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FBE" w:rsidRDefault="00612FBE" w:rsidP="00612FBE">
      <w:pPr>
        <w:pStyle w:val="Default"/>
      </w:pPr>
    </w:p>
    <w:p w14:paraId="7CFF6DD2" w14:textId="24CD9B3A" w:rsidR="00612FBE" w:rsidRDefault="00612FBE" w:rsidP="0031722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Záznam z prípravných trhových konzultácií</w:t>
      </w:r>
    </w:p>
    <w:p w14:paraId="079053E8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19E98EF0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Identifikácia verejného obstarávateľa: </w:t>
      </w:r>
    </w:p>
    <w:p w14:paraId="0A37501D" w14:textId="77777777" w:rsidR="00612FBE" w:rsidRDefault="00612FBE" w:rsidP="00612FBE">
      <w:pPr>
        <w:pStyle w:val="Default"/>
        <w:rPr>
          <w:sz w:val="22"/>
          <w:szCs w:val="22"/>
        </w:rPr>
      </w:pPr>
    </w:p>
    <w:p w14:paraId="4B2F1C48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Názov: </w:t>
      </w:r>
      <w:r>
        <w:rPr>
          <w:sz w:val="22"/>
          <w:szCs w:val="22"/>
        </w:rPr>
        <w:t xml:space="preserve">Ministerstvo investícií, regionálneho rozvoja a informatizácie SR (ďalej len „MIRRI SR“) </w:t>
      </w:r>
    </w:p>
    <w:p w14:paraId="3A34AD73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Organizačný útvar: </w:t>
      </w:r>
      <w:r>
        <w:rPr>
          <w:sz w:val="22"/>
          <w:szCs w:val="22"/>
        </w:rPr>
        <w:t xml:space="preserve">Odbor verejného obstarávania, </w:t>
      </w:r>
    </w:p>
    <w:p w14:paraId="5E4D21CD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Sídlo: </w:t>
      </w:r>
      <w:r w:rsidR="00991927">
        <w:rPr>
          <w:sz w:val="22"/>
          <w:szCs w:val="22"/>
        </w:rPr>
        <w:t>Pribinova 2</w:t>
      </w:r>
      <w:r>
        <w:rPr>
          <w:sz w:val="22"/>
          <w:szCs w:val="22"/>
        </w:rPr>
        <w:t>5, 811 0</w:t>
      </w:r>
      <w:r w:rsidR="00991927">
        <w:rPr>
          <w:sz w:val="22"/>
          <w:szCs w:val="22"/>
        </w:rPr>
        <w:t>9</w:t>
      </w:r>
      <w:r>
        <w:rPr>
          <w:sz w:val="22"/>
          <w:szCs w:val="22"/>
        </w:rPr>
        <w:t xml:space="preserve"> Bratislava </w:t>
      </w:r>
    </w:p>
    <w:p w14:paraId="7E0C6E0D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IČO: </w:t>
      </w:r>
      <w:r>
        <w:rPr>
          <w:sz w:val="22"/>
          <w:szCs w:val="22"/>
        </w:rPr>
        <w:t xml:space="preserve">50349287 </w:t>
      </w:r>
    </w:p>
    <w:p w14:paraId="1AFD861F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DIČ: </w:t>
      </w:r>
      <w:r>
        <w:rPr>
          <w:sz w:val="22"/>
          <w:szCs w:val="22"/>
        </w:rPr>
        <w:t xml:space="preserve">2120287004 </w:t>
      </w:r>
    </w:p>
    <w:p w14:paraId="5D7C25CC" w14:textId="69E266B2" w:rsidR="00612FBE" w:rsidRPr="00991927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Kontaktná osoba:</w:t>
      </w:r>
      <w:r w:rsidRPr="00991927">
        <w:rPr>
          <w:sz w:val="22"/>
          <w:szCs w:val="22"/>
        </w:rPr>
        <w:t>, Mgr. Martin Nociar</w:t>
      </w:r>
      <w:r w:rsidR="0062633C" w:rsidRPr="00991927">
        <w:rPr>
          <w:sz w:val="22"/>
          <w:szCs w:val="22"/>
        </w:rPr>
        <w:t>,</w:t>
      </w:r>
      <w:r w:rsidR="0062633C" w:rsidRPr="00991927">
        <w:rPr>
          <w:sz w:val="22"/>
          <w:szCs w:val="22"/>
          <w:lang w:eastAsia="sk-SK"/>
        </w:rPr>
        <w:t xml:space="preserve"> Kristián Hodossy; Anton Svetlošák </w:t>
      </w:r>
    </w:p>
    <w:p w14:paraId="35D25AC0" w14:textId="77777777" w:rsidR="00612FBE" w:rsidRPr="00991927" w:rsidRDefault="00612FBE" w:rsidP="00612FBE">
      <w:pPr>
        <w:pStyle w:val="Default"/>
        <w:rPr>
          <w:sz w:val="22"/>
          <w:szCs w:val="22"/>
        </w:rPr>
      </w:pPr>
      <w:r w:rsidRPr="00991927">
        <w:rPr>
          <w:b/>
          <w:bCs/>
          <w:sz w:val="22"/>
          <w:szCs w:val="22"/>
        </w:rPr>
        <w:t xml:space="preserve">Tel.: </w:t>
      </w:r>
      <w:r w:rsidRPr="00991927">
        <w:rPr>
          <w:sz w:val="22"/>
          <w:szCs w:val="22"/>
        </w:rPr>
        <w:t xml:space="preserve">+421 2 2092 8102; +421 2 2092 8195 </w:t>
      </w:r>
    </w:p>
    <w:p w14:paraId="40D92390" w14:textId="2D8AB7CC" w:rsidR="00612FBE" w:rsidRPr="00991927" w:rsidRDefault="00612FBE" w:rsidP="00612FBE">
      <w:pPr>
        <w:pStyle w:val="Default"/>
        <w:rPr>
          <w:sz w:val="20"/>
          <w:szCs w:val="22"/>
        </w:rPr>
      </w:pPr>
      <w:r>
        <w:rPr>
          <w:b/>
          <w:bCs/>
          <w:sz w:val="22"/>
          <w:szCs w:val="22"/>
        </w:rPr>
        <w:t xml:space="preserve">E-mail: </w:t>
      </w:r>
      <w:hyperlink r:id="rId9" w:history="1">
        <w:r w:rsidR="0062633C" w:rsidRPr="00F47621">
          <w:rPr>
            <w:rStyle w:val="Hypertextovprepojenie"/>
            <w:sz w:val="22"/>
            <w:szCs w:val="22"/>
          </w:rPr>
          <w:t>martin.nociar@mirri.gov.sk</w:t>
        </w:r>
      </w:hyperlink>
      <w:r w:rsidR="0062633C" w:rsidRPr="00360961">
        <w:rPr>
          <w:rStyle w:val="Hypertextovprepojenie"/>
        </w:rPr>
        <w:t xml:space="preserve">; </w:t>
      </w:r>
      <w:hyperlink r:id="rId10" w:history="1">
        <w:r w:rsidR="0062633C" w:rsidRPr="00360961">
          <w:rPr>
            <w:rStyle w:val="Hypertextovprepojenie"/>
            <w:sz w:val="22"/>
            <w:szCs w:val="22"/>
          </w:rPr>
          <w:t>kristian.hodossy@mirri.gov.sk</w:t>
        </w:r>
      </w:hyperlink>
      <w:r w:rsidR="0062633C" w:rsidRPr="00360961">
        <w:rPr>
          <w:rStyle w:val="Hypertextovprepojenie"/>
          <w:sz w:val="22"/>
          <w:szCs w:val="22"/>
        </w:rPr>
        <w:t xml:space="preserve">, </w:t>
      </w:r>
      <w:proofErr w:type="spellStart"/>
      <w:r w:rsidR="0062633C" w:rsidRPr="00360961">
        <w:rPr>
          <w:rStyle w:val="Hypertextovprepojenie"/>
          <w:szCs w:val="22"/>
        </w:rPr>
        <w:t>anton.svetlosak</w:t>
      </w:r>
      <w:proofErr w:type="spellEnd"/>
      <w:r w:rsidR="0062633C" w:rsidRPr="00360961">
        <w:rPr>
          <w:rStyle w:val="Hypertextovprepojenie"/>
          <w:szCs w:val="22"/>
        </w:rPr>
        <w:t xml:space="preserve"> @mirri.gov.sk</w:t>
      </w:r>
    </w:p>
    <w:p w14:paraId="61217FCC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 hlavnej stránky verejného obstarávateľa: </w:t>
      </w:r>
      <w:r>
        <w:rPr>
          <w:sz w:val="22"/>
          <w:szCs w:val="22"/>
        </w:rPr>
        <w:t xml:space="preserve">www.mirri.gov.sk </w:t>
      </w:r>
    </w:p>
    <w:p w14:paraId="5DAB6C7B" w14:textId="77777777" w:rsidR="000F68CA" w:rsidRDefault="000F68CA" w:rsidP="00612FBE">
      <w:pPr>
        <w:pStyle w:val="Default"/>
        <w:rPr>
          <w:b/>
          <w:bCs/>
          <w:sz w:val="22"/>
          <w:szCs w:val="22"/>
        </w:rPr>
      </w:pPr>
    </w:p>
    <w:p w14:paraId="236D2B56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Identifikácia účastníka prípravných trhových konzultácií: </w:t>
      </w:r>
    </w:p>
    <w:p w14:paraId="02EB378F" w14:textId="77777777" w:rsidR="00612FBE" w:rsidRDefault="00612FBE" w:rsidP="00612FBE">
      <w:pPr>
        <w:pStyle w:val="Default"/>
        <w:rPr>
          <w:sz w:val="22"/>
          <w:szCs w:val="22"/>
        </w:rPr>
      </w:pPr>
    </w:p>
    <w:p w14:paraId="2AD83AF6" w14:textId="5E33D202" w:rsidR="00612FBE" w:rsidRDefault="00171BF1" w:rsidP="00612FBE">
      <w:pPr>
        <w:pStyle w:val="Default"/>
        <w:rPr>
          <w:sz w:val="22"/>
          <w:szCs w:val="22"/>
        </w:rPr>
      </w:pPr>
      <w:r w:rsidRPr="761AA4DF">
        <w:rPr>
          <w:b/>
          <w:bCs/>
          <w:sz w:val="22"/>
          <w:szCs w:val="22"/>
        </w:rPr>
        <w:t xml:space="preserve">Poskytovateľ </w:t>
      </w:r>
      <w:proofErr w:type="spellStart"/>
      <w:r w:rsidRPr="761AA4DF">
        <w:rPr>
          <w:b/>
          <w:bCs/>
          <w:sz w:val="22"/>
          <w:szCs w:val="22"/>
        </w:rPr>
        <w:t>cloudových</w:t>
      </w:r>
      <w:proofErr w:type="spellEnd"/>
      <w:r w:rsidRPr="761AA4DF">
        <w:rPr>
          <w:b/>
          <w:bCs/>
          <w:sz w:val="22"/>
          <w:szCs w:val="22"/>
        </w:rPr>
        <w:t xml:space="preserve"> služieb</w:t>
      </w:r>
      <w:r w:rsidR="000F68CA" w:rsidRPr="761AA4DF">
        <w:rPr>
          <w:b/>
          <w:bCs/>
          <w:sz w:val="22"/>
          <w:szCs w:val="22"/>
        </w:rPr>
        <w:t xml:space="preserve">:   </w:t>
      </w:r>
      <w:r w:rsidR="008877B0">
        <w:rPr>
          <w:sz w:val="22"/>
          <w:szCs w:val="22"/>
        </w:rPr>
        <w:t xml:space="preserve">účastník PTK </w:t>
      </w:r>
      <w:r w:rsidR="12FE10DB" w:rsidRPr="761AA4DF">
        <w:rPr>
          <w:sz w:val="22"/>
          <w:szCs w:val="22"/>
        </w:rPr>
        <w:t>1</w:t>
      </w:r>
    </w:p>
    <w:p w14:paraId="6A05A809" w14:textId="77777777" w:rsidR="0062633C" w:rsidRDefault="0062633C" w:rsidP="00612FBE">
      <w:pPr>
        <w:pStyle w:val="Default"/>
        <w:rPr>
          <w:sz w:val="22"/>
          <w:szCs w:val="22"/>
        </w:rPr>
      </w:pPr>
    </w:p>
    <w:p w14:paraId="786BEB0A" w14:textId="77777777" w:rsidR="00612FBE" w:rsidRDefault="00612FBE" w:rsidP="003437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 účely záznamu z prípravných trhových konzultácií (ďalej len „PTK“), ktorý je publikovaný na webovom sídle verejného obstarávateľa, je identifikácia účastníkov trhu anonymizovaná. Verejný obstarávateľ eviduje zoznam účastníkov PTK ako súčasť kompletnej dokumentácie k postupu zadávania zákazky. </w:t>
      </w:r>
    </w:p>
    <w:p w14:paraId="5A39BBE3" w14:textId="77777777" w:rsidR="0062633C" w:rsidRDefault="0062633C" w:rsidP="00612FBE">
      <w:pPr>
        <w:pStyle w:val="Default"/>
        <w:rPr>
          <w:b/>
          <w:bCs/>
          <w:sz w:val="22"/>
          <w:szCs w:val="22"/>
        </w:rPr>
      </w:pPr>
    </w:p>
    <w:p w14:paraId="0CD1AAC1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Názov zákazky: </w:t>
      </w:r>
    </w:p>
    <w:p w14:paraId="41C8F396" w14:textId="77777777" w:rsidR="00612FBE" w:rsidRDefault="00612FBE" w:rsidP="4F295010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02CB5C1B" w14:textId="4A40F19C" w:rsidR="00612FBE" w:rsidRDefault="00394882" w:rsidP="4F295010">
      <w:pPr>
        <w:pStyle w:val="Default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19F054">
        <w:rPr>
          <w:rFonts w:asciiTheme="minorHAnsi" w:eastAsiaTheme="minorEastAsia" w:hAnsiTheme="minorHAnsi" w:cstheme="minorBidi"/>
          <w:sz w:val="22"/>
          <w:szCs w:val="22"/>
        </w:rPr>
        <w:t>“</w:t>
      </w:r>
      <w:r w:rsidR="43B7AFF1" w:rsidRPr="0019F05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Obstaranie </w:t>
      </w:r>
      <w:proofErr w:type="spellStart"/>
      <w:r w:rsidR="43B7AFF1" w:rsidRPr="0019F05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cloudových</w:t>
      </w:r>
      <w:proofErr w:type="spellEnd"/>
      <w:r w:rsidR="43B7AFF1" w:rsidRPr="0019F054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služieb, a príbuzných podporných služieb.</w:t>
      </w:r>
      <w:r w:rsidR="43B7AFF1" w:rsidRPr="0019F05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9F054">
        <w:rPr>
          <w:rFonts w:asciiTheme="minorHAnsi" w:eastAsiaTheme="minorEastAsia" w:hAnsiTheme="minorHAnsi" w:cstheme="minorBidi"/>
          <w:sz w:val="22"/>
          <w:szCs w:val="22"/>
        </w:rPr>
        <w:t>"</w:t>
      </w:r>
    </w:p>
    <w:p w14:paraId="72A3D3EC" w14:textId="77777777" w:rsidR="00612FBE" w:rsidRDefault="00612FBE" w:rsidP="4F295010">
      <w:pPr>
        <w:pStyle w:val="Default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</w:p>
    <w:p w14:paraId="7B38872C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Spôsob vykonania a priebeh prípravných trhových konzultácií: </w:t>
      </w:r>
    </w:p>
    <w:p w14:paraId="0D0B940D" w14:textId="77777777" w:rsidR="00612FBE" w:rsidRDefault="00612FBE" w:rsidP="003437F6">
      <w:pPr>
        <w:pStyle w:val="Default"/>
        <w:jc w:val="both"/>
        <w:rPr>
          <w:sz w:val="22"/>
          <w:szCs w:val="22"/>
        </w:rPr>
      </w:pPr>
    </w:p>
    <w:p w14:paraId="660793DC" w14:textId="77777777" w:rsidR="0062633C" w:rsidRDefault="00612FBE" w:rsidP="003437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Prípravné trhové konzultácie boli iniciované e-mailovým oslovením </w:t>
      </w:r>
      <w:r w:rsidR="00991927">
        <w:rPr>
          <w:sz w:val="22"/>
          <w:szCs w:val="22"/>
        </w:rPr>
        <w:t>štyroch</w:t>
      </w:r>
      <w:r>
        <w:rPr>
          <w:sz w:val="22"/>
          <w:szCs w:val="22"/>
        </w:rPr>
        <w:t xml:space="preserve"> potenciálnych poskytovateľov predmetu zákazky za účelom možného doplnenia opisu predmetu zákazky. Prílohou zaslaného e-mailu zo dňa </w:t>
      </w:r>
      <w:r w:rsidR="0099192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991927">
        <w:rPr>
          <w:sz w:val="22"/>
          <w:szCs w:val="22"/>
        </w:rPr>
        <w:t>6</w:t>
      </w:r>
      <w:r>
        <w:rPr>
          <w:sz w:val="22"/>
          <w:szCs w:val="22"/>
        </w:rPr>
        <w:t xml:space="preserve">.2022 bolo Oznámenie o začatí prípravných trhových konzultácií, </w:t>
      </w:r>
      <w:r w:rsidR="00991927">
        <w:rPr>
          <w:sz w:val="22"/>
          <w:szCs w:val="22"/>
        </w:rPr>
        <w:t>návrh zmluvy a Opis predmetu zákazky (OPZ). Formulár na prihlásenie sa do PTK.</w:t>
      </w:r>
      <w:r w:rsidR="00511E6A">
        <w:rPr>
          <w:sz w:val="22"/>
          <w:szCs w:val="22"/>
        </w:rPr>
        <w:t xml:space="preserve"> Verejnému obstarávateľovi boli doručené odpovede od poskytovateľa </w:t>
      </w:r>
      <w:proofErr w:type="spellStart"/>
      <w:r w:rsidR="00511E6A">
        <w:rPr>
          <w:sz w:val="22"/>
          <w:szCs w:val="22"/>
        </w:rPr>
        <w:t>cloudovej</w:t>
      </w:r>
      <w:proofErr w:type="spellEnd"/>
      <w:r w:rsidR="00511E6A">
        <w:rPr>
          <w:sz w:val="22"/>
          <w:szCs w:val="22"/>
        </w:rPr>
        <w:t xml:space="preserve"> služby.</w:t>
      </w:r>
    </w:p>
    <w:p w14:paraId="0E27B00A" w14:textId="77777777" w:rsidR="00511E6A" w:rsidRDefault="00511E6A" w:rsidP="00612FBE">
      <w:pPr>
        <w:pStyle w:val="Default"/>
        <w:rPr>
          <w:b/>
          <w:bCs/>
          <w:sz w:val="22"/>
          <w:szCs w:val="22"/>
        </w:rPr>
      </w:pPr>
    </w:p>
    <w:p w14:paraId="5806ECA9" w14:textId="77777777" w:rsidR="00612FBE" w:rsidRDefault="00612FBE" w:rsidP="00612F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Odpovede na otázky </w:t>
      </w:r>
      <w:r w:rsidR="0062633C">
        <w:rPr>
          <w:b/>
          <w:bCs/>
          <w:sz w:val="22"/>
          <w:szCs w:val="22"/>
        </w:rPr>
        <w:t xml:space="preserve">sú </w:t>
      </w:r>
      <w:r>
        <w:rPr>
          <w:b/>
          <w:bCs/>
          <w:sz w:val="22"/>
          <w:szCs w:val="22"/>
        </w:rPr>
        <w:t xml:space="preserve">uvedené v prílohe č.2: </w:t>
      </w:r>
    </w:p>
    <w:p w14:paraId="60061E4C" w14:textId="77777777" w:rsidR="009A0E3B" w:rsidRDefault="009A0E3B"/>
    <w:p w14:paraId="230743F4" w14:textId="1D17CB2F" w:rsidR="00612FBE" w:rsidRDefault="5DBCF39A" w:rsidP="750C9403">
      <w:pPr>
        <w:rPr>
          <w:b/>
          <w:bCs/>
        </w:rPr>
      </w:pPr>
      <w:r w:rsidRPr="761AA4DF">
        <w:rPr>
          <w:b/>
          <w:bCs/>
        </w:rPr>
        <w:t>6. Záznam</w:t>
      </w:r>
      <w:r w:rsidR="7E60A5FE" w:rsidRPr="761AA4DF">
        <w:rPr>
          <w:b/>
          <w:bCs/>
        </w:rPr>
        <w:t xml:space="preserve"> zo dňa: </w:t>
      </w:r>
      <w:r w:rsidR="483071F5" w:rsidRPr="761AA4DF">
        <w:rPr>
          <w:b/>
          <w:bCs/>
        </w:rPr>
        <w:t>21.6</w:t>
      </w:r>
      <w:r w:rsidR="7E60A5FE" w:rsidRPr="761AA4DF">
        <w:rPr>
          <w:b/>
          <w:bCs/>
        </w:rPr>
        <w:t>.202</w:t>
      </w:r>
      <w:r w:rsidR="4BCCC46D" w:rsidRPr="761AA4DF">
        <w:rPr>
          <w:b/>
          <w:bCs/>
        </w:rPr>
        <w:t>3</w:t>
      </w:r>
    </w:p>
    <w:p w14:paraId="7847BEFC" w14:textId="0D7E73F4" w:rsidR="72634062" w:rsidRPr="00FF458C" w:rsidRDefault="72634062" w:rsidP="00FF458C">
      <w:pPr>
        <w:spacing w:after="0"/>
        <w:jc w:val="both"/>
        <w:rPr>
          <w:bCs/>
        </w:rPr>
      </w:pPr>
      <w:r w:rsidRPr="00FF458C">
        <w:rPr>
          <w:bCs/>
        </w:rPr>
        <w:t>Týmto PTK sledujeme, či je zadanie dostatočné a zrozumiteľné a či by ste ho vedeli dodať</w:t>
      </w:r>
      <w:r w:rsidR="178CC7D2" w:rsidRPr="00FF458C">
        <w:rPr>
          <w:bCs/>
        </w:rPr>
        <w:t>,</w:t>
      </w:r>
      <w:r w:rsidRPr="00FF458C">
        <w:rPr>
          <w:bCs/>
        </w:rPr>
        <w:t xml:space="preserve"> ako aj či je </w:t>
      </w:r>
      <w:r w:rsidR="225F026E" w:rsidRPr="00FF458C">
        <w:rPr>
          <w:bCs/>
        </w:rPr>
        <w:t>n</w:t>
      </w:r>
      <w:r w:rsidR="71210D27" w:rsidRPr="00FF458C">
        <w:rPr>
          <w:bCs/>
        </w:rPr>
        <w:t xml:space="preserve">aša </w:t>
      </w:r>
      <w:r w:rsidR="74C688B2" w:rsidRPr="00FF458C">
        <w:rPr>
          <w:bCs/>
        </w:rPr>
        <w:t xml:space="preserve">pripravená </w:t>
      </w:r>
      <w:r w:rsidRPr="00FF458C">
        <w:rPr>
          <w:bCs/>
        </w:rPr>
        <w:t>zmluva</w:t>
      </w:r>
      <w:r w:rsidR="638EE994" w:rsidRPr="00FF458C">
        <w:rPr>
          <w:bCs/>
        </w:rPr>
        <w:t xml:space="preserve"> </w:t>
      </w:r>
      <w:r w:rsidR="7F0C750D" w:rsidRPr="00FF458C">
        <w:rPr>
          <w:bCs/>
        </w:rPr>
        <w:t>z vašej strany akceptovateľná.</w:t>
      </w:r>
      <w:r w:rsidRPr="00FF458C">
        <w:rPr>
          <w:bCs/>
        </w:rPr>
        <w:t xml:space="preserve"> </w:t>
      </w:r>
      <w:r w:rsidR="0FB8AC8F" w:rsidRPr="00FF458C">
        <w:rPr>
          <w:bCs/>
        </w:rPr>
        <w:t>Či sú tam body, ktoré by vám bránili dodaniu riešenia.</w:t>
      </w:r>
    </w:p>
    <w:p w14:paraId="0E2ACF6E" w14:textId="530AC649" w:rsidR="67CDA039" w:rsidRPr="00FF458C" w:rsidRDefault="67CDA039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Poskytovateľ predstavil riešenie </w:t>
      </w:r>
      <w:r w:rsidR="50F7C9BA" w:rsidRPr="00FF458C">
        <w:rPr>
          <w:bCs/>
        </w:rPr>
        <w:t>v pripravenej prezentácii.</w:t>
      </w:r>
    </w:p>
    <w:p w14:paraId="34149D14" w14:textId="40F72FDF" w:rsidR="50F7C9BA" w:rsidRPr="00FF458C" w:rsidRDefault="50F7C9BA" w:rsidP="00FF458C">
      <w:pPr>
        <w:spacing w:after="0"/>
        <w:jc w:val="both"/>
        <w:rPr>
          <w:bCs/>
        </w:rPr>
      </w:pPr>
      <w:r w:rsidRPr="00FF458C">
        <w:rPr>
          <w:bCs/>
        </w:rPr>
        <w:t>Riešenie je postavené na 3 pilieroch</w:t>
      </w:r>
    </w:p>
    <w:p w14:paraId="5D984D52" w14:textId="4B322B4E" w:rsidR="50F7C9BA" w:rsidRPr="00FF458C" w:rsidRDefault="50F7C9BA" w:rsidP="00FF458C">
      <w:pPr>
        <w:pStyle w:val="Odsekzoznamu"/>
        <w:numPr>
          <w:ilvl w:val="0"/>
          <w:numId w:val="1"/>
        </w:numPr>
        <w:spacing w:after="0"/>
        <w:ind w:left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</w:t>
      </w:r>
    </w:p>
    <w:p w14:paraId="2B68C05D" w14:textId="10228CFE" w:rsidR="50F7C9BA" w:rsidRPr="00FF458C" w:rsidRDefault="50F7C9BA" w:rsidP="00FF458C">
      <w:pPr>
        <w:pStyle w:val="Odsekzoznamu"/>
        <w:numPr>
          <w:ilvl w:val="0"/>
          <w:numId w:val="1"/>
        </w:numPr>
        <w:spacing w:after="0"/>
        <w:ind w:left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</w:p>
    <w:p w14:paraId="70DAF001" w14:textId="5BBC788E" w:rsidR="750C9403" w:rsidRPr="00FF458C" w:rsidRDefault="03283511" w:rsidP="00FF458C">
      <w:pPr>
        <w:pStyle w:val="Odsekzoznamu"/>
        <w:numPr>
          <w:ilvl w:val="0"/>
          <w:numId w:val="1"/>
        </w:numPr>
        <w:spacing w:after="0"/>
        <w:ind w:left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public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cloud</w:t>
      </w:r>
      <w:proofErr w:type="spellEnd"/>
    </w:p>
    <w:p w14:paraId="754C7315" w14:textId="2EFDFBF8" w:rsidR="00394882" w:rsidRPr="00FF458C" w:rsidRDefault="25B7D014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j</w:t>
      </w:r>
      <w:r w:rsidR="704E0376" w:rsidRPr="00FF458C">
        <w:rPr>
          <w:bCs/>
        </w:rPr>
        <w:t xml:space="preserve">e nástroj na </w:t>
      </w:r>
      <w:r w:rsidR="401D8A69" w:rsidRPr="00FF458C">
        <w:rPr>
          <w:bCs/>
        </w:rPr>
        <w:t xml:space="preserve">pozadí a poskytuje </w:t>
      </w:r>
      <w:r w:rsidR="704E0376" w:rsidRPr="00FF458C">
        <w:rPr>
          <w:bCs/>
        </w:rPr>
        <w:t>nasadenie a orchestráciu</w:t>
      </w:r>
      <w:r w:rsidR="6F051FB6" w:rsidRPr="00FF458C">
        <w:rPr>
          <w:bCs/>
        </w:rPr>
        <w:t xml:space="preserve"> </w:t>
      </w:r>
      <w:proofErr w:type="spellStart"/>
      <w:r w:rsidR="6F051FB6" w:rsidRPr="00FF458C">
        <w:rPr>
          <w:bCs/>
        </w:rPr>
        <w:t>cloudového</w:t>
      </w:r>
      <w:proofErr w:type="spellEnd"/>
      <w:r w:rsidR="6F051FB6" w:rsidRPr="00FF458C">
        <w:rPr>
          <w:bCs/>
        </w:rPr>
        <w:t xml:space="preserve"> prostredia</w:t>
      </w:r>
      <w:r w:rsidR="704E0376" w:rsidRPr="00FF458C">
        <w:rPr>
          <w:bCs/>
        </w:rPr>
        <w:t>.</w:t>
      </w:r>
    </w:p>
    <w:p w14:paraId="078C636A" w14:textId="012B66EF" w:rsidR="00394882" w:rsidRPr="00FF458C" w:rsidRDefault="704E037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="2014C28E" w:rsidRPr="00FF458C">
        <w:rPr>
          <w:bCs/>
        </w:rPr>
        <w:t>Arc</w:t>
      </w:r>
      <w:proofErr w:type="spellEnd"/>
      <w:r w:rsidRPr="00FF458C">
        <w:rPr>
          <w:bCs/>
        </w:rPr>
        <w:t xml:space="preserve"> vie manažovať -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 + AWS, Google, VMWARE , Oracle,  IBM </w:t>
      </w:r>
      <w:proofErr w:type="spellStart"/>
      <w:r w:rsidRPr="00FF458C">
        <w:rPr>
          <w:bCs/>
        </w:rPr>
        <w:t>cloud</w:t>
      </w:r>
      <w:proofErr w:type="spellEnd"/>
      <w:r w:rsidR="76BFC704" w:rsidRPr="00FF458C">
        <w:rPr>
          <w:bCs/>
        </w:rPr>
        <w:t xml:space="preserve">, a vie pristúpiť aj do datacentier zákazníkov. Na základe </w:t>
      </w:r>
      <w:proofErr w:type="spellStart"/>
      <w:r w:rsidR="76BFC704" w:rsidRPr="00FF458C">
        <w:rPr>
          <w:bCs/>
        </w:rPr>
        <w:t>Azure</w:t>
      </w:r>
      <w:proofErr w:type="spellEnd"/>
      <w:r w:rsidR="76BFC704" w:rsidRPr="00FF458C">
        <w:rPr>
          <w:bCs/>
        </w:rPr>
        <w:t xml:space="preserve"> </w:t>
      </w:r>
      <w:proofErr w:type="spellStart"/>
      <w:r w:rsidR="76BFC704" w:rsidRPr="00FF458C">
        <w:rPr>
          <w:bCs/>
        </w:rPr>
        <w:t>Arc</w:t>
      </w:r>
      <w:proofErr w:type="spellEnd"/>
      <w:r w:rsidR="76BFC704" w:rsidRPr="00FF458C">
        <w:rPr>
          <w:bCs/>
        </w:rPr>
        <w:t xml:space="preserve"> vieme unifikovať nasadenie</w:t>
      </w:r>
      <w:r w:rsidR="1C09148F" w:rsidRPr="00FF458C">
        <w:rPr>
          <w:bCs/>
        </w:rPr>
        <w:t xml:space="preserve"> a správu prostredia aj od iných poskytovateľov</w:t>
      </w:r>
      <w:r w:rsidR="6761F124" w:rsidRPr="00FF458C">
        <w:rPr>
          <w:bCs/>
        </w:rPr>
        <w:t xml:space="preserve"> </w:t>
      </w:r>
      <w:proofErr w:type="spellStart"/>
      <w:r w:rsidR="6761F124" w:rsidRPr="00FF458C">
        <w:rPr>
          <w:bCs/>
        </w:rPr>
        <w:t>cloudových</w:t>
      </w:r>
      <w:proofErr w:type="spellEnd"/>
      <w:r w:rsidR="6761F124" w:rsidRPr="00FF458C">
        <w:rPr>
          <w:bCs/>
        </w:rPr>
        <w:t xml:space="preserve"> služieb</w:t>
      </w:r>
      <w:r w:rsidR="1C09148F" w:rsidRPr="00FF458C">
        <w:rPr>
          <w:bCs/>
        </w:rPr>
        <w:t>.</w:t>
      </w:r>
    </w:p>
    <w:p w14:paraId="739522EA" w14:textId="403F93CF" w:rsidR="377547FF" w:rsidRPr="00FF458C" w:rsidRDefault="377547FF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Vie nasadiť prostredie s preddefinovanou </w:t>
      </w:r>
      <w:proofErr w:type="spellStart"/>
      <w:r w:rsidRPr="00FF458C">
        <w:rPr>
          <w:bCs/>
        </w:rPr>
        <w:t>governance</w:t>
      </w:r>
      <w:proofErr w:type="spellEnd"/>
      <w:r w:rsidRPr="00FF458C">
        <w:rPr>
          <w:bCs/>
        </w:rPr>
        <w:t xml:space="preserve"> a </w:t>
      </w:r>
      <w:proofErr w:type="spellStart"/>
      <w:r w:rsidRPr="00FF458C">
        <w:rPr>
          <w:bCs/>
        </w:rPr>
        <w:t>nadtým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deployovať</w:t>
      </w:r>
      <w:proofErr w:type="spellEnd"/>
      <w:r w:rsidRPr="00FF458C">
        <w:rPr>
          <w:bCs/>
        </w:rPr>
        <w:t xml:space="preserve"> moderné komponenty aplikácií. </w:t>
      </w:r>
      <w:r w:rsidR="3BC86472" w:rsidRPr="00FF458C">
        <w:rPr>
          <w:bCs/>
        </w:rPr>
        <w:t xml:space="preserve">Týmto dokážeme prevádzkovať služby a aplikácie na </w:t>
      </w:r>
      <w:proofErr w:type="spellStart"/>
      <w:r w:rsidR="3BC86472" w:rsidRPr="00FF458C">
        <w:rPr>
          <w:bCs/>
        </w:rPr>
        <w:t>ľubovolnej</w:t>
      </w:r>
      <w:proofErr w:type="spellEnd"/>
      <w:r w:rsidR="3BC86472" w:rsidRPr="00FF458C">
        <w:rPr>
          <w:bCs/>
        </w:rPr>
        <w:t xml:space="preserve"> infraštruktúre. Funguje to </w:t>
      </w:r>
      <w:r w:rsidR="2A2243DF" w:rsidRPr="00FF458C">
        <w:rPr>
          <w:bCs/>
        </w:rPr>
        <w:t xml:space="preserve">nad štandardnou infraštruktúrou </w:t>
      </w:r>
      <w:proofErr w:type="spellStart"/>
      <w:r w:rsidR="2A2243DF" w:rsidRPr="00FF458C">
        <w:rPr>
          <w:bCs/>
        </w:rPr>
        <w:t>Azure</w:t>
      </w:r>
      <w:proofErr w:type="spellEnd"/>
      <w:r w:rsidR="2A2243DF" w:rsidRPr="00FF458C">
        <w:rPr>
          <w:bCs/>
        </w:rPr>
        <w:t xml:space="preserve"> </w:t>
      </w:r>
      <w:proofErr w:type="spellStart"/>
      <w:r w:rsidR="2A2243DF" w:rsidRPr="00FF458C">
        <w:rPr>
          <w:bCs/>
        </w:rPr>
        <w:t>Arc</w:t>
      </w:r>
      <w:r w:rsidR="0AE51FB2" w:rsidRPr="00FF458C">
        <w:rPr>
          <w:bCs/>
        </w:rPr>
        <w:t>-enabled</w:t>
      </w:r>
      <w:proofErr w:type="spellEnd"/>
      <w:r w:rsidR="0AE51FB2" w:rsidRPr="00FF458C">
        <w:rPr>
          <w:bCs/>
        </w:rPr>
        <w:t xml:space="preserve"> </w:t>
      </w:r>
      <w:proofErr w:type="spellStart"/>
      <w:r w:rsidR="0AE51FB2" w:rsidRPr="00FF458C">
        <w:rPr>
          <w:bCs/>
        </w:rPr>
        <w:t>infrastructure</w:t>
      </w:r>
      <w:proofErr w:type="spellEnd"/>
      <w:r w:rsidR="0AE51FB2" w:rsidRPr="00FF458C">
        <w:rPr>
          <w:bCs/>
        </w:rPr>
        <w:t xml:space="preserve"> </w:t>
      </w:r>
      <w:r w:rsidR="2A2243DF" w:rsidRPr="00FF458C">
        <w:rPr>
          <w:bCs/>
        </w:rPr>
        <w:t xml:space="preserve">aj nad službami - ako </w:t>
      </w:r>
      <w:proofErr w:type="spellStart"/>
      <w:r w:rsidR="2A2243DF" w:rsidRPr="00FF458C">
        <w:rPr>
          <w:bCs/>
        </w:rPr>
        <w:t>Azure</w:t>
      </w:r>
      <w:proofErr w:type="spellEnd"/>
      <w:r w:rsidR="2A2243DF" w:rsidRPr="00FF458C">
        <w:rPr>
          <w:bCs/>
        </w:rPr>
        <w:t xml:space="preserve"> </w:t>
      </w:r>
      <w:proofErr w:type="spellStart"/>
      <w:r w:rsidR="2A2243DF" w:rsidRPr="00FF458C">
        <w:rPr>
          <w:bCs/>
        </w:rPr>
        <w:t>Arc</w:t>
      </w:r>
      <w:r w:rsidR="59C62744" w:rsidRPr="00FF458C">
        <w:rPr>
          <w:bCs/>
        </w:rPr>
        <w:t>-</w:t>
      </w:r>
      <w:r w:rsidR="2A2243DF" w:rsidRPr="00FF458C">
        <w:rPr>
          <w:bCs/>
        </w:rPr>
        <w:t>enabled</w:t>
      </w:r>
      <w:proofErr w:type="spellEnd"/>
      <w:r w:rsidR="2A2243DF" w:rsidRPr="00FF458C">
        <w:rPr>
          <w:bCs/>
        </w:rPr>
        <w:t xml:space="preserve"> </w:t>
      </w:r>
      <w:proofErr w:type="spellStart"/>
      <w:r w:rsidR="2A2243DF" w:rsidRPr="00FF458C">
        <w:rPr>
          <w:bCs/>
        </w:rPr>
        <w:t>service</w:t>
      </w:r>
      <w:proofErr w:type="spellEnd"/>
      <w:r w:rsidR="2A2243DF" w:rsidRPr="00FF458C">
        <w:rPr>
          <w:bCs/>
        </w:rPr>
        <w:t>.</w:t>
      </w:r>
      <w:r w:rsidR="1594EC8F" w:rsidRPr="00FF458C">
        <w:rPr>
          <w:bCs/>
        </w:rPr>
        <w:t xml:space="preserve"> Vie nasadzovať kontajnerové služby aj AI služby.</w:t>
      </w:r>
    </w:p>
    <w:p w14:paraId="0FAA6839" w14:textId="01D01FC0" w:rsidR="2A2243DF" w:rsidRPr="00FF458C" w:rsidRDefault="2A2243DF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enabled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services</w:t>
      </w:r>
      <w:proofErr w:type="spellEnd"/>
      <w:r w:rsidRPr="00FF458C">
        <w:rPr>
          <w:bCs/>
        </w:rPr>
        <w:t xml:space="preserve"> – pokrýva VM aj služby</w:t>
      </w:r>
      <w:r w:rsidR="34D3375D" w:rsidRPr="00FF458C">
        <w:rPr>
          <w:bCs/>
        </w:rPr>
        <w:t xml:space="preserve">. </w:t>
      </w:r>
    </w:p>
    <w:p w14:paraId="2A133A9A" w14:textId="74C5D5B5" w:rsidR="34D3375D" w:rsidRPr="00FF458C" w:rsidRDefault="34D3375D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vie nasadzovať a spravovať centrálne aj bezpečnostné politiky do inýc</w:t>
      </w:r>
      <w:r w:rsidR="2F97E79F" w:rsidRPr="00FF458C">
        <w:rPr>
          <w:bCs/>
        </w:rPr>
        <w:t>h prostredí</w:t>
      </w:r>
      <w:r w:rsidRPr="00FF458C">
        <w:rPr>
          <w:bCs/>
        </w:rPr>
        <w:t>.</w:t>
      </w:r>
    </w:p>
    <w:p w14:paraId="7EC7FE46" w14:textId="6C660D12" w:rsidR="7D791D0C" w:rsidRPr="00FF458C" w:rsidRDefault="7D791D0C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lastRenderedPageBreak/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je </w:t>
      </w:r>
      <w:proofErr w:type="spellStart"/>
      <w:r w:rsidRPr="00FF458C">
        <w:rPr>
          <w:bCs/>
        </w:rPr>
        <w:t>cloudová</w:t>
      </w:r>
      <w:proofErr w:type="spellEnd"/>
      <w:r w:rsidRPr="00FF458C">
        <w:rPr>
          <w:bCs/>
        </w:rPr>
        <w:t xml:space="preserve"> služba momentálne v režime </w:t>
      </w:r>
      <w:proofErr w:type="spellStart"/>
      <w:r w:rsidRPr="00FF458C">
        <w:rPr>
          <w:bCs/>
        </w:rPr>
        <w:t>preview</w:t>
      </w:r>
      <w:proofErr w:type="spellEnd"/>
      <w:r w:rsidRPr="00FF458C">
        <w:rPr>
          <w:bCs/>
        </w:rPr>
        <w:t>.</w:t>
      </w:r>
    </w:p>
    <w:p w14:paraId="4A74672E" w14:textId="23FB2DDF" w:rsidR="00394882" w:rsidRPr="00FF458C" w:rsidRDefault="704E0376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Bude tiež ako autonómna služba v rámci </w:t>
      </w:r>
      <w:r w:rsidR="4250C22E" w:rsidRPr="00FF458C">
        <w:rPr>
          <w:bCs/>
        </w:rPr>
        <w:t xml:space="preserve">nášho dátového centra - </w:t>
      </w:r>
      <w:r w:rsidRPr="00FF458C">
        <w:rPr>
          <w:bCs/>
        </w:rPr>
        <w:t xml:space="preserve">privátneho </w:t>
      </w:r>
      <w:proofErr w:type="spellStart"/>
      <w:r w:rsidRPr="00FF458C">
        <w:rPr>
          <w:bCs/>
        </w:rPr>
        <w:t>cloudu</w:t>
      </w:r>
      <w:proofErr w:type="spellEnd"/>
      <w:r w:rsidRPr="00FF458C">
        <w:rPr>
          <w:bCs/>
        </w:rPr>
        <w:t>.</w:t>
      </w:r>
    </w:p>
    <w:p w14:paraId="6971E7C1" w14:textId="5F04EBA8" w:rsidR="00394882" w:rsidRPr="00FF458C" w:rsidRDefault="56CFB332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Pridávajú nové služby ako napr.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- </w:t>
      </w:r>
      <w:proofErr w:type="spellStart"/>
      <w:r w:rsidRPr="00FF458C">
        <w:rPr>
          <w:bCs/>
        </w:rPr>
        <w:t>enabled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data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services</w:t>
      </w:r>
      <w:proofErr w:type="spellEnd"/>
      <w:r w:rsidRPr="00FF458C">
        <w:rPr>
          <w:bCs/>
        </w:rPr>
        <w:t xml:space="preserve">. </w:t>
      </w:r>
      <w:r w:rsidR="0152F684" w:rsidRPr="00FF458C">
        <w:rPr>
          <w:bCs/>
        </w:rPr>
        <w:t>Poskytovateľ</w:t>
      </w:r>
      <w:r w:rsidR="1C01B9E6" w:rsidRPr="00FF458C">
        <w:rPr>
          <w:bCs/>
        </w:rPr>
        <w:t xml:space="preserve"> pridáva aj</w:t>
      </w:r>
      <w:r w:rsidR="704E0376" w:rsidRPr="00FF458C">
        <w:rPr>
          <w:bCs/>
        </w:rPr>
        <w:t xml:space="preserve"> </w:t>
      </w:r>
      <w:r w:rsidR="14070861" w:rsidRPr="00FF458C">
        <w:rPr>
          <w:bCs/>
        </w:rPr>
        <w:t>iné</w:t>
      </w:r>
      <w:r w:rsidR="1C01B9E6" w:rsidRPr="00FF458C">
        <w:rPr>
          <w:bCs/>
        </w:rPr>
        <w:t xml:space="preserve"> </w:t>
      </w:r>
      <w:proofErr w:type="spellStart"/>
      <w:r w:rsidR="1C01B9E6" w:rsidRPr="00FF458C">
        <w:rPr>
          <w:bCs/>
        </w:rPr>
        <w:t>workloady</w:t>
      </w:r>
      <w:proofErr w:type="spellEnd"/>
      <w:r w:rsidR="1C01B9E6" w:rsidRPr="00FF458C">
        <w:rPr>
          <w:bCs/>
        </w:rPr>
        <w:t xml:space="preserve"> napr. </w:t>
      </w:r>
      <w:proofErr w:type="spellStart"/>
      <w:r w:rsidR="1C01B9E6" w:rsidRPr="00FF458C">
        <w:rPr>
          <w:bCs/>
        </w:rPr>
        <w:t>Postgres</w:t>
      </w:r>
      <w:proofErr w:type="spellEnd"/>
      <w:r w:rsidR="1C01B9E6" w:rsidRPr="00FF458C">
        <w:rPr>
          <w:bCs/>
        </w:rPr>
        <w:t>.</w:t>
      </w:r>
    </w:p>
    <w:p w14:paraId="0DCC74FB" w14:textId="0FAB1AA4" w:rsidR="298E33F0" w:rsidRPr="00FF458C" w:rsidRDefault="298E33F0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Lighthouse</w:t>
      </w:r>
      <w:proofErr w:type="spellEnd"/>
      <w:r w:rsidRPr="00FF458C">
        <w:rPr>
          <w:bCs/>
        </w:rPr>
        <w:t xml:space="preserve"> je riešenie na správu </w:t>
      </w:r>
      <w:proofErr w:type="spellStart"/>
      <w:r w:rsidRPr="00FF458C">
        <w:rPr>
          <w:bCs/>
        </w:rPr>
        <w:t>multitenantných</w:t>
      </w:r>
      <w:proofErr w:type="spellEnd"/>
      <w:r w:rsidRPr="00FF458C">
        <w:rPr>
          <w:bCs/>
        </w:rPr>
        <w:t xml:space="preserve"> prostredí. Ak </w:t>
      </w:r>
      <w:proofErr w:type="spellStart"/>
      <w:r w:rsidRPr="00FF458C">
        <w:rPr>
          <w:bCs/>
        </w:rPr>
        <w:t>provider</w:t>
      </w:r>
      <w:proofErr w:type="spellEnd"/>
      <w:r w:rsidRPr="00FF458C">
        <w:rPr>
          <w:bCs/>
        </w:rPr>
        <w:t xml:space="preserve"> operuje nad </w:t>
      </w:r>
      <w:proofErr w:type="spellStart"/>
      <w:r w:rsidRPr="00FF458C">
        <w:rPr>
          <w:bCs/>
        </w:rPr>
        <w:t>multitena</w:t>
      </w:r>
      <w:r w:rsidR="0D635605" w:rsidRPr="00FF458C">
        <w:rPr>
          <w:bCs/>
        </w:rPr>
        <w:t>ntným</w:t>
      </w:r>
      <w:proofErr w:type="spellEnd"/>
      <w:r w:rsidR="0D635605" w:rsidRPr="00FF458C">
        <w:rPr>
          <w:bCs/>
        </w:rPr>
        <w:t xml:space="preserve"> prostredím a nad tým má </w:t>
      </w:r>
      <w:proofErr w:type="spellStart"/>
      <w:r w:rsidR="0D635605" w:rsidRPr="00FF458C">
        <w:rPr>
          <w:bCs/>
        </w:rPr>
        <w:t>Security</w:t>
      </w:r>
      <w:proofErr w:type="spellEnd"/>
      <w:r w:rsidR="0D635605" w:rsidRPr="00FF458C">
        <w:rPr>
          <w:bCs/>
        </w:rPr>
        <w:t xml:space="preserve"> </w:t>
      </w:r>
      <w:proofErr w:type="spellStart"/>
      <w:r w:rsidR="0D635605" w:rsidRPr="00FF458C">
        <w:rPr>
          <w:bCs/>
        </w:rPr>
        <w:t>Operation</w:t>
      </w:r>
      <w:proofErr w:type="spellEnd"/>
      <w:r w:rsidR="0D635605" w:rsidRPr="00FF458C">
        <w:rPr>
          <w:bCs/>
        </w:rPr>
        <w:t xml:space="preserve"> Center (SOC).</w:t>
      </w:r>
    </w:p>
    <w:p w14:paraId="3C7E88E1" w14:textId="615015D9" w:rsidR="00394882" w:rsidRPr="00FF458C" w:rsidRDefault="1707EB3B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Poskytovateľ prešiel z </w:t>
      </w:r>
      <w:r w:rsidR="704E0376" w:rsidRPr="00FF458C">
        <w:rPr>
          <w:bCs/>
        </w:rPr>
        <w:t xml:space="preserve">HCI Hub </w:t>
      </w:r>
      <w:r w:rsidR="6EE395B4" w:rsidRPr="00FF458C">
        <w:rPr>
          <w:bCs/>
        </w:rPr>
        <w:t xml:space="preserve"> na </w:t>
      </w:r>
      <w:r w:rsidR="704E0376" w:rsidRPr="00FF458C">
        <w:rPr>
          <w:bCs/>
        </w:rPr>
        <w:t xml:space="preserve"> </w:t>
      </w:r>
      <w:proofErr w:type="spellStart"/>
      <w:r w:rsidR="704E0376" w:rsidRPr="00FF458C">
        <w:rPr>
          <w:bCs/>
        </w:rPr>
        <w:t>Azure</w:t>
      </w:r>
      <w:proofErr w:type="spellEnd"/>
      <w:r w:rsidR="704E0376" w:rsidRPr="00FF458C">
        <w:rPr>
          <w:bCs/>
        </w:rPr>
        <w:t xml:space="preserve"> </w:t>
      </w:r>
      <w:proofErr w:type="spellStart"/>
      <w:r w:rsidR="39CA1AC5" w:rsidRPr="00FF458C">
        <w:rPr>
          <w:bCs/>
        </w:rPr>
        <w:t>S</w:t>
      </w:r>
      <w:r w:rsidR="704E0376" w:rsidRPr="00FF458C">
        <w:rPr>
          <w:bCs/>
        </w:rPr>
        <w:t>tack</w:t>
      </w:r>
      <w:proofErr w:type="spellEnd"/>
      <w:r w:rsidR="704E0376" w:rsidRPr="00FF458C">
        <w:rPr>
          <w:bCs/>
        </w:rPr>
        <w:t xml:space="preserve"> HCI</w:t>
      </w:r>
      <w:r w:rsidR="1C01B9E6" w:rsidRPr="00FF458C">
        <w:rPr>
          <w:bCs/>
        </w:rPr>
        <w:t>.</w:t>
      </w:r>
      <w:r w:rsidR="26CE8752" w:rsidRPr="00FF458C">
        <w:rPr>
          <w:bCs/>
        </w:rPr>
        <w:t xml:space="preserve"> Je to integrovaný HW od štandardných dodávateľov. </w:t>
      </w:r>
      <w:r w:rsidR="128D7AA1" w:rsidRPr="00FF458C">
        <w:rPr>
          <w:bCs/>
        </w:rPr>
        <w:t xml:space="preserve">Do </w:t>
      </w:r>
      <w:proofErr w:type="spellStart"/>
      <w:r w:rsidR="128D7AA1" w:rsidRPr="00FF458C">
        <w:rPr>
          <w:bCs/>
        </w:rPr>
        <w:t>Azure</w:t>
      </w:r>
      <w:proofErr w:type="spellEnd"/>
      <w:r w:rsidR="128D7AA1" w:rsidRPr="00FF458C">
        <w:rPr>
          <w:bCs/>
        </w:rPr>
        <w:t xml:space="preserve"> </w:t>
      </w:r>
      <w:proofErr w:type="spellStart"/>
      <w:r w:rsidR="128D7AA1" w:rsidRPr="00FF458C">
        <w:rPr>
          <w:bCs/>
        </w:rPr>
        <w:t>Stack</w:t>
      </w:r>
      <w:proofErr w:type="spellEnd"/>
      <w:r w:rsidR="128D7AA1" w:rsidRPr="00FF458C">
        <w:rPr>
          <w:bCs/>
        </w:rPr>
        <w:t xml:space="preserve"> HCI sú integrované </w:t>
      </w:r>
      <w:proofErr w:type="spellStart"/>
      <w:r w:rsidR="128D7AA1" w:rsidRPr="00FF458C">
        <w:rPr>
          <w:bCs/>
        </w:rPr>
        <w:t>Subscriptions</w:t>
      </w:r>
      <w:proofErr w:type="spellEnd"/>
      <w:r w:rsidR="128D7AA1" w:rsidRPr="00FF458C">
        <w:rPr>
          <w:bCs/>
        </w:rPr>
        <w:t xml:space="preserve">, Management </w:t>
      </w:r>
      <w:proofErr w:type="spellStart"/>
      <w:r w:rsidR="128D7AA1" w:rsidRPr="00FF458C">
        <w:rPr>
          <w:bCs/>
        </w:rPr>
        <w:t>groups</w:t>
      </w:r>
      <w:proofErr w:type="spellEnd"/>
      <w:r w:rsidR="128D7AA1" w:rsidRPr="00FF458C">
        <w:rPr>
          <w:bCs/>
        </w:rPr>
        <w:t xml:space="preserve"> a </w:t>
      </w:r>
      <w:proofErr w:type="spellStart"/>
      <w:r w:rsidR="128D7AA1" w:rsidRPr="00FF458C">
        <w:rPr>
          <w:bCs/>
        </w:rPr>
        <w:t>Active</w:t>
      </w:r>
      <w:proofErr w:type="spellEnd"/>
      <w:r w:rsidR="128D7AA1" w:rsidRPr="00FF458C">
        <w:rPr>
          <w:bCs/>
        </w:rPr>
        <w:t xml:space="preserve"> </w:t>
      </w:r>
      <w:proofErr w:type="spellStart"/>
      <w:r w:rsidR="128D7AA1" w:rsidRPr="00FF458C">
        <w:rPr>
          <w:bCs/>
        </w:rPr>
        <w:t>Directory</w:t>
      </w:r>
      <w:proofErr w:type="spellEnd"/>
      <w:r w:rsidR="128D7AA1" w:rsidRPr="00FF458C">
        <w:rPr>
          <w:bCs/>
        </w:rPr>
        <w:t>.</w:t>
      </w:r>
      <w:r w:rsidR="45FDEC74" w:rsidRPr="00FF458C">
        <w:rPr>
          <w:bCs/>
        </w:rPr>
        <w:t xml:space="preserve"> Je to integrované aj z </w:t>
      </w:r>
      <w:proofErr w:type="spellStart"/>
      <w:r w:rsidR="45FDEC74" w:rsidRPr="00FF458C">
        <w:rPr>
          <w:bCs/>
        </w:rPr>
        <w:t>Azure</w:t>
      </w:r>
      <w:proofErr w:type="spellEnd"/>
      <w:r w:rsidR="45FDEC74" w:rsidRPr="00FF458C">
        <w:rPr>
          <w:bCs/>
        </w:rPr>
        <w:t xml:space="preserve"> portálom.</w:t>
      </w:r>
    </w:p>
    <w:p w14:paraId="78DB7ECA" w14:textId="5EF8075C" w:rsidR="00394882" w:rsidRPr="00FF458C" w:rsidRDefault="704E037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</w:t>
      </w:r>
      <w:r w:rsidR="120B551E" w:rsidRPr="00FF458C">
        <w:rPr>
          <w:bCs/>
        </w:rPr>
        <w:t xml:space="preserve"> – je založené na </w:t>
      </w:r>
      <w:proofErr w:type="spellStart"/>
      <w:r w:rsidRPr="00FF458C">
        <w:rPr>
          <w:bCs/>
        </w:rPr>
        <w:t>subscription</w:t>
      </w:r>
      <w:proofErr w:type="spellEnd"/>
      <w:r w:rsidRPr="00FF458C">
        <w:rPr>
          <w:bCs/>
        </w:rPr>
        <w:t xml:space="preserve"> b</w:t>
      </w:r>
      <w:r w:rsidR="44A7F01A" w:rsidRPr="00FF458C">
        <w:rPr>
          <w:bCs/>
        </w:rPr>
        <w:t xml:space="preserve">áze </w:t>
      </w:r>
      <w:proofErr w:type="spellStart"/>
      <w:r w:rsidR="44A7F01A" w:rsidRPr="00FF458C">
        <w:rPr>
          <w:bCs/>
        </w:rPr>
        <w:t>t.j</w:t>
      </w:r>
      <w:proofErr w:type="spellEnd"/>
      <w:r w:rsidR="44A7F01A" w:rsidRPr="00FF458C">
        <w:rPr>
          <w:bCs/>
        </w:rPr>
        <w:t xml:space="preserve">. účtovanie na základe použitých zdrojov. Ak </w:t>
      </w:r>
      <w:r w:rsidR="5ECF2D66" w:rsidRPr="00FF458C">
        <w:rPr>
          <w:bCs/>
        </w:rPr>
        <w:t xml:space="preserve">privátny </w:t>
      </w:r>
      <w:proofErr w:type="spellStart"/>
      <w:r w:rsidR="5ECF2D66" w:rsidRPr="00FF458C">
        <w:rPr>
          <w:bCs/>
        </w:rPr>
        <w:t>cloud</w:t>
      </w:r>
      <w:proofErr w:type="spellEnd"/>
      <w:r w:rsidR="5ECF2D66" w:rsidRPr="00FF458C">
        <w:rPr>
          <w:bCs/>
        </w:rPr>
        <w:t xml:space="preserve"> beží izolovane od prostredia </w:t>
      </w:r>
      <w:proofErr w:type="spellStart"/>
      <w:r w:rsidR="5ECF2D66" w:rsidRPr="00FF458C">
        <w:rPr>
          <w:bCs/>
        </w:rPr>
        <w:t>public</w:t>
      </w:r>
      <w:proofErr w:type="spellEnd"/>
      <w:r w:rsidR="5ECF2D66" w:rsidRPr="00FF458C">
        <w:rPr>
          <w:bCs/>
        </w:rPr>
        <w:t xml:space="preserve"> </w:t>
      </w:r>
      <w:proofErr w:type="spellStart"/>
      <w:r w:rsidR="5ECF2D66" w:rsidRPr="00FF458C">
        <w:rPr>
          <w:bCs/>
        </w:rPr>
        <w:t>Azure</w:t>
      </w:r>
      <w:proofErr w:type="spellEnd"/>
      <w:r w:rsidR="5ECF2D66" w:rsidRPr="00FF458C">
        <w:rPr>
          <w:bCs/>
        </w:rPr>
        <w:t xml:space="preserve">, musí sa pravidelne pripojiť a synchronizovať </w:t>
      </w:r>
      <w:proofErr w:type="spellStart"/>
      <w:r w:rsidR="5ECF2D66" w:rsidRPr="00FF458C">
        <w:rPr>
          <w:bCs/>
        </w:rPr>
        <w:t>billing</w:t>
      </w:r>
      <w:proofErr w:type="spellEnd"/>
      <w:r w:rsidR="5ECF2D66" w:rsidRPr="00FF458C">
        <w:rPr>
          <w:bCs/>
        </w:rPr>
        <w:t xml:space="preserve"> údaje.</w:t>
      </w:r>
    </w:p>
    <w:p w14:paraId="49CF3D18" w14:textId="20C00C3B" w:rsidR="5B655E92" w:rsidRPr="00FF458C" w:rsidRDefault="5B655E92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Na správu sa používajú štandardné prostriedky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-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Resource</w:t>
      </w:r>
      <w:proofErr w:type="spellEnd"/>
      <w:r w:rsidRPr="00FF458C">
        <w:rPr>
          <w:bCs/>
        </w:rPr>
        <w:t xml:space="preserve"> manager a </w:t>
      </w:r>
      <w:proofErr w:type="spellStart"/>
      <w:r w:rsidRPr="00FF458C">
        <w:rPr>
          <w:bCs/>
        </w:rPr>
        <w:t>temp</w:t>
      </w:r>
      <w:r w:rsidR="6D5BF84C" w:rsidRPr="00FF458C">
        <w:rPr>
          <w:bCs/>
        </w:rPr>
        <w:t>laty</w:t>
      </w:r>
      <w:proofErr w:type="spellEnd"/>
      <w:r w:rsidR="6D5BF84C" w:rsidRPr="00FF458C">
        <w:rPr>
          <w:bCs/>
        </w:rPr>
        <w:t xml:space="preserve"> na nasadzovanie jednotlivých zdrojov.</w:t>
      </w:r>
    </w:p>
    <w:p w14:paraId="16C23B8F" w14:textId="5FC9BD3A" w:rsidR="6D5BF84C" w:rsidRPr="00FF458C" w:rsidRDefault="6D5BF84C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Disaster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Recovery</w:t>
      </w:r>
      <w:proofErr w:type="spellEnd"/>
      <w:r w:rsidRPr="00FF458C">
        <w:rPr>
          <w:bCs/>
        </w:rPr>
        <w:t xml:space="preserve"> je podobné ako Site </w:t>
      </w:r>
      <w:proofErr w:type="spellStart"/>
      <w:r w:rsidRPr="00FF458C">
        <w:rPr>
          <w:bCs/>
        </w:rPr>
        <w:t>recovery</w:t>
      </w:r>
      <w:proofErr w:type="spellEnd"/>
      <w:r w:rsidRPr="00FF458C">
        <w:rPr>
          <w:bCs/>
        </w:rPr>
        <w:t xml:space="preserve"> manager. V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 je </w:t>
      </w:r>
      <w:proofErr w:type="spellStart"/>
      <w:r w:rsidRPr="00FF458C">
        <w:rPr>
          <w:bCs/>
        </w:rPr>
        <w:t>stretched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cluster</w:t>
      </w:r>
      <w:proofErr w:type="spellEnd"/>
      <w:r w:rsidRPr="00FF458C">
        <w:rPr>
          <w:bCs/>
        </w:rPr>
        <w:t xml:space="preserve"> rozprestre</w:t>
      </w:r>
      <w:r w:rsidR="1506C365" w:rsidRPr="00FF458C">
        <w:rPr>
          <w:bCs/>
        </w:rPr>
        <w:t>tý do dvoch lokalít.</w:t>
      </w:r>
      <w:r w:rsidRPr="00FF458C">
        <w:rPr>
          <w:bCs/>
        </w:rPr>
        <w:t xml:space="preserve"> </w:t>
      </w:r>
      <w:r w:rsidR="6ADEBAA1" w:rsidRPr="00FF458C">
        <w:rPr>
          <w:bCs/>
        </w:rPr>
        <w:t xml:space="preserve"> Pokrýva to </w:t>
      </w:r>
      <w:proofErr w:type="spellStart"/>
      <w:r w:rsidR="6ADEBAA1" w:rsidRPr="00FF458C">
        <w:rPr>
          <w:bCs/>
        </w:rPr>
        <w:t>Automatic</w:t>
      </w:r>
      <w:proofErr w:type="spellEnd"/>
      <w:r w:rsidR="6ADEBAA1" w:rsidRPr="00FF458C">
        <w:rPr>
          <w:bCs/>
        </w:rPr>
        <w:t xml:space="preserve"> VM </w:t>
      </w:r>
      <w:proofErr w:type="spellStart"/>
      <w:r w:rsidR="6ADEBAA1" w:rsidRPr="00FF458C">
        <w:rPr>
          <w:bCs/>
        </w:rPr>
        <w:t>failover</w:t>
      </w:r>
      <w:proofErr w:type="spellEnd"/>
      <w:r w:rsidR="6ADEBAA1" w:rsidRPr="00FF458C">
        <w:rPr>
          <w:bCs/>
        </w:rPr>
        <w:t xml:space="preserve"> a </w:t>
      </w:r>
      <w:proofErr w:type="spellStart"/>
      <w:r w:rsidR="6ADEBAA1" w:rsidRPr="00FF458C">
        <w:rPr>
          <w:bCs/>
        </w:rPr>
        <w:t>Storage</w:t>
      </w:r>
      <w:proofErr w:type="spellEnd"/>
      <w:r w:rsidR="6ADEBAA1" w:rsidRPr="00FF458C">
        <w:rPr>
          <w:bCs/>
        </w:rPr>
        <w:t xml:space="preserve"> </w:t>
      </w:r>
      <w:proofErr w:type="spellStart"/>
      <w:r w:rsidR="6ADEBAA1" w:rsidRPr="00FF458C">
        <w:rPr>
          <w:bCs/>
        </w:rPr>
        <w:t>replication</w:t>
      </w:r>
      <w:proofErr w:type="spellEnd"/>
      <w:r w:rsidR="6ADEBAA1" w:rsidRPr="00FF458C">
        <w:rPr>
          <w:bCs/>
        </w:rPr>
        <w:t xml:space="preserve"> technológiu.</w:t>
      </w:r>
    </w:p>
    <w:p w14:paraId="32BC3565" w14:textId="262BD5AA" w:rsidR="66B867CA" w:rsidRPr="00FF458C" w:rsidRDefault="66B867CA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Dajú sa používať ARM </w:t>
      </w:r>
      <w:proofErr w:type="spellStart"/>
      <w:r w:rsidRPr="00FF458C">
        <w:rPr>
          <w:bCs/>
        </w:rPr>
        <w:t>template</w:t>
      </w:r>
      <w:proofErr w:type="spellEnd"/>
      <w:r w:rsidRPr="00FF458C">
        <w:rPr>
          <w:bCs/>
        </w:rPr>
        <w:t xml:space="preserve"> na automatický </w:t>
      </w:r>
      <w:proofErr w:type="spellStart"/>
      <w:r w:rsidRPr="00FF458C">
        <w:rPr>
          <w:bCs/>
        </w:rPr>
        <w:t>deployment</w:t>
      </w:r>
      <w:proofErr w:type="spellEnd"/>
      <w:r w:rsidRPr="00FF458C">
        <w:rPr>
          <w:bCs/>
        </w:rPr>
        <w:t xml:space="preserve">. </w:t>
      </w:r>
      <w:r w:rsidR="3C7EF661" w:rsidRPr="00FF458C">
        <w:rPr>
          <w:bCs/>
        </w:rPr>
        <w:t xml:space="preserve">Klastre sú kategorizované s </w:t>
      </w:r>
      <w:proofErr w:type="spellStart"/>
      <w:r w:rsidR="3C7EF661" w:rsidRPr="00FF458C">
        <w:rPr>
          <w:bCs/>
        </w:rPr>
        <w:t>tagmi</w:t>
      </w:r>
      <w:proofErr w:type="spellEnd"/>
      <w:r w:rsidR="3C7EF661" w:rsidRPr="00FF458C">
        <w:rPr>
          <w:bCs/>
        </w:rPr>
        <w:t xml:space="preserve"> na základe toho sa účtuje a </w:t>
      </w:r>
      <w:r w:rsidR="3A9455BC" w:rsidRPr="00FF458C">
        <w:rPr>
          <w:bCs/>
        </w:rPr>
        <w:t xml:space="preserve">zdroje sa zgrupujú do </w:t>
      </w:r>
      <w:proofErr w:type="spellStart"/>
      <w:r w:rsidR="3A9455BC" w:rsidRPr="00FF458C">
        <w:rPr>
          <w:bCs/>
        </w:rPr>
        <w:t>resource</w:t>
      </w:r>
      <w:proofErr w:type="spellEnd"/>
      <w:r w:rsidR="3A9455BC" w:rsidRPr="00FF458C">
        <w:rPr>
          <w:bCs/>
        </w:rPr>
        <w:t xml:space="preserve"> </w:t>
      </w:r>
      <w:proofErr w:type="spellStart"/>
      <w:r w:rsidR="3A9455BC" w:rsidRPr="00FF458C">
        <w:rPr>
          <w:bCs/>
        </w:rPr>
        <w:t>groups</w:t>
      </w:r>
      <w:proofErr w:type="spellEnd"/>
      <w:r w:rsidR="3A9455BC" w:rsidRPr="00FF458C">
        <w:rPr>
          <w:bCs/>
        </w:rPr>
        <w:t>. Všetko sa dá riadiť z jedného portálu a využívať</w:t>
      </w:r>
      <w:r w:rsidR="401AF9C1" w:rsidRPr="00FF458C">
        <w:rPr>
          <w:bCs/>
        </w:rPr>
        <w:t xml:space="preserve"> </w:t>
      </w:r>
      <w:proofErr w:type="spellStart"/>
      <w:r w:rsidR="401AF9C1" w:rsidRPr="00FF458C">
        <w:rPr>
          <w:bCs/>
        </w:rPr>
        <w:t>Azure</w:t>
      </w:r>
      <w:proofErr w:type="spellEnd"/>
      <w:r w:rsidR="401AF9C1" w:rsidRPr="00FF458C">
        <w:rPr>
          <w:bCs/>
        </w:rPr>
        <w:t xml:space="preserve"> správu identít (IAM).</w:t>
      </w:r>
    </w:p>
    <w:p w14:paraId="6E6CD78B" w14:textId="5F16CE87" w:rsidR="562B9F25" w:rsidRPr="00FF458C" w:rsidRDefault="562B9F25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</w:t>
      </w:r>
      <w:r w:rsidR="3E9440D6" w:rsidRPr="00FF458C">
        <w:rPr>
          <w:bCs/>
        </w:rPr>
        <w:t>z</w:t>
      </w:r>
      <w:r w:rsidRPr="00FF458C">
        <w:rPr>
          <w:bCs/>
        </w:rPr>
        <w:t>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 je vlastne </w:t>
      </w:r>
      <w:r w:rsidR="3C759AD8" w:rsidRPr="00FF458C">
        <w:rPr>
          <w:bCs/>
        </w:rPr>
        <w:t>S</w:t>
      </w:r>
      <w:r w:rsidRPr="00FF458C">
        <w:rPr>
          <w:bCs/>
        </w:rPr>
        <w:t xml:space="preserve">oftware </w:t>
      </w:r>
      <w:proofErr w:type="spellStart"/>
      <w:r w:rsidRPr="00FF458C">
        <w:rPr>
          <w:bCs/>
        </w:rPr>
        <w:t>defined</w:t>
      </w:r>
      <w:proofErr w:type="spellEnd"/>
      <w:r w:rsidRPr="00FF458C">
        <w:rPr>
          <w:bCs/>
        </w:rPr>
        <w:t xml:space="preserve"> datacentrum, ktoré obsahuje Software </w:t>
      </w:r>
      <w:proofErr w:type="spellStart"/>
      <w:r w:rsidRPr="00FF458C">
        <w:rPr>
          <w:bCs/>
        </w:rPr>
        <w:t>defined</w:t>
      </w:r>
      <w:proofErr w:type="spellEnd"/>
      <w:r w:rsidRPr="00FF458C">
        <w:rPr>
          <w:bCs/>
        </w:rPr>
        <w:t xml:space="preserve"> </w:t>
      </w:r>
      <w:proofErr w:type="spellStart"/>
      <w:r w:rsidR="77006679" w:rsidRPr="00FF458C">
        <w:rPr>
          <w:bCs/>
        </w:rPr>
        <w:t>storage</w:t>
      </w:r>
      <w:proofErr w:type="spellEnd"/>
      <w:r w:rsidR="77006679" w:rsidRPr="00FF458C">
        <w:rPr>
          <w:bCs/>
        </w:rPr>
        <w:t xml:space="preserve"> a Software </w:t>
      </w:r>
      <w:proofErr w:type="spellStart"/>
      <w:r w:rsidR="77006679" w:rsidRPr="00FF458C">
        <w:rPr>
          <w:bCs/>
        </w:rPr>
        <w:t>defined</w:t>
      </w:r>
      <w:proofErr w:type="spellEnd"/>
      <w:r w:rsidR="77006679" w:rsidRPr="00FF458C">
        <w:rPr>
          <w:bCs/>
        </w:rPr>
        <w:t xml:space="preserve"> </w:t>
      </w:r>
      <w:proofErr w:type="spellStart"/>
      <w:r w:rsidR="77006679" w:rsidRPr="00FF458C">
        <w:rPr>
          <w:bCs/>
        </w:rPr>
        <w:t>Networks</w:t>
      </w:r>
      <w:proofErr w:type="spellEnd"/>
      <w:r w:rsidR="21F48F28" w:rsidRPr="00FF458C">
        <w:rPr>
          <w:bCs/>
        </w:rPr>
        <w:t xml:space="preserve"> a ďalšie komponenty.</w:t>
      </w:r>
    </w:p>
    <w:p w14:paraId="62082F58" w14:textId="72139BA7" w:rsidR="543E621F" w:rsidRPr="00FF458C" w:rsidRDefault="543E621F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 je pokryté štandardným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supportom</w:t>
      </w:r>
      <w:proofErr w:type="spellEnd"/>
      <w:r w:rsidRPr="00FF458C">
        <w:rPr>
          <w:bCs/>
        </w:rPr>
        <w:t>. Je to p</w:t>
      </w:r>
      <w:r w:rsidR="3D4B5243" w:rsidRPr="00FF458C">
        <w:rPr>
          <w:bCs/>
        </w:rPr>
        <w:t xml:space="preserve">oskytované ako </w:t>
      </w:r>
      <w:proofErr w:type="spellStart"/>
      <w:r w:rsidR="3D4B5243" w:rsidRPr="00FF458C">
        <w:rPr>
          <w:bCs/>
        </w:rPr>
        <w:t>workload</w:t>
      </w:r>
      <w:proofErr w:type="spellEnd"/>
      <w:r w:rsidR="3D4B5243" w:rsidRPr="00FF458C">
        <w:rPr>
          <w:bCs/>
        </w:rPr>
        <w:t xml:space="preserve"> podobne ako ostatné </w:t>
      </w:r>
      <w:proofErr w:type="spellStart"/>
      <w:r w:rsidR="3D4B5243" w:rsidRPr="00FF458C">
        <w:rPr>
          <w:bCs/>
        </w:rPr>
        <w:t>Azure</w:t>
      </w:r>
      <w:proofErr w:type="spellEnd"/>
      <w:r w:rsidR="3D4B5243" w:rsidRPr="00FF458C">
        <w:rPr>
          <w:bCs/>
        </w:rPr>
        <w:t xml:space="preserve"> služby.</w:t>
      </w:r>
    </w:p>
    <w:p w14:paraId="481F913B" w14:textId="6D107C59" w:rsidR="3D4B5243" w:rsidRPr="00FF458C" w:rsidRDefault="3D4B5243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Biling</w:t>
      </w:r>
      <w:proofErr w:type="spellEnd"/>
      <w:r w:rsidRPr="00FF458C">
        <w:rPr>
          <w:bCs/>
        </w:rPr>
        <w:t xml:space="preserve"> je na základe použitých CPU </w:t>
      </w:r>
      <w:proofErr w:type="spellStart"/>
      <w:r w:rsidRPr="00FF458C">
        <w:rPr>
          <w:bCs/>
        </w:rPr>
        <w:t>cores</w:t>
      </w:r>
      <w:proofErr w:type="spellEnd"/>
      <w:r w:rsidRPr="00FF458C">
        <w:rPr>
          <w:bCs/>
        </w:rPr>
        <w:t>. Potom sú tam poplatky za riešenia.</w:t>
      </w:r>
    </w:p>
    <w:p w14:paraId="10571586" w14:textId="77777777" w:rsidR="00FF458C" w:rsidRDefault="4760015E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04F5F574" w14:textId="6E6E1636" w:rsidR="4760015E" w:rsidRPr="00FF458C" w:rsidRDefault="4760015E" w:rsidP="00FF458C">
      <w:pPr>
        <w:spacing w:after="0"/>
        <w:jc w:val="both"/>
        <w:rPr>
          <w:bCs/>
        </w:rPr>
      </w:pPr>
      <w:r w:rsidRPr="00FF458C">
        <w:rPr>
          <w:bCs/>
        </w:rPr>
        <w:t>Dajú sa fakturovať služby pomocou kreditov ?</w:t>
      </w:r>
    </w:p>
    <w:p w14:paraId="1DE7F111" w14:textId="77777777" w:rsidR="00FF458C" w:rsidRDefault="5CCE53D3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574642D3" w14:textId="77E16B8D" w:rsidR="00394882" w:rsidRPr="00FF458C" w:rsidRDefault="4760015E" w:rsidP="00FF458C">
      <w:pPr>
        <w:spacing w:after="0"/>
        <w:jc w:val="both"/>
        <w:rPr>
          <w:bCs/>
        </w:rPr>
      </w:pPr>
      <w:r w:rsidRPr="00FF458C">
        <w:rPr>
          <w:bCs/>
        </w:rPr>
        <w:t>Služby sa d</w:t>
      </w:r>
      <w:r w:rsidR="1C01B9E6" w:rsidRPr="00FF458C">
        <w:rPr>
          <w:bCs/>
        </w:rPr>
        <w:t>ajú</w:t>
      </w:r>
      <w:r w:rsidR="704E0376" w:rsidRPr="00FF458C">
        <w:rPr>
          <w:bCs/>
        </w:rPr>
        <w:t xml:space="preserve">  </w:t>
      </w:r>
      <w:r w:rsidR="1C01B9E6" w:rsidRPr="00FF458C">
        <w:rPr>
          <w:bCs/>
        </w:rPr>
        <w:t xml:space="preserve">fakturovať za </w:t>
      </w:r>
      <w:r w:rsidR="6D8BCB10" w:rsidRPr="00FF458C">
        <w:rPr>
          <w:bCs/>
        </w:rPr>
        <w:t xml:space="preserve">nakúpené </w:t>
      </w:r>
      <w:r w:rsidR="1C01B9E6" w:rsidRPr="00FF458C">
        <w:rPr>
          <w:bCs/>
        </w:rPr>
        <w:t xml:space="preserve">kredity ale </w:t>
      </w:r>
      <w:r w:rsidR="704E0376" w:rsidRPr="00FF458C">
        <w:rPr>
          <w:bCs/>
        </w:rPr>
        <w:t xml:space="preserve">nie energie, chladenie , </w:t>
      </w:r>
      <w:r w:rsidR="41892588" w:rsidRPr="00FF458C">
        <w:rPr>
          <w:bCs/>
        </w:rPr>
        <w:t xml:space="preserve">pridané služby partnera </w:t>
      </w:r>
      <w:r w:rsidR="704E0376" w:rsidRPr="00FF458C">
        <w:rPr>
          <w:bCs/>
        </w:rPr>
        <w:t>a</w:t>
      </w:r>
      <w:r w:rsidR="1C01B9E6" w:rsidRPr="00FF458C">
        <w:rPr>
          <w:bCs/>
        </w:rPr>
        <w:t>tď</w:t>
      </w:r>
      <w:r w:rsidR="704E0376" w:rsidRPr="00FF458C">
        <w:rPr>
          <w:bCs/>
        </w:rPr>
        <w:t>.</w:t>
      </w:r>
    </w:p>
    <w:p w14:paraId="7010DCB1" w14:textId="279D43C8" w:rsidR="00394882" w:rsidRPr="00FF458C" w:rsidRDefault="704E0376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</w:t>
      </w:r>
      <w:proofErr w:type="spellStart"/>
      <w:r w:rsidR="1C01B9E6" w:rsidRPr="00FF458C">
        <w:rPr>
          <w:bCs/>
        </w:rPr>
        <w:t>S</w:t>
      </w:r>
      <w:r w:rsidRPr="00FF458C">
        <w:rPr>
          <w:bCs/>
        </w:rPr>
        <w:t>elf-service</w:t>
      </w:r>
      <w:proofErr w:type="spellEnd"/>
      <w:r w:rsidRPr="00FF458C">
        <w:rPr>
          <w:bCs/>
        </w:rPr>
        <w:t xml:space="preserve"> VM </w:t>
      </w:r>
      <w:r w:rsidR="774D6BA5" w:rsidRPr="00FF458C">
        <w:rPr>
          <w:bCs/>
        </w:rPr>
        <w:t xml:space="preserve">ako sú v </w:t>
      </w:r>
      <w:proofErr w:type="spellStart"/>
      <w:r w:rsidR="774D6BA5" w:rsidRPr="00FF458C">
        <w:rPr>
          <w:bCs/>
        </w:rPr>
        <w:t>public</w:t>
      </w:r>
      <w:proofErr w:type="spellEnd"/>
      <w:r w:rsidR="774D6BA5" w:rsidRPr="00FF458C">
        <w:rPr>
          <w:bCs/>
        </w:rPr>
        <w:t xml:space="preserve"> </w:t>
      </w:r>
      <w:proofErr w:type="spellStart"/>
      <w:r w:rsidR="774D6BA5" w:rsidRPr="00FF458C">
        <w:rPr>
          <w:bCs/>
        </w:rPr>
        <w:t>cloude</w:t>
      </w:r>
      <w:proofErr w:type="spellEnd"/>
      <w:r w:rsidR="774D6BA5" w:rsidRPr="00FF458C">
        <w:rPr>
          <w:bCs/>
        </w:rPr>
        <w:t xml:space="preserve"> </w:t>
      </w:r>
      <w:proofErr w:type="spellStart"/>
      <w:r w:rsidR="774D6BA5" w:rsidRPr="00FF458C">
        <w:rPr>
          <w:bCs/>
        </w:rPr>
        <w:t>Azure</w:t>
      </w:r>
      <w:proofErr w:type="spellEnd"/>
      <w:r w:rsidR="1C01B9E6" w:rsidRPr="00FF458C">
        <w:rPr>
          <w:bCs/>
        </w:rPr>
        <w:t xml:space="preserve"> je dostupný </w:t>
      </w:r>
      <w:r w:rsidRPr="00FF458C">
        <w:rPr>
          <w:bCs/>
        </w:rPr>
        <w:t>aj</w:t>
      </w:r>
      <w:r w:rsidR="1C01B9E6" w:rsidRPr="00FF458C">
        <w:rPr>
          <w:bCs/>
        </w:rPr>
        <w:t xml:space="preserve"> </w:t>
      </w:r>
      <w:r w:rsidRPr="00FF458C">
        <w:rPr>
          <w:bCs/>
        </w:rPr>
        <w:t xml:space="preserve"> na </w:t>
      </w:r>
      <w:proofErr w:type="spellStart"/>
      <w:r w:rsidR="213E2766" w:rsidRPr="00FF458C">
        <w:rPr>
          <w:bCs/>
        </w:rPr>
        <w:t>Azure</w:t>
      </w:r>
      <w:proofErr w:type="spellEnd"/>
      <w:r w:rsidR="213E2766"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</w:t>
      </w:r>
      <w:r w:rsidR="1C01B9E6" w:rsidRPr="00FF458C">
        <w:rPr>
          <w:bCs/>
        </w:rPr>
        <w:t>.</w:t>
      </w:r>
    </w:p>
    <w:p w14:paraId="1B140606" w14:textId="210C181E" w:rsidR="283CC1DB" w:rsidRPr="00FF458C" w:rsidRDefault="283CC1DB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Marketplace ponúka preddefinované VM ktoré vieme nasadi</w:t>
      </w:r>
      <w:r w:rsidR="73B6F2A8" w:rsidRPr="00FF458C">
        <w:rPr>
          <w:bCs/>
        </w:rPr>
        <w:t xml:space="preserve">ť aj v </w:t>
      </w:r>
      <w:proofErr w:type="spellStart"/>
      <w:r w:rsidR="73B6F2A8" w:rsidRPr="00FF458C">
        <w:rPr>
          <w:bCs/>
        </w:rPr>
        <w:t>Azure</w:t>
      </w:r>
      <w:proofErr w:type="spellEnd"/>
      <w:r w:rsidR="73B6F2A8" w:rsidRPr="00FF458C">
        <w:rPr>
          <w:bCs/>
        </w:rPr>
        <w:t xml:space="preserve"> </w:t>
      </w:r>
      <w:proofErr w:type="spellStart"/>
      <w:r w:rsidR="73B6F2A8" w:rsidRPr="00FF458C">
        <w:rPr>
          <w:bCs/>
        </w:rPr>
        <w:t>Stack</w:t>
      </w:r>
      <w:proofErr w:type="spellEnd"/>
      <w:r w:rsidR="73B6F2A8" w:rsidRPr="00FF458C">
        <w:rPr>
          <w:bCs/>
        </w:rPr>
        <w:t xml:space="preserve"> HCI</w:t>
      </w:r>
      <w:r w:rsidRPr="00FF458C">
        <w:rPr>
          <w:bCs/>
        </w:rPr>
        <w:t>.</w:t>
      </w:r>
    </w:p>
    <w:p w14:paraId="078C97C1" w14:textId="53EA64DB" w:rsidR="3E3F6C49" w:rsidRPr="00FF458C" w:rsidRDefault="3E3F6C49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Hybrid </w:t>
      </w:r>
      <w:proofErr w:type="spellStart"/>
      <w:r w:rsidRPr="00FF458C">
        <w:rPr>
          <w:bCs/>
        </w:rPr>
        <w:t>Benefits</w:t>
      </w:r>
      <w:proofErr w:type="spellEnd"/>
      <w:r w:rsidRPr="00FF458C">
        <w:rPr>
          <w:bCs/>
        </w:rPr>
        <w:t xml:space="preserve"> je Software </w:t>
      </w:r>
      <w:proofErr w:type="spellStart"/>
      <w:r w:rsidRPr="00FF458C">
        <w:rPr>
          <w:bCs/>
        </w:rPr>
        <w:t>assurance</w:t>
      </w:r>
      <w:proofErr w:type="spellEnd"/>
      <w:r w:rsidRPr="00FF458C">
        <w:rPr>
          <w:bCs/>
        </w:rPr>
        <w:t xml:space="preserve">, kde sa odpúšťajú poplatky za CPU </w:t>
      </w:r>
      <w:proofErr w:type="spellStart"/>
      <w:r w:rsidRPr="00FF458C">
        <w:rPr>
          <w:bCs/>
        </w:rPr>
        <w:t>cores</w:t>
      </w:r>
      <w:proofErr w:type="spellEnd"/>
      <w:r w:rsidRPr="00FF458C">
        <w:rPr>
          <w:bCs/>
        </w:rPr>
        <w:t xml:space="preserve"> ak sa migrujú Windows </w:t>
      </w:r>
      <w:r w:rsidR="439473B5" w:rsidRPr="00FF458C">
        <w:rPr>
          <w:bCs/>
        </w:rPr>
        <w:t xml:space="preserve">servery do </w:t>
      </w:r>
      <w:proofErr w:type="spellStart"/>
      <w:r w:rsidR="439473B5" w:rsidRPr="00FF458C">
        <w:rPr>
          <w:bCs/>
        </w:rPr>
        <w:t>Azure</w:t>
      </w:r>
      <w:proofErr w:type="spellEnd"/>
      <w:r w:rsidR="439473B5" w:rsidRPr="00FF458C">
        <w:rPr>
          <w:bCs/>
        </w:rPr>
        <w:t xml:space="preserve"> </w:t>
      </w:r>
      <w:proofErr w:type="spellStart"/>
      <w:r w:rsidR="439473B5" w:rsidRPr="00FF458C">
        <w:rPr>
          <w:bCs/>
        </w:rPr>
        <w:t>Stack</w:t>
      </w:r>
      <w:proofErr w:type="spellEnd"/>
      <w:r w:rsidR="439473B5" w:rsidRPr="00FF458C">
        <w:rPr>
          <w:bCs/>
        </w:rPr>
        <w:t xml:space="preserve"> HCI.</w:t>
      </w:r>
    </w:p>
    <w:p w14:paraId="26388C25" w14:textId="5ABA5EAF" w:rsidR="00394882" w:rsidRPr="00FF458C" w:rsidRDefault="1C01B9E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migrate</w:t>
      </w:r>
      <w:proofErr w:type="spellEnd"/>
      <w:r w:rsidRPr="00FF458C">
        <w:rPr>
          <w:bCs/>
        </w:rPr>
        <w:t xml:space="preserve"> je možné použiť</w:t>
      </w:r>
      <w:r w:rsidR="704E0376" w:rsidRPr="00FF458C">
        <w:rPr>
          <w:bCs/>
        </w:rPr>
        <w:t xml:space="preserve"> aj do on</w:t>
      </w:r>
      <w:r w:rsidR="0EAFE4D9" w:rsidRPr="00FF458C">
        <w:rPr>
          <w:bCs/>
        </w:rPr>
        <w:t>-</w:t>
      </w:r>
      <w:proofErr w:type="spellStart"/>
      <w:r w:rsidR="704E0376" w:rsidRPr="00FF458C">
        <w:rPr>
          <w:bCs/>
        </w:rPr>
        <w:t>prem</w:t>
      </w:r>
      <w:proofErr w:type="spellEnd"/>
      <w:r w:rsidR="704E0376" w:rsidRPr="00FF458C">
        <w:rPr>
          <w:bCs/>
        </w:rPr>
        <w:t xml:space="preserve"> </w:t>
      </w:r>
      <w:r w:rsidR="016A6DC2" w:rsidRPr="00FF458C">
        <w:rPr>
          <w:bCs/>
        </w:rPr>
        <w:t>alebo na on-</w:t>
      </w:r>
      <w:proofErr w:type="spellStart"/>
      <w:r w:rsidR="016A6DC2" w:rsidRPr="00FF458C">
        <w:rPr>
          <w:bCs/>
        </w:rPr>
        <w:t>prem</w:t>
      </w:r>
      <w:proofErr w:type="spellEnd"/>
      <w:r w:rsidR="016A6DC2" w:rsidRPr="00FF458C">
        <w:rPr>
          <w:bCs/>
        </w:rPr>
        <w:t xml:space="preserve"> do on-</w:t>
      </w:r>
      <w:proofErr w:type="spellStart"/>
      <w:r w:rsidR="016A6DC2" w:rsidRPr="00FF458C">
        <w:rPr>
          <w:bCs/>
        </w:rPr>
        <w:t>prem</w:t>
      </w:r>
      <w:proofErr w:type="spellEnd"/>
      <w:r w:rsidR="016A6DC2" w:rsidRPr="00FF458C">
        <w:rPr>
          <w:bCs/>
        </w:rPr>
        <w:t xml:space="preserve"> prostredia</w:t>
      </w:r>
      <w:r w:rsidRPr="00FF458C">
        <w:rPr>
          <w:bCs/>
        </w:rPr>
        <w:t>.</w:t>
      </w:r>
    </w:p>
    <w:p w14:paraId="4EA6221D" w14:textId="22D95283" w:rsidR="00394882" w:rsidRPr="00FF458C" w:rsidRDefault="1C01B9E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C</w:t>
      </w:r>
      <w:r w:rsidR="06536FA4" w:rsidRPr="00FF458C">
        <w:rPr>
          <w:bCs/>
        </w:rPr>
        <w:t>loud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</w:t>
      </w:r>
      <w:r w:rsidR="06536FA4" w:rsidRPr="00FF458C">
        <w:rPr>
          <w:bCs/>
        </w:rPr>
        <w:t>ss</w:t>
      </w:r>
      <w:r w:rsidRPr="00FF458C">
        <w:rPr>
          <w:bCs/>
        </w:rPr>
        <w:t>ert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Hyb</w:t>
      </w:r>
      <w:r w:rsidR="704E0376" w:rsidRPr="00FF458C">
        <w:rPr>
          <w:bCs/>
        </w:rPr>
        <w:t>r</w:t>
      </w:r>
      <w:proofErr w:type="spellEnd"/>
      <w:r w:rsidRPr="00FF458C">
        <w:rPr>
          <w:bCs/>
        </w:rPr>
        <w:t xml:space="preserve"> je </w:t>
      </w:r>
      <w:r w:rsidR="06536FA4" w:rsidRPr="00FF458C">
        <w:rPr>
          <w:bCs/>
        </w:rPr>
        <w:t xml:space="preserve">už dostupný aj pre </w:t>
      </w:r>
      <w:proofErr w:type="spellStart"/>
      <w:r w:rsidR="06536FA4" w:rsidRPr="00FF458C">
        <w:rPr>
          <w:bCs/>
        </w:rPr>
        <w:t>Azure</w:t>
      </w:r>
      <w:proofErr w:type="spellEnd"/>
      <w:r w:rsidR="06536FA4" w:rsidRPr="00FF458C">
        <w:rPr>
          <w:bCs/>
        </w:rPr>
        <w:t xml:space="preserve"> </w:t>
      </w:r>
      <w:proofErr w:type="spellStart"/>
      <w:r w:rsidR="06536FA4" w:rsidRPr="00FF458C">
        <w:rPr>
          <w:bCs/>
        </w:rPr>
        <w:t>Stack</w:t>
      </w:r>
      <w:proofErr w:type="spellEnd"/>
      <w:r w:rsidR="06536FA4" w:rsidRPr="00FF458C">
        <w:rPr>
          <w:bCs/>
        </w:rPr>
        <w:t xml:space="preserve"> HCI</w:t>
      </w:r>
    </w:p>
    <w:p w14:paraId="2BD80CD1" w14:textId="5ECC1692" w:rsidR="00394882" w:rsidRPr="00FF458C" w:rsidRDefault="48369864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="704E0376" w:rsidRPr="00FF458C">
        <w:rPr>
          <w:bCs/>
        </w:rPr>
        <w:t>Stack</w:t>
      </w:r>
      <w:proofErr w:type="spellEnd"/>
      <w:r w:rsidR="704E0376" w:rsidRPr="00FF458C">
        <w:rPr>
          <w:bCs/>
        </w:rPr>
        <w:t xml:space="preserve"> HCI nie je plne </w:t>
      </w:r>
      <w:proofErr w:type="spellStart"/>
      <w:r w:rsidR="704E0376" w:rsidRPr="00FF458C">
        <w:rPr>
          <w:bCs/>
        </w:rPr>
        <w:t>multitenantné</w:t>
      </w:r>
      <w:proofErr w:type="spellEnd"/>
      <w:r w:rsidR="704E0376" w:rsidRPr="00FF458C">
        <w:rPr>
          <w:bCs/>
        </w:rPr>
        <w:t xml:space="preserve"> </w:t>
      </w:r>
      <w:r w:rsidR="0D8747ED" w:rsidRPr="00FF458C">
        <w:rPr>
          <w:bCs/>
        </w:rPr>
        <w:t xml:space="preserve">a </w:t>
      </w:r>
      <w:proofErr w:type="spellStart"/>
      <w:r w:rsidR="0D8747ED" w:rsidRPr="00FF458C">
        <w:rPr>
          <w:bCs/>
        </w:rPr>
        <w:t>Hybr</w:t>
      </w:r>
      <w:proofErr w:type="spellEnd"/>
      <w:r w:rsidR="704E0376" w:rsidRPr="00FF458C">
        <w:rPr>
          <w:bCs/>
        </w:rPr>
        <w:t xml:space="preserve"> </w:t>
      </w:r>
      <w:r w:rsidR="06536FA4" w:rsidRPr="00FF458C">
        <w:rPr>
          <w:bCs/>
        </w:rPr>
        <w:t>je vlastne rozšírenie</w:t>
      </w:r>
      <w:r w:rsidR="30C1DA90" w:rsidRPr="00FF458C">
        <w:rPr>
          <w:bCs/>
        </w:rPr>
        <w:t xml:space="preserve"> a </w:t>
      </w:r>
      <w:r w:rsidR="704E0376" w:rsidRPr="00FF458C">
        <w:rPr>
          <w:bCs/>
        </w:rPr>
        <w:t xml:space="preserve"> implementuje </w:t>
      </w:r>
      <w:proofErr w:type="spellStart"/>
      <w:r w:rsidR="06536FA4" w:rsidRPr="00FF458C">
        <w:rPr>
          <w:bCs/>
        </w:rPr>
        <w:t>Multitenantnosť</w:t>
      </w:r>
      <w:proofErr w:type="spellEnd"/>
      <w:r w:rsidR="704E0376" w:rsidRPr="00FF458C">
        <w:rPr>
          <w:bCs/>
        </w:rPr>
        <w:t xml:space="preserve"> pre</w:t>
      </w:r>
      <w:r w:rsidR="09FDBF71" w:rsidRPr="00FF458C">
        <w:rPr>
          <w:bCs/>
        </w:rPr>
        <w:t xml:space="preserve"> </w:t>
      </w:r>
      <w:proofErr w:type="spellStart"/>
      <w:r w:rsidR="09FDBF71" w:rsidRPr="00FF458C">
        <w:rPr>
          <w:bCs/>
        </w:rPr>
        <w:t>Azure</w:t>
      </w:r>
      <w:proofErr w:type="spellEnd"/>
      <w:r w:rsidR="704E0376" w:rsidRPr="00FF458C">
        <w:rPr>
          <w:bCs/>
        </w:rPr>
        <w:t xml:space="preserve"> </w:t>
      </w:r>
      <w:proofErr w:type="spellStart"/>
      <w:r w:rsidR="704E0376" w:rsidRPr="00FF458C">
        <w:rPr>
          <w:bCs/>
        </w:rPr>
        <w:t>Stack</w:t>
      </w:r>
      <w:proofErr w:type="spellEnd"/>
      <w:r w:rsidR="704E0376" w:rsidRPr="00FF458C">
        <w:rPr>
          <w:bCs/>
        </w:rPr>
        <w:t xml:space="preserve"> HCI</w:t>
      </w:r>
      <w:r w:rsidR="72CD57E4" w:rsidRPr="00FF458C">
        <w:rPr>
          <w:bCs/>
        </w:rPr>
        <w:t>.</w:t>
      </w:r>
    </w:p>
    <w:p w14:paraId="7095E84C" w14:textId="77777777" w:rsidR="00394882" w:rsidRPr="00FF458C" w:rsidRDefault="00883DC7" w:rsidP="00FF458C">
      <w:pPr>
        <w:spacing w:after="0"/>
        <w:jc w:val="both"/>
      </w:pPr>
      <w:proofErr w:type="spellStart"/>
      <w:r w:rsidRPr="00FF458C">
        <w:t>Hybr</w:t>
      </w:r>
      <w:proofErr w:type="spellEnd"/>
      <w:r w:rsidRPr="00FF458C">
        <w:t xml:space="preserve"> využíva</w:t>
      </w:r>
      <w:r w:rsidR="00394882" w:rsidRPr="00FF458C">
        <w:t xml:space="preserve"> črty SDN</w:t>
      </w:r>
      <w:r w:rsidRPr="00FF458C">
        <w:t>,  vie</w:t>
      </w:r>
      <w:r w:rsidR="00394882" w:rsidRPr="00FF458C">
        <w:t xml:space="preserve"> izolovať od </w:t>
      </w:r>
      <w:r w:rsidRPr="00FF458C">
        <w:t>úrovni</w:t>
      </w:r>
      <w:r w:rsidR="00394882" w:rsidRPr="00FF458C">
        <w:t xml:space="preserve"> sieti a </w:t>
      </w:r>
      <w:proofErr w:type="spellStart"/>
      <w:r w:rsidR="00394882" w:rsidRPr="00FF458C">
        <w:t>storage</w:t>
      </w:r>
      <w:proofErr w:type="spellEnd"/>
      <w:r w:rsidR="00394882" w:rsidRPr="00FF458C">
        <w:t>, vedia</w:t>
      </w:r>
      <w:r w:rsidRPr="00FF458C">
        <w:t xml:space="preserve"> taktiež </w:t>
      </w:r>
      <w:r w:rsidR="00394882" w:rsidRPr="00FF458C">
        <w:t xml:space="preserve">implementovať </w:t>
      </w:r>
      <w:proofErr w:type="spellStart"/>
      <w:r w:rsidR="00394882" w:rsidRPr="00FF458C">
        <w:t>bi</w:t>
      </w:r>
      <w:r w:rsidR="00140B0C" w:rsidRPr="00FF458C">
        <w:t>l</w:t>
      </w:r>
      <w:r w:rsidR="00394882" w:rsidRPr="00FF458C">
        <w:t>ling</w:t>
      </w:r>
      <w:proofErr w:type="spellEnd"/>
      <w:r w:rsidR="00394882" w:rsidRPr="00FF458C">
        <w:t xml:space="preserve"> na </w:t>
      </w:r>
      <w:proofErr w:type="spellStart"/>
      <w:r w:rsidR="00394882" w:rsidRPr="00FF458C">
        <w:t>Azure</w:t>
      </w:r>
      <w:proofErr w:type="spellEnd"/>
      <w:r w:rsidR="00394882" w:rsidRPr="00FF458C">
        <w:t xml:space="preserve"> </w:t>
      </w:r>
      <w:proofErr w:type="spellStart"/>
      <w:r w:rsidR="00394882" w:rsidRPr="00FF458C">
        <w:t>Stack</w:t>
      </w:r>
      <w:proofErr w:type="spellEnd"/>
      <w:r w:rsidR="00394882" w:rsidRPr="00FF458C">
        <w:t xml:space="preserve"> HCI</w:t>
      </w:r>
      <w:r w:rsidRPr="00FF458C">
        <w:t>.</w:t>
      </w:r>
    </w:p>
    <w:p w14:paraId="2C674EAF" w14:textId="4B2361BD" w:rsidR="00394882" w:rsidRPr="00FF458C" w:rsidRDefault="5CF9370B" w:rsidP="00FF458C">
      <w:pPr>
        <w:spacing w:after="0"/>
        <w:jc w:val="both"/>
        <w:rPr>
          <w:bCs/>
        </w:rPr>
      </w:pPr>
      <w:r w:rsidRPr="00FF458C">
        <w:rPr>
          <w:bCs/>
        </w:rPr>
        <w:t>Spolupracujú s</w:t>
      </w:r>
      <w:r w:rsidR="4EBCE54C" w:rsidRPr="00FF458C">
        <w:rPr>
          <w:bCs/>
        </w:rPr>
        <w:t xml:space="preserve"> firmou</w:t>
      </w:r>
      <w:r w:rsidRPr="00FF458C">
        <w:rPr>
          <w:bCs/>
        </w:rPr>
        <w:t xml:space="preserve"> </w:t>
      </w:r>
      <w:proofErr w:type="spellStart"/>
      <w:r w:rsidR="06536FA4" w:rsidRPr="00FF458C">
        <w:rPr>
          <w:bCs/>
        </w:rPr>
        <w:t>Cloud</w:t>
      </w:r>
      <w:proofErr w:type="spellEnd"/>
      <w:r w:rsidR="06536FA4" w:rsidRPr="00FF458C">
        <w:rPr>
          <w:bCs/>
        </w:rPr>
        <w:t xml:space="preserve"> </w:t>
      </w:r>
      <w:proofErr w:type="spellStart"/>
      <w:r w:rsidR="06536FA4" w:rsidRPr="00FF458C">
        <w:rPr>
          <w:bCs/>
        </w:rPr>
        <w:t>Assert</w:t>
      </w:r>
      <w:proofErr w:type="spellEnd"/>
      <w:r w:rsidR="1D892765" w:rsidRPr="00FF458C">
        <w:rPr>
          <w:bCs/>
        </w:rPr>
        <w:t xml:space="preserve"> ktorí</w:t>
      </w:r>
      <w:r w:rsidR="44BF63DF" w:rsidRPr="00FF458C">
        <w:rPr>
          <w:bCs/>
        </w:rPr>
        <w:t xml:space="preserve"> </w:t>
      </w:r>
      <w:r w:rsidR="06536FA4" w:rsidRPr="00FF458C">
        <w:rPr>
          <w:bCs/>
        </w:rPr>
        <w:t xml:space="preserve"> </w:t>
      </w:r>
      <w:r w:rsidR="2AB631ED" w:rsidRPr="00FF458C">
        <w:rPr>
          <w:bCs/>
        </w:rPr>
        <w:t>vyvinul</w:t>
      </w:r>
      <w:r w:rsidR="4E1ACF92" w:rsidRPr="00FF458C">
        <w:rPr>
          <w:bCs/>
        </w:rPr>
        <w:t>i</w:t>
      </w:r>
      <w:r w:rsidR="2AB631ED" w:rsidRPr="00FF458C">
        <w:rPr>
          <w:bCs/>
        </w:rPr>
        <w:t xml:space="preserve"> </w:t>
      </w:r>
      <w:proofErr w:type="spellStart"/>
      <w:r w:rsidR="06536FA4" w:rsidRPr="00FF458C">
        <w:rPr>
          <w:bCs/>
        </w:rPr>
        <w:t>Hybr</w:t>
      </w:r>
      <w:proofErr w:type="spellEnd"/>
      <w:r w:rsidR="06536FA4" w:rsidRPr="00FF458C">
        <w:rPr>
          <w:bCs/>
        </w:rPr>
        <w:t xml:space="preserve"> </w:t>
      </w:r>
      <w:r w:rsidR="7318F13D" w:rsidRPr="00FF458C">
        <w:rPr>
          <w:bCs/>
        </w:rPr>
        <w:t xml:space="preserve">- </w:t>
      </w:r>
      <w:r w:rsidR="704E0376" w:rsidRPr="00FF458C">
        <w:rPr>
          <w:bCs/>
        </w:rPr>
        <w:t xml:space="preserve"> je to </w:t>
      </w:r>
      <w:r w:rsidR="42E4C750" w:rsidRPr="00FF458C">
        <w:rPr>
          <w:bCs/>
        </w:rPr>
        <w:t xml:space="preserve">byť ako </w:t>
      </w:r>
      <w:proofErr w:type="spellStart"/>
      <w:r w:rsidR="704E0376" w:rsidRPr="00FF458C">
        <w:rPr>
          <w:bCs/>
        </w:rPr>
        <w:t>stack</w:t>
      </w:r>
      <w:proofErr w:type="spellEnd"/>
      <w:r w:rsidR="704E0376" w:rsidRPr="00FF458C">
        <w:rPr>
          <w:bCs/>
        </w:rPr>
        <w:t xml:space="preserve"> slu</w:t>
      </w:r>
      <w:r w:rsidR="06536FA4" w:rsidRPr="00FF458C">
        <w:rPr>
          <w:bCs/>
        </w:rPr>
        <w:t>ž</w:t>
      </w:r>
      <w:r w:rsidR="704E0376" w:rsidRPr="00FF458C">
        <w:rPr>
          <w:bCs/>
        </w:rPr>
        <w:t>ba alebo ako nasaden</w:t>
      </w:r>
      <w:r w:rsidR="0235C86D" w:rsidRPr="00FF458C">
        <w:rPr>
          <w:bCs/>
        </w:rPr>
        <w:t>é</w:t>
      </w:r>
      <w:r w:rsidR="704E0376" w:rsidRPr="00FF458C">
        <w:rPr>
          <w:bCs/>
        </w:rPr>
        <w:t xml:space="preserve"> on</w:t>
      </w:r>
      <w:r w:rsidR="00A4140D" w:rsidRPr="00FF458C">
        <w:rPr>
          <w:bCs/>
        </w:rPr>
        <w:t>-</w:t>
      </w:r>
      <w:proofErr w:type="spellStart"/>
      <w:r w:rsidR="704E0376" w:rsidRPr="00FF458C">
        <w:rPr>
          <w:bCs/>
        </w:rPr>
        <w:t>pre</w:t>
      </w:r>
      <w:r w:rsidR="5D6D790F" w:rsidRPr="00FF458C">
        <w:rPr>
          <w:bCs/>
        </w:rPr>
        <w:t>m</w:t>
      </w:r>
      <w:proofErr w:type="spellEnd"/>
      <w:r w:rsidR="5D6D790F" w:rsidRPr="00FF458C">
        <w:rPr>
          <w:bCs/>
        </w:rPr>
        <w:t xml:space="preserve"> do </w:t>
      </w:r>
      <w:proofErr w:type="spellStart"/>
      <w:r w:rsidR="5D6D790F" w:rsidRPr="00FF458C">
        <w:rPr>
          <w:bCs/>
        </w:rPr>
        <w:t>Azure</w:t>
      </w:r>
      <w:proofErr w:type="spellEnd"/>
      <w:r w:rsidR="5D6D790F" w:rsidRPr="00FF458C">
        <w:rPr>
          <w:bCs/>
        </w:rPr>
        <w:t xml:space="preserve"> </w:t>
      </w:r>
      <w:proofErr w:type="spellStart"/>
      <w:r w:rsidR="5D6D790F" w:rsidRPr="00FF458C">
        <w:rPr>
          <w:bCs/>
        </w:rPr>
        <w:t>Stack</w:t>
      </w:r>
      <w:proofErr w:type="spellEnd"/>
      <w:r w:rsidR="5D6D790F" w:rsidRPr="00FF458C">
        <w:rPr>
          <w:bCs/>
        </w:rPr>
        <w:t xml:space="preserve"> HCI.</w:t>
      </w:r>
      <w:r w:rsidR="6D189917" w:rsidRPr="00FF458C">
        <w:rPr>
          <w:bCs/>
        </w:rPr>
        <w:t xml:space="preserve"> </w:t>
      </w:r>
      <w:proofErr w:type="spellStart"/>
      <w:r w:rsidR="6D189917" w:rsidRPr="00FF458C">
        <w:rPr>
          <w:bCs/>
        </w:rPr>
        <w:t>Hybr</w:t>
      </w:r>
      <w:proofErr w:type="spellEnd"/>
      <w:r w:rsidR="6D189917" w:rsidRPr="00FF458C">
        <w:rPr>
          <w:bCs/>
        </w:rPr>
        <w:t xml:space="preserve"> využíva črty Soft</w:t>
      </w:r>
      <w:r w:rsidR="1662EF8B" w:rsidRPr="00FF458C">
        <w:rPr>
          <w:bCs/>
        </w:rPr>
        <w:t xml:space="preserve">ware </w:t>
      </w:r>
      <w:proofErr w:type="spellStart"/>
      <w:r w:rsidR="1662EF8B" w:rsidRPr="00FF458C">
        <w:rPr>
          <w:bCs/>
        </w:rPr>
        <w:t>Defined</w:t>
      </w:r>
      <w:proofErr w:type="spellEnd"/>
      <w:r w:rsidR="1662EF8B" w:rsidRPr="00FF458C">
        <w:rPr>
          <w:bCs/>
        </w:rPr>
        <w:t xml:space="preserve"> </w:t>
      </w:r>
      <w:proofErr w:type="spellStart"/>
      <w:r w:rsidR="1662EF8B" w:rsidRPr="00FF458C">
        <w:rPr>
          <w:bCs/>
        </w:rPr>
        <w:t>Network</w:t>
      </w:r>
      <w:proofErr w:type="spellEnd"/>
      <w:r w:rsidR="1662EF8B" w:rsidRPr="00FF458C">
        <w:rPr>
          <w:bCs/>
        </w:rPr>
        <w:t xml:space="preserve"> (SDN).</w:t>
      </w:r>
      <w:r w:rsidR="75135C12" w:rsidRPr="00FF458C">
        <w:rPr>
          <w:bCs/>
        </w:rPr>
        <w:t xml:space="preserve"> Dokáže izolovať prostredia zákazníkov od úrovne úložísk, sietí a vyššie.</w:t>
      </w:r>
    </w:p>
    <w:p w14:paraId="0CE2BF6B" w14:textId="44863544" w:rsidR="1AA53395" w:rsidRPr="00FF458C" w:rsidRDefault="1AA53395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Je na to štandardný </w:t>
      </w:r>
      <w:proofErr w:type="spellStart"/>
      <w:r w:rsidRPr="00FF458C">
        <w:rPr>
          <w:bCs/>
        </w:rPr>
        <w:t>billing</w:t>
      </w:r>
      <w:proofErr w:type="spellEnd"/>
      <w:r w:rsidRPr="00FF458C">
        <w:rPr>
          <w:bCs/>
        </w:rPr>
        <w:t xml:space="preserve">. </w:t>
      </w:r>
      <w:proofErr w:type="spellStart"/>
      <w:r w:rsidRPr="00FF458C">
        <w:rPr>
          <w:bCs/>
        </w:rPr>
        <w:t>Hybr</w:t>
      </w:r>
      <w:proofErr w:type="spellEnd"/>
      <w:r w:rsidRPr="00FF458C">
        <w:rPr>
          <w:bCs/>
        </w:rPr>
        <w:t xml:space="preserve"> mô</w:t>
      </w:r>
      <w:r w:rsidR="7C7EC881" w:rsidRPr="00FF458C">
        <w:rPr>
          <w:bCs/>
        </w:rPr>
        <w:t xml:space="preserve">že byť využívané ako </w:t>
      </w:r>
      <w:proofErr w:type="spellStart"/>
      <w:r w:rsidR="7C7EC881" w:rsidRPr="00FF458C">
        <w:rPr>
          <w:bCs/>
        </w:rPr>
        <w:t>SaaS</w:t>
      </w:r>
      <w:proofErr w:type="spellEnd"/>
      <w:r w:rsidR="7C7EC881" w:rsidRPr="00FF458C">
        <w:rPr>
          <w:bCs/>
        </w:rPr>
        <w:t xml:space="preserve"> služba v </w:t>
      </w:r>
      <w:proofErr w:type="spellStart"/>
      <w:r w:rsidR="7C7EC881" w:rsidRPr="00FF458C">
        <w:rPr>
          <w:bCs/>
        </w:rPr>
        <w:t>Azure</w:t>
      </w:r>
      <w:proofErr w:type="spellEnd"/>
      <w:r w:rsidR="7C7EC881" w:rsidRPr="00FF458C">
        <w:rPr>
          <w:bCs/>
        </w:rPr>
        <w:t xml:space="preserve"> alebo nasadené v pr</w:t>
      </w:r>
      <w:r w:rsidR="5F6E85F3" w:rsidRPr="00FF458C">
        <w:rPr>
          <w:bCs/>
        </w:rPr>
        <w:t xml:space="preserve">ivátnom </w:t>
      </w:r>
      <w:proofErr w:type="spellStart"/>
      <w:r w:rsidR="5F6E85F3" w:rsidRPr="00FF458C">
        <w:rPr>
          <w:bCs/>
        </w:rPr>
        <w:t>cloude</w:t>
      </w:r>
      <w:proofErr w:type="spellEnd"/>
      <w:r w:rsidR="5F6E85F3" w:rsidRPr="00FF458C">
        <w:rPr>
          <w:bCs/>
        </w:rPr>
        <w:t xml:space="preserve"> zahrnuté v </w:t>
      </w:r>
      <w:proofErr w:type="spellStart"/>
      <w:r w:rsidR="5F6E85F3" w:rsidRPr="00FF458C">
        <w:rPr>
          <w:bCs/>
        </w:rPr>
        <w:t>subscription</w:t>
      </w:r>
      <w:proofErr w:type="spellEnd"/>
      <w:r w:rsidR="5F6E85F3" w:rsidRPr="00FF458C">
        <w:rPr>
          <w:bCs/>
        </w:rPr>
        <w:t>.</w:t>
      </w:r>
    </w:p>
    <w:p w14:paraId="355BA765" w14:textId="6617E1EE" w:rsidR="00394882" w:rsidRDefault="06536FA4" w:rsidP="00FF458C">
      <w:pPr>
        <w:spacing w:after="0"/>
        <w:jc w:val="both"/>
        <w:rPr>
          <w:bCs/>
        </w:rPr>
      </w:pPr>
      <w:r w:rsidRPr="00FF458C">
        <w:rPr>
          <w:bCs/>
        </w:rPr>
        <w:t>Používajú to v</w:t>
      </w:r>
      <w:r w:rsidR="35BF26CD" w:rsidRPr="00FF458C">
        <w:rPr>
          <w:bCs/>
        </w:rPr>
        <w:t>o vládnych</w:t>
      </w:r>
      <w:r w:rsidRPr="00FF458C">
        <w:rPr>
          <w:bCs/>
        </w:rPr>
        <w:t> </w:t>
      </w:r>
      <w:proofErr w:type="spellStart"/>
      <w:r w:rsidRPr="00FF458C">
        <w:rPr>
          <w:bCs/>
        </w:rPr>
        <w:t>cloudoch</w:t>
      </w:r>
      <w:proofErr w:type="spellEnd"/>
      <w:r w:rsidRPr="00FF458C">
        <w:rPr>
          <w:bCs/>
        </w:rPr>
        <w:t xml:space="preserve"> </w:t>
      </w:r>
      <w:r w:rsidR="704E0376" w:rsidRPr="00FF458C">
        <w:rPr>
          <w:bCs/>
        </w:rPr>
        <w:t xml:space="preserve">- </w:t>
      </w:r>
      <w:proofErr w:type="spellStart"/>
      <w:r w:rsidR="704E0376" w:rsidRPr="00FF458C">
        <w:rPr>
          <w:bCs/>
        </w:rPr>
        <w:t>Estonia</w:t>
      </w:r>
      <w:proofErr w:type="spellEnd"/>
      <w:r w:rsidR="704E0376" w:rsidRPr="00FF458C">
        <w:rPr>
          <w:bCs/>
        </w:rPr>
        <w:t xml:space="preserve">, Hybrid </w:t>
      </w:r>
      <w:proofErr w:type="spellStart"/>
      <w:r w:rsidR="704E0376" w:rsidRPr="00FF458C">
        <w:rPr>
          <w:bCs/>
        </w:rPr>
        <w:t>cloud</w:t>
      </w:r>
      <w:proofErr w:type="spellEnd"/>
      <w:r w:rsidR="704E0376" w:rsidRPr="00FF458C">
        <w:rPr>
          <w:bCs/>
        </w:rPr>
        <w:t xml:space="preserve"> R</w:t>
      </w:r>
      <w:r w:rsidR="58722163" w:rsidRPr="00FF458C">
        <w:rPr>
          <w:bCs/>
        </w:rPr>
        <w:t>umunsko</w:t>
      </w:r>
      <w:r w:rsidRPr="00FF458C">
        <w:rPr>
          <w:bCs/>
        </w:rPr>
        <w:t>.</w:t>
      </w:r>
    </w:p>
    <w:p w14:paraId="3D434F9D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16D4AC73" w14:textId="77777777" w:rsidR="00FF458C" w:rsidRDefault="50822F95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64098376" w14:textId="5A51FFF1" w:rsidR="00317224" w:rsidRPr="00FF458C" w:rsidRDefault="50822F95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Služby, ktoré sú manažované cez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ale sú aj natívne v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</w:t>
      </w:r>
      <w:r w:rsidR="00317224" w:rsidRPr="00FF458C">
        <w:rPr>
          <w:bCs/>
        </w:rPr>
        <w:t xml:space="preserve">, ako ich máme manažovať </w:t>
      </w:r>
      <w:r w:rsidR="4D5A8474" w:rsidRPr="00FF458C">
        <w:rPr>
          <w:bCs/>
        </w:rPr>
        <w:t>?</w:t>
      </w:r>
      <w:r w:rsidR="00317224" w:rsidRPr="00FF458C">
        <w:rPr>
          <w:bCs/>
        </w:rPr>
        <w:t xml:space="preserve"> </w:t>
      </w:r>
    </w:p>
    <w:p w14:paraId="2DA3490A" w14:textId="77777777" w:rsidR="00FF458C" w:rsidRDefault="4D5A847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6D669620" w14:textId="6C35E091" w:rsidR="00394882" w:rsidRDefault="06536FA4" w:rsidP="00FF458C">
      <w:pPr>
        <w:spacing w:after="0"/>
        <w:jc w:val="both"/>
        <w:rPr>
          <w:bCs/>
        </w:rPr>
      </w:pPr>
      <w:r w:rsidRPr="00FF458C">
        <w:rPr>
          <w:bCs/>
        </w:rPr>
        <w:t>Doporučený</w:t>
      </w:r>
      <w:r w:rsidR="704E0376" w:rsidRPr="00FF458C">
        <w:rPr>
          <w:bCs/>
        </w:rPr>
        <w:t xml:space="preserve"> je man</w:t>
      </w:r>
      <w:r w:rsidR="3D910600" w:rsidRPr="00FF458C">
        <w:rPr>
          <w:bCs/>
        </w:rPr>
        <w:t>až</w:t>
      </w:r>
      <w:r w:rsidR="704E0376" w:rsidRPr="00FF458C">
        <w:rPr>
          <w:bCs/>
        </w:rPr>
        <w:t xml:space="preserve">ment cez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="2014C28E" w:rsidRPr="00FF458C">
        <w:rPr>
          <w:bCs/>
        </w:rPr>
        <w:t>Arc</w:t>
      </w:r>
      <w:proofErr w:type="spellEnd"/>
      <w:r w:rsidRPr="00FF458C">
        <w:rPr>
          <w:bCs/>
        </w:rPr>
        <w:t xml:space="preserve">. Ale môže byť </w:t>
      </w:r>
      <w:r w:rsidR="704E0376" w:rsidRPr="00FF458C">
        <w:rPr>
          <w:bCs/>
        </w:rPr>
        <w:t xml:space="preserve"> </w:t>
      </w:r>
      <w:proofErr w:type="spellStart"/>
      <w:r w:rsidRPr="00FF458C">
        <w:rPr>
          <w:bCs/>
        </w:rPr>
        <w:t>A</w:t>
      </w:r>
      <w:r w:rsidR="704E0376" w:rsidRPr="00FF458C">
        <w:rPr>
          <w:bCs/>
        </w:rPr>
        <w:t>zure</w:t>
      </w:r>
      <w:proofErr w:type="spellEnd"/>
      <w:r w:rsidR="704E0376" w:rsidRPr="00FF458C">
        <w:rPr>
          <w:bCs/>
        </w:rPr>
        <w:t xml:space="preserve"> </w:t>
      </w:r>
      <w:r w:rsidRPr="00FF458C">
        <w:rPr>
          <w:bCs/>
        </w:rPr>
        <w:t xml:space="preserve">portál pod </w:t>
      </w:r>
      <w:proofErr w:type="spellStart"/>
      <w:r w:rsidR="2014C28E" w:rsidRPr="00FF458C">
        <w:rPr>
          <w:bCs/>
        </w:rPr>
        <w:t>Arc</w:t>
      </w:r>
      <w:r w:rsidRPr="00FF458C">
        <w:rPr>
          <w:bCs/>
        </w:rPr>
        <w:t>-om</w:t>
      </w:r>
      <w:proofErr w:type="spellEnd"/>
      <w:r w:rsidRPr="00FF458C">
        <w:rPr>
          <w:bCs/>
        </w:rPr>
        <w:t>.</w:t>
      </w:r>
    </w:p>
    <w:p w14:paraId="69F51601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6F22A161" w14:textId="77777777" w:rsidR="00FF458C" w:rsidRDefault="33289CB7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7FD12D82" w14:textId="7A5A23F7" w:rsidR="33289CB7" w:rsidRPr="00FF458C" w:rsidRDefault="33289CB7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Aj keď budeme mať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Stack</w:t>
      </w:r>
      <w:proofErr w:type="spellEnd"/>
      <w:r w:rsidRPr="00FF458C">
        <w:rPr>
          <w:bCs/>
        </w:rPr>
        <w:t xml:space="preserve"> HCI?</w:t>
      </w:r>
    </w:p>
    <w:p w14:paraId="7BA7789F" w14:textId="77777777" w:rsidR="00FF458C" w:rsidRDefault="33289CB7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6CE5147D" w14:textId="62CB78C6" w:rsidR="33289CB7" w:rsidRDefault="33289CB7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Ano</w:t>
      </w:r>
      <w:proofErr w:type="spellEnd"/>
      <w:r w:rsidRPr="00FF458C">
        <w:rPr>
          <w:bCs/>
        </w:rPr>
        <w:t xml:space="preserve">.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je len doplnok.</w:t>
      </w:r>
      <w:r w:rsidR="79A505A3" w:rsidRPr="00FF458C">
        <w:rPr>
          <w:bCs/>
        </w:rPr>
        <w:t xml:space="preserve"> Je to bezplatná služba ale komponenty, ktoré sa tam pridávajú sa platia.</w:t>
      </w:r>
    </w:p>
    <w:p w14:paraId="32E53E70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73F5152B" w14:textId="77777777" w:rsidR="00FF458C" w:rsidRDefault="56C7571B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35E0569A" w14:textId="011DEC0B" w:rsidR="56C7571B" w:rsidRPr="00FF458C" w:rsidRDefault="56C7571B" w:rsidP="00FF458C">
      <w:pPr>
        <w:spacing w:after="0"/>
        <w:jc w:val="both"/>
        <w:rPr>
          <w:bCs/>
        </w:rPr>
      </w:pPr>
      <w:r w:rsidRPr="00FF458C">
        <w:rPr>
          <w:bCs/>
        </w:rPr>
        <w:lastRenderedPageBreak/>
        <w:t xml:space="preserve">Narazil poskytovateľ </w:t>
      </w:r>
      <w:proofErr w:type="spellStart"/>
      <w:r w:rsidRPr="00FF458C">
        <w:rPr>
          <w:bCs/>
        </w:rPr>
        <w:t>cloud</w:t>
      </w:r>
      <w:proofErr w:type="spellEnd"/>
      <w:r w:rsidRPr="00FF458C">
        <w:rPr>
          <w:bCs/>
        </w:rPr>
        <w:t xml:space="preserve"> služieb na niečo v popise, na problematickú vec napr</w:t>
      </w:r>
      <w:r w:rsidR="20012E32" w:rsidRPr="00FF458C">
        <w:rPr>
          <w:bCs/>
        </w:rPr>
        <w:t xml:space="preserve">. </w:t>
      </w:r>
      <w:r w:rsidRPr="00FF458C">
        <w:rPr>
          <w:bCs/>
        </w:rPr>
        <w:t>čo by nevedel dodať</w:t>
      </w:r>
      <w:r w:rsidR="529A9AAF" w:rsidRPr="00FF458C">
        <w:rPr>
          <w:bCs/>
        </w:rPr>
        <w:t xml:space="preserve"> ?</w:t>
      </w:r>
    </w:p>
    <w:p w14:paraId="396AAC6A" w14:textId="77777777" w:rsidR="00FF458C" w:rsidRDefault="529A9AAF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123DB68D" w14:textId="374050DB" w:rsidR="529A9AAF" w:rsidRPr="00FF458C" w:rsidRDefault="529A9AAF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Nie, nevidia tam problém, ale odpovede budú dávať </w:t>
      </w:r>
      <w:r w:rsidR="583F7CFF" w:rsidRPr="00FF458C">
        <w:rPr>
          <w:bCs/>
        </w:rPr>
        <w:t>ich partneri. Cenu budú stanovovať oni a musia vedieť ako plánujeme prevádzkovať tie služby.</w:t>
      </w:r>
      <w:r w:rsidR="3DF885FC" w:rsidRPr="00FF458C">
        <w:rPr>
          <w:bCs/>
        </w:rPr>
        <w:t xml:space="preserve"> Musia vedieť ktoré položky budú platené ak bude privátny </w:t>
      </w:r>
      <w:proofErr w:type="spellStart"/>
      <w:r w:rsidR="3DF885FC" w:rsidRPr="00FF458C">
        <w:rPr>
          <w:bCs/>
        </w:rPr>
        <w:t>cloud</w:t>
      </w:r>
      <w:proofErr w:type="spellEnd"/>
      <w:r w:rsidR="3DF885FC" w:rsidRPr="00FF458C">
        <w:rPr>
          <w:bCs/>
        </w:rPr>
        <w:t xml:space="preserve"> prevádzkovaný v datacentre.</w:t>
      </w:r>
    </w:p>
    <w:p w14:paraId="2971B15C" w14:textId="5CC914DE" w:rsidR="78F94C48" w:rsidRPr="00FF458C" w:rsidRDefault="78F94C48" w:rsidP="00FF458C">
      <w:pPr>
        <w:spacing w:after="0"/>
        <w:jc w:val="both"/>
        <w:rPr>
          <w:bCs/>
        </w:rPr>
      </w:pPr>
      <w:r w:rsidRPr="00FF458C">
        <w:rPr>
          <w:bCs/>
        </w:rPr>
        <w:t>Vedia ohodnotiť služby ale my si musíme špecifikovať parametre tých služieb.</w:t>
      </w:r>
    </w:p>
    <w:p w14:paraId="22F2295A" w14:textId="00764F37" w:rsidR="78F94C48" w:rsidRPr="00FF458C" w:rsidRDefault="78F94C48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MIRRI zabezpečuje </w:t>
      </w:r>
      <w:r w:rsidR="15E4A0F7" w:rsidRPr="00FF458C">
        <w:rPr>
          <w:bCs/>
        </w:rPr>
        <w:t xml:space="preserve">všetky platby ohľadom dátového centra – </w:t>
      </w:r>
      <w:proofErr w:type="spellStart"/>
      <w:r w:rsidR="15E4A0F7" w:rsidRPr="00FF458C">
        <w:rPr>
          <w:bCs/>
        </w:rPr>
        <w:t>energie,chladenie</w:t>
      </w:r>
      <w:proofErr w:type="spellEnd"/>
      <w:r w:rsidR="15E4A0F7" w:rsidRPr="00FF458C">
        <w:rPr>
          <w:bCs/>
        </w:rPr>
        <w:t>. Pl</w:t>
      </w:r>
      <w:r w:rsidR="270ECBF9" w:rsidRPr="00FF458C">
        <w:rPr>
          <w:bCs/>
        </w:rPr>
        <w:t xml:space="preserve">ánujeme to cez separátne obstarávanie. Čo sa </w:t>
      </w:r>
      <w:r w:rsidR="797B0979" w:rsidRPr="00FF458C">
        <w:rPr>
          <w:bCs/>
        </w:rPr>
        <w:t xml:space="preserve">týka </w:t>
      </w:r>
      <w:proofErr w:type="spellStart"/>
      <w:r w:rsidR="797B0979" w:rsidRPr="00FF458C">
        <w:rPr>
          <w:bCs/>
        </w:rPr>
        <w:t>cloudových</w:t>
      </w:r>
      <w:proofErr w:type="spellEnd"/>
      <w:r w:rsidR="797B0979" w:rsidRPr="00FF458C">
        <w:rPr>
          <w:bCs/>
        </w:rPr>
        <w:t xml:space="preserve"> služieb, HW na ktorom budú bežať</w:t>
      </w:r>
      <w:r w:rsidR="16EE2F22" w:rsidRPr="00FF458C">
        <w:rPr>
          <w:bCs/>
        </w:rPr>
        <w:t xml:space="preserve"> </w:t>
      </w:r>
      <w:proofErr w:type="spellStart"/>
      <w:r w:rsidR="16EE2F22" w:rsidRPr="00FF458C">
        <w:rPr>
          <w:bCs/>
        </w:rPr>
        <w:t>apodporu</w:t>
      </w:r>
      <w:proofErr w:type="spellEnd"/>
      <w:r w:rsidR="16EE2F22" w:rsidRPr="00FF458C">
        <w:rPr>
          <w:bCs/>
        </w:rPr>
        <w:t xml:space="preserve"> očakávame od poskytovateľa </w:t>
      </w:r>
      <w:proofErr w:type="spellStart"/>
      <w:r w:rsidR="16EE2F22" w:rsidRPr="00FF458C">
        <w:rPr>
          <w:bCs/>
        </w:rPr>
        <w:t>cloudových</w:t>
      </w:r>
      <w:proofErr w:type="spellEnd"/>
      <w:r w:rsidR="16EE2F22" w:rsidRPr="00FF458C">
        <w:rPr>
          <w:bCs/>
        </w:rPr>
        <w:t xml:space="preserve"> služieb a budeme obstarávať samostatne.</w:t>
      </w:r>
    </w:p>
    <w:p w14:paraId="2CEC887F" w14:textId="1C3A1526" w:rsidR="16EE2F22" w:rsidRDefault="16EE2F22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Poskytovateľ vie </w:t>
      </w:r>
      <w:proofErr w:type="spellStart"/>
      <w:r w:rsidR="030DCE83" w:rsidRPr="00FF458C">
        <w:rPr>
          <w:bCs/>
        </w:rPr>
        <w:t>naceniť</w:t>
      </w:r>
      <w:proofErr w:type="spellEnd"/>
      <w:r w:rsidRPr="00FF458C">
        <w:rPr>
          <w:bCs/>
        </w:rPr>
        <w:t xml:space="preserve"> tieto veci pre VO.</w:t>
      </w:r>
    </w:p>
    <w:p w14:paraId="7B4A21DA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6686DB51" w14:textId="77777777" w:rsidR="00FF458C" w:rsidRDefault="0B9F5FA6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6F62EF85" w14:textId="66019A3C" w:rsidR="0B9F5FA6" w:rsidRPr="00FF458C" w:rsidRDefault="0B9F5FA6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Beží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Satck</w:t>
      </w:r>
      <w:proofErr w:type="spellEnd"/>
      <w:r w:rsidRPr="00FF458C">
        <w:rPr>
          <w:bCs/>
        </w:rPr>
        <w:t xml:space="preserve"> HCI izolovane ?</w:t>
      </w:r>
    </w:p>
    <w:p w14:paraId="79A60CDA" w14:textId="4BCFA7E0" w:rsidR="00FF458C" w:rsidRPr="00FF458C" w:rsidRDefault="00FF458C" w:rsidP="00FF458C">
      <w:pPr>
        <w:spacing w:after="0"/>
        <w:jc w:val="both"/>
        <w:rPr>
          <w:b/>
          <w:bCs/>
        </w:rPr>
      </w:pPr>
      <w:r>
        <w:rPr>
          <w:b/>
          <w:bCs/>
        </w:rPr>
        <w:t>Odpoveď:</w:t>
      </w:r>
    </w:p>
    <w:p w14:paraId="21B12CF6" w14:textId="040973A4" w:rsidR="0B9F5FA6" w:rsidRPr="00FF458C" w:rsidRDefault="0B9F5FA6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HCI vie bežať autonómne bez konektivity k </w:t>
      </w:r>
      <w:proofErr w:type="spellStart"/>
      <w:r w:rsidRPr="00FF458C">
        <w:rPr>
          <w:bCs/>
        </w:rPr>
        <w:t>public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cloudu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>.</w:t>
      </w:r>
      <w:r w:rsidR="3BC21658" w:rsidRPr="00FF458C">
        <w:rPr>
          <w:bCs/>
        </w:rPr>
        <w:t xml:space="preserve"> Ale raz za </w:t>
      </w:r>
      <w:proofErr w:type="spellStart"/>
      <w:r w:rsidR="3BC21658" w:rsidRPr="00FF458C">
        <w:rPr>
          <w:bCs/>
        </w:rPr>
        <w:t>neaký</w:t>
      </w:r>
      <w:proofErr w:type="spellEnd"/>
      <w:r w:rsidR="3BC21658" w:rsidRPr="00FF458C">
        <w:rPr>
          <w:bCs/>
        </w:rPr>
        <w:t xml:space="preserve"> čas, sa potrebuje synchronizovať s </w:t>
      </w:r>
      <w:proofErr w:type="spellStart"/>
      <w:r w:rsidR="3BC21658" w:rsidRPr="00FF458C">
        <w:rPr>
          <w:bCs/>
        </w:rPr>
        <w:t>Azure</w:t>
      </w:r>
      <w:proofErr w:type="spellEnd"/>
      <w:r w:rsidR="3BC21658" w:rsidRPr="00FF458C">
        <w:rPr>
          <w:bCs/>
        </w:rPr>
        <w:t xml:space="preserve">, aby sa preniesli </w:t>
      </w:r>
      <w:proofErr w:type="spellStart"/>
      <w:r w:rsidR="3BC21658" w:rsidRPr="00FF458C">
        <w:rPr>
          <w:bCs/>
        </w:rPr>
        <w:t>billing</w:t>
      </w:r>
      <w:proofErr w:type="spellEnd"/>
      <w:r w:rsidR="3BC21658" w:rsidRPr="00FF458C">
        <w:rPr>
          <w:bCs/>
        </w:rPr>
        <w:t xml:space="preserve"> </w:t>
      </w:r>
      <w:proofErr w:type="spellStart"/>
      <w:r w:rsidR="3BC21658" w:rsidRPr="00FF458C">
        <w:rPr>
          <w:bCs/>
        </w:rPr>
        <w:t>data</w:t>
      </w:r>
      <w:proofErr w:type="spellEnd"/>
      <w:r w:rsidR="3BC21658" w:rsidRPr="00FF458C">
        <w:rPr>
          <w:bCs/>
        </w:rPr>
        <w:t>.</w:t>
      </w:r>
    </w:p>
    <w:p w14:paraId="210CD30E" w14:textId="77777777" w:rsidR="00FF458C" w:rsidRDefault="7A66FB89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3105A6BF" w14:textId="5E98A55D" w:rsidR="7A66FB89" w:rsidRPr="00FF458C" w:rsidRDefault="7A66FB89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operuje ako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portal</w:t>
      </w:r>
      <w:proofErr w:type="spellEnd"/>
      <w:r w:rsidRPr="00FF458C">
        <w:rPr>
          <w:bCs/>
        </w:rPr>
        <w:t>?</w:t>
      </w:r>
    </w:p>
    <w:p w14:paraId="4D0383D3" w14:textId="77777777" w:rsidR="00FF458C" w:rsidRDefault="7A66FB89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0807E094" w14:textId="1AE508E6" w:rsidR="7A66FB89" w:rsidRDefault="7A66FB89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Rozhranie vyzerá ako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portál, ale </w:t>
      </w:r>
      <w:r w:rsidR="33297C79" w:rsidRPr="00FF458C">
        <w:rPr>
          <w:bCs/>
        </w:rPr>
        <w:t xml:space="preserve">je to len v </w:t>
      </w:r>
      <w:proofErr w:type="spellStart"/>
      <w:r w:rsidR="33297C79" w:rsidRPr="00FF458C">
        <w:rPr>
          <w:bCs/>
        </w:rPr>
        <w:t>private</w:t>
      </w:r>
      <w:proofErr w:type="spellEnd"/>
      <w:r w:rsidR="33297C79" w:rsidRPr="00FF458C">
        <w:rPr>
          <w:bCs/>
        </w:rPr>
        <w:t xml:space="preserve"> </w:t>
      </w:r>
      <w:proofErr w:type="spellStart"/>
      <w:r w:rsidR="33297C79" w:rsidRPr="00FF458C">
        <w:rPr>
          <w:bCs/>
        </w:rPr>
        <w:t>preview</w:t>
      </w:r>
      <w:proofErr w:type="spellEnd"/>
      <w:r w:rsidR="33297C79" w:rsidRPr="00FF458C">
        <w:rPr>
          <w:bCs/>
        </w:rPr>
        <w:t xml:space="preserve"> a testuje sa to.</w:t>
      </w:r>
    </w:p>
    <w:p w14:paraId="5F9331D3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5B5F6737" w14:textId="77777777" w:rsidR="00FF458C" w:rsidRDefault="1E19CC43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4F8A3FCD" w14:textId="2CEB566D" w:rsidR="1E19CC43" w:rsidRPr="00FF458C" w:rsidRDefault="1E19CC43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Poskytuje HCI len podmnožinu služieb </w:t>
      </w:r>
      <w:proofErr w:type="spellStart"/>
      <w:r w:rsidRPr="00FF458C">
        <w:rPr>
          <w:bCs/>
        </w:rPr>
        <w:t>Azuru</w:t>
      </w:r>
      <w:proofErr w:type="spellEnd"/>
      <w:r w:rsidRPr="00FF458C">
        <w:rPr>
          <w:bCs/>
        </w:rPr>
        <w:t>? Bud</w:t>
      </w:r>
      <w:r w:rsidR="0A396BA4" w:rsidRPr="00FF458C">
        <w:rPr>
          <w:bCs/>
        </w:rPr>
        <w:t>ú</w:t>
      </w:r>
      <w:r w:rsidRPr="00FF458C">
        <w:rPr>
          <w:bCs/>
        </w:rPr>
        <w:t xml:space="preserve"> v našom prípade </w:t>
      </w:r>
      <w:r w:rsidR="0B75D8C7" w:rsidRPr="00FF458C">
        <w:rPr>
          <w:bCs/>
        </w:rPr>
        <w:t>služby 1:1 ?</w:t>
      </w:r>
    </w:p>
    <w:p w14:paraId="5E24A340" w14:textId="77777777" w:rsidR="00FF458C" w:rsidRDefault="1E19CC43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63501E90" w14:textId="0E1BDE1C" w:rsidR="1E19CC43" w:rsidRPr="00FF458C" w:rsidRDefault="00986D81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Toto nevedia potvrdiť ale </w:t>
      </w:r>
      <w:proofErr w:type="spellStart"/>
      <w:r w:rsidRPr="00FF458C">
        <w:rPr>
          <w:bCs/>
        </w:rPr>
        <w:t>roadmapa</w:t>
      </w:r>
      <w:proofErr w:type="spellEnd"/>
      <w:r w:rsidRPr="00FF458C">
        <w:rPr>
          <w:bCs/>
        </w:rPr>
        <w:t xml:space="preserve"> smeruje ku tomu. </w:t>
      </w: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Hub sa blížil s počtom služ</w:t>
      </w:r>
      <w:r w:rsidR="15813264" w:rsidRPr="00FF458C">
        <w:rPr>
          <w:bCs/>
        </w:rPr>
        <w:t xml:space="preserve">ieb k 1:1 ale </w:t>
      </w:r>
      <w:proofErr w:type="spellStart"/>
      <w:r w:rsidR="15813264" w:rsidRPr="00FF458C">
        <w:rPr>
          <w:bCs/>
        </w:rPr>
        <w:t>Azure</w:t>
      </w:r>
      <w:proofErr w:type="spellEnd"/>
      <w:r w:rsidR="15813264" w:rsidRPr="00FF458C">
        <w:rPr>
          <w:bCs/>
        </w:rPr>
        <w:t xml:space="preserve"> Hub nemal veľké komerčné využitie.</w:t>
      </w:r>
    </w:p>
    <w:p w14:paraId="3E2DFF21" w14:textId="7ECB00B5" w:rsidR="00394882" w:rsidRPr="00FF458C" w:rsidRDefault="704E037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="2014C28E" w:rsidRPr="00FF458C">
        <w:rPr>
          <w:bCs/>
        </w:rPr>
        <w:t>Arc</w:t>
      </w:r>
      <w:proofErr w:type="spellEnd"/>
      <w:r w:rsidRPr="00FF458C">
        <w:rPr>
          <w:bCs/>
        </w:rPr>
        <w:t xml:space="preserve"> </w:t>
      </w:r>
      <w:r w:rsidR="34C0C59A" w:rsidRPr="00FF458C">
        <w:rPr>
          <w:bCs/>
        </w:rPr>
        <w:t xml:space="preserve">beží </w:t>
      </w:r>
      <w:r w:rsidRPr="00FF458C">
        <w:rPr>
          <w:bCs/>
        </w:rPr>
        <w:t xml:space="preserve">ako </w:t>
      </w:r>
      <w:proofErr w:type="spellStart"/>
      <w:r w:rsidR="658C6FC0" w:rsidRPr="00FF458C">
        <w:rPr>
          <w:bCs/>
        </w:rPr>
        <w:t>appliance</w:t>
      </w:r>
      <w:proofErr w:type="spellEnd"/>
      <w:r w:rsidR="658C6FC0" w:rsidRPr="00FF458C">
        <w:rPr>
          <w:bCs/>
        </w:rPr>
        <w:t xml:space="preserve"> </w:t>
      </w:r>
      <w:r w:rsidRPr="00FF458C">
        <w:rPr>
          <w:bCs/>
        </w:rPr>
        <w:t xml:space="preserve">VM </w:t>
      </w:r>
      <w:r w:rsidR="4DED7540" w:rsidRPr="00FF458C">
        <w:rPr>
          <w:bCs/>
        </w:rPr>
        <w:t xml:space="preserve">aj </w:t>
      </w:r>
      <w:r w:rsidRPr="00FF458C">
        <w:rPr>
          <w:bCs/>
        </w:rPr>
        <w:t>v o</w:t>
      </w:r>
      <w:r w:rsidR="5F5A805A" w:rsidRPr="00FF458C">
        <w:rPr>
          <w:bCs/>
        </w:rPr>
        <w:t>n</w:t>
      </w:r>
      <w:r w:rsidR="32A4B5AB" w:rsidRPr="00FF458C">
        <w:rPr>
          <w:bCs/>
        </w:rPr>
        <w:t>-</w:t>
      </w:r>
      <w:proofErr w:type="spellStart"/>
      <w:r w:rsidRPr="00FF458C">
        <w:rPr>
          <w:bCs/>
        </w:rPr>
        <w:t>prem</w:t>
      </w:r>
      <w:proofErr w:type="spellEnd"/>
      <w:r w:rsidRPr="00FF458C">
        <w:rPr>
          <w:bCs/>
        </w:rPr>
        <w:t xml:space="preserve"> </w:t>
      </w:r>
      <w:r w:rsidR="1654DF9B" w:rsidRPr="00FF458C">
        <w:rPr>
          <w:bCs/>
        </w:rPr>
        <w:t>datacentre</w:t>
      </w:r>
      <w:r w:rsidR="06536FA4" w:rsidRPr="00FF458C">
        <w:rPr>
          <w:bCs/>
        </w:rPr>
        <w:t>.</w:t>
      </w:r>
      <w:r w:rsidR="7A7534A3" w:rsidRPr="00FF458C">
        <w:rPr>
          <w:bCs/>
        </w:rPr>
        <w:t xml:space="preserve"> </w:t>
      </w:r>
      <w:r w:rsidR="7D1AE9AC" w:rsidRPr="00FF458C">
        <w:rPr>
          <w:bCs/>
        </w:rPr>
        <w:t xml:space="preserve"> </w:t>
      </w:r>
    </w:p>
    <w:p w14:paraId="0AAAC505" w14:textId="76079E17" w:rsidR="00394882" w:rsidRDefault="704E037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="06536FA4" w:rsidRPr="00FF458C">
        <w:rPr>
          <w:bCs/>
        </w:rPr>
        <w:t>Stack</w:t>
      </w:r>
      <w:proofErr w:type="spellEnd"/>
      <w:r w:rsidR="06536FA4" w:rsidRPr="00FF458C">
        <w:rPr>
          <w:bCs/>
        </w:rPr>
        <w:t xml:space="preserve"> </w:t>
      </w:r>
      <w:r w:rsidRPr="00FF458C">
        <w:rPr>
          <w:bCs/>
        </w:rPr>
        <w:t xml:space="preserve">HCI </w:t>
      </w:r>
      <w:r w:rsidR="395AEE70" w:rsidRPr="00FF458C">
        <w:rPr>
          <w:bCs/>
        </w:rPr>
        <w:t xml:space="preserve">- stále prebieha </w:t>
      </w:r>
      <w:r w:rsidRPr="00FF458C">
        <w:rPr>
          <w:bCs/>
        </w:rPr>
        <w:t>pridávanie služieb na HCI</w:t>
      </w:r>
      <w:r w:rsidR="448F649B" w:rsidRPr="00FF458C">
        <w:rPr>
          <w:bCs/>
        </w:rPr>
        <w:t>.</w:t>
      </w:r>
    </w:p>
    <w:p w14:paraId="1D48D4E4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5B1E0BC4" w14:textId="77777777" w:rsidR="00FF458C" w:rsidRDefault="448F649B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23B04F71" w14:textId="3E97A83D" w:rsidR="00394882" w:rsidRPr="00FF458C" w:rsidRDefault="448F649B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beží v HCI ?</w:t>
      </w:r>
    </w:p>
    <w:p w14:paraId="30031C75" w14:textId="77777777" w:rsidR="00FF458C" w:rsidRDefault="14BC2BA7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763E6EE3" w14:textId="2AB655B7" w:rsidR="00394882" w:rsidRPr="00FF458C" w:rsidRDefault="3FC184D4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Arc</w:t>
      </w:r>
      <w:proofErr w:type="spellEnd"/>
      <w:r w:rsidRPr="00FF458C">
        <w:rPr>
          <w:bCs/>
        </w:rPr>
        <w:t xml:space="preserve"> je separátny </w:t>
      </w:r>
      <w:proofErr w:type="spellStart"/>
      <w:r w:rsidRPr="00FF458C">
        <w:rPr>
          <w:bCs/>
        </w:rPr>
        <w:t>workload</w:t>
      </w:r>
      <w:proofErr w:type="spellEnd"/>
      <w:r w:rsidRPr="00FF458C">
        <w:rPr>
          <w:bCs/>
        </w:rPr>
        <w:t xml:space="preserve">, beží z </w:t>
      </w:r>
      <w:proofErr w:type="spellStart"/>
      <w:r w:rsidRPr="00FF458C">
        <w:rPr>
          <w:bCs/>
        </w:rPr>
        <w:t>cloudu</w:t>
      </w:r>
      <w:proofErr w:type="spellEnd"/>
      <w:r w:rsidRPr="00FF458C">
        <w:rPr>
          <w:bCs/>
        </w:rPr>
        <w:t xml:space="preserve"> a </w:t>
      </w:r>
      <w:proofErr w:type="spellStart"/>
      <w:r w:rsidRPr="00FF458C">
        <w:rPr>
          <w:bCs/>
        </w:rPr>
        <w:t>orchestruje</w:t>
      </w:r>
      <w:proofErr w:type="spellEnd"/>
      <w:r w:rsidRPr="00FF458C">
        <w:rPr>
          <w:bCs/>
        </w:rPr>
        <w:t xml:space="preserve"> aj HCI.</w:t>
      </w:r>
      <w:r w:rsidR="257A8DD1" w:rsidRPr="00FF458C">
        <w:rPr>
          <w:bCs/>
        </w:rPr>
        <w:t xml:space="preserve"> Ak by to bolo v on-</w:t>
      </w:r>
      <w:proofErr w:type="spellStart"/>
      <w:r w:rsidR="257A8DD1" w:rsidRPr="00FF458C">
        <w:rPr>
          <w:bCs/>
        </w:rPr>
        <w:t>prem</w:t>
      </w:r>
      <w:proofErr w:type="spellEnd"/>
      <w:r w:rsidR="257A8DD1" w:rsidRPr="00FF458C">
        <w:rPr>
          <w:bCs/>
        </w:rPr>
        <w:t xml:space="preserve"> tak by </w:t>
      </w:r>
      <w:proofErr w:type="spellStart"/>
      <w:r w:rsidR="257A8DD1" w:rsidRPr="00FF458C">
        <w:rPr>
          <w:bCs/>
        </w:rPr>
        <w:t>Arc</w:t>
      </w:r>
      <w:proofErr w:type="spellEnd"/>
      <w:r w:rsidR="257A8DD1" w:rsidRPr="00FF458C">
        <w:rPr>
          <w:bCs/>
        </w:rPr>
        <w:t xml:space="preserve"> bežal na samostatnej VM v HCI ale už by nebola z </w:t>
      </w:r>
      <w:proofErr w:type="spellStart"/>
      <w:r w:rsidR="257A8DD1" w:rsidRPr="00FF458C">
        <w:rPr>
          <w:bCs/>
        </w:rPr>
        <w:t>Azure</w:t>
      </w:r>
      <w:proofErr w:type="spellEnd"/>
      <w:r w:rsidR="257A8DD1" w:rsidRPr="00FF458C">
        <w:rPr>
          <w:bCs/>
        </w:rPr>
        <w:t>.</w:t>
      </w:r>
    </w:p>
    <w:p w14:paraId="67B6FC93" w14:textId="02677938" w:rsidR="00394882" w:rsidRDefault="14BC2BA7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portál beží</w:t>
      </w:r>
      <w:r w:rsidR="704E0376" w:rsidRPr="00FF458C">
        <w:rPr>
          <w:bCs/>
        </w:rPr>
        <w:t xml:space="preserve"> </w:t>
      </w:r>
      <w:r w:rsidR="06536FA4" w:rsidRPr="00FF458C">
        <w:rPr>
          <w:bCs/>
        </w:rPr>
        <w:t xml:space="preserve">aj </w:t>
      </w:r>
      <w:r w:rsidR="704E0376" w:rsidRPr="00FF458C">
        <w:rPr>
          <w:bCs/>
        </w:rPr>
        <w:t>z</w:t>
      </w:r>
      <w:r w:rsidR="06536FA4" w:rsidRPr="00FF458C">
        <w:rPr>
          <w:bCs/>
        </w:rPr>
        <w:t> </w:t>
      </w:r>
      <w:r w:rsidR="704E0376" w:rsidRPr="00FF458C">
        <w:rPr>
          <w:bCs/>
        </w:rPr>
        <w:t>vlastnej</w:t>
      </w:r>
      <w:r w:rsidR="06536FA4" w:rsidRPr="00FF458C">
        <w:rPr>
          <w:bCs/>
        </w:rPr>
        <w:t xml:space="preserve"> izolovanej</w:t>
      </w:r>
      <w:r w:rsidR="704E0376" w:rsidRPr="00FF458C">
        <w:rPr>
          <w:bCs/>
        </w:rPr>
        <w:t xml:space="preserve"> siete , raz za mesiac</w:t>
      </w:r>
      <w:r w:rsidR="06536FA4" w:rsidRPr="00FF458C">
        <w:rPr>
          <w:bCs/>
        </w:rPr>
        <w:t xml:space="preserve"> je potrebná </w:t>
      </w:r>
      <w:r w:rsidR="704E0376" w:rsidRPr="00FF458C">
        <w:rPr>
          <w:bCs/>
        </w:rPr>
        <w:t xml:space="preserve"> </w:t>
      </w:r>
      <w:r w:rsidR="06536FA4" w:rsidRPr="00FF458C">
        <w:rPr>
          <w:bCs/>
        </w:rPr>
        <w:t>synchronizácia</w:t>
      </w:r>
      <w:r w:rsidR="704E0376" w:rsidRPr="00FF458C">
        <w:rPr>
          <w:bCs/>
        </w:rPr>
        <w:t xml:space="preserve"> </w:t>
      </w:r>
      <w:r w:rsidR="06536FA4" w:rsidRPr="00FF458C">
        <w:rPr>
          <w:bCs/>
        </w:rPr>
        <w:t>s </w:t>
      </w:r>
      <w:proofErr w:type="spellStart"/>
      <w:r w:rsidR="274A46EC" w:rsidRPr="00FF458C">
        <w:rPr>
          <w:bCs/>
        </w:rPr>
        <w:t>Azure</w:t>
      </w:r>
      <w:proofErr w:type="spellEnd"/>
      <w:r w:rsidR="2E8920B8" w:rsidRPr="00FF458C">
        <w:rPr>
          <w:bCs/>
        </w:rPr>
        <w:t xml:space="preserve"> (</w:t>
      </w:r>
      <w:proofErr w:type="spellStart"/>
      <w:r w:rsidR="2E8920B8" w:rsidRPr="00FF458C">
        <w:rPr>
          <w:bCs/>
        </w:rPr>
        <w:t>billing</w:t>
      </w:r>
      <w:proofErr w:type="spellEnd"/>
      <w:r w:rsidR="2E8920B8" w:rsidRPr="00FF458C">
        <w:rPr>
          <w:bCs/>
        </w:rPr>
        <w:t xml:space="preserve">, updaty </w:t>
      </w:r>
      <w:proofErr w:type="spellStart"/>
      <w:r w:rsidR="2E8920B8" w:rsidRPr="00FF458C">
        <w:rPr>
          <w:bCs/>
        </w:rPr>
        <w:t>atď</w:t>
      </w:r>
      <w:proofErr w:type="spellEnd"/>
      <w:r w:rsidR="2E8920B8" w:rsidRPr="00FF458C">
        <w:rPr>
          <w:bCs/>
        </w:rPr>
        <w:t>)</w:t>
      </w:r>
      <w:r w:rsidR="06536FA4" w:rsidRPr="00FF458C">
        <w:rPr>
          <w:bCs/>
        </w:rPr>
        <w:t>.</w:t>
      </w:r>
    </w:p>
    <w:p w14:paraId="56A1FC1C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19DF8125" w14:textId="77777777" w:rsidR="00FF458C" w:rsidRDefault="75499E0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70EBE7DB" w14:textId="1F51A2CE" w:rsidR="75499E04" w:rsidRPr="00FF458C" w:rsidRDefault="75499E04" w:rsidP="00FF458C">
      <w:pPr>
        <w:spacing w:after="0"/>
        <w:jc w:val="both"/>
        <w:rPr>
          <w:bCs/>
        </w:rPr>
      </w:pPr>
      <w:r w:rsidRPr="00FF458C">
        <w:rPr>
          <w:bCs/>
        </w:rPr>
        <w:t>Odpoveď od poskytovateľa bola, že dostupnosť služieb je 99</w:t>
      </w:r>
      <w:r w:rsidR="19235A11" w:rsidRPr="00FF458C">
        <w:rPr>
          <w:bCs/>
        </w:rPr>
        <w:t xml:space="preserve">,9% ale vstupuje do toho viacej premenných. Vzhľadom na to že ide o hybridné riešenie, z pohľadu poskytovateľa </w:t>
      </w:r>
      <w:r w:rsidR="1F89F075" w:rsidRPr="00FF458C">
        <w:rPr>
          <w:bCs/>
        </w:rPr>
        <w:t xml:space="preserve">je to stanovené pre </w:t>
      </w:r>
      <w:proofErr w:type="spellStart"/>
      <w:r w:rsidR="1F89F075" w:rsidRPr="00FF458C">
        <w:rPr>
          <w:bCs/>
        </w:rPr>
        <w:t>Azure</w:t>
      </w:r>
      <w:proofErr w:type="spellEnd"/>
      <w:r w:rsidR="1F89F075" w:rsidRPr="00FF458C">
        <w:rPr>
          <w:bCs/>
        </w:rPr>
        <w:t xml:space="preserve"> ? HCI alebo </w:t>
      </w:r>
      <w:proofErr w:type="spellStart"/>
      <w:r w:rsidR="1F89F075" w:rsidRPr="00FF458C">
        <w:rPr>
          <w:bCs/>
        </w:rPr>
        <w:t>Arc</w:t>
      </w:r>
      <w:proofErr w:type="spellEnd"/>
      <w:r w:rsidR="1F89F075" w:rsidRPr="00FF458C">
        <w:rPr>
          <w:bCs/>
        </w:rPr>
        <w:t xml:space="preserve"> </w:t>
      </w:r>
      <w:proofErr w:type="spellStart"/>
      <w:r w:rsidR="1F89F075" w:rsidRPr="00FF458C">
        <w:rPr>
          <w:bCs/>
        </w:rPr>
        <w:t>maju</w:t>
      </w:r>
      <w:proofErr w:type="spellEnd"/>
      <w:r w:rsidR="1F89F075" w:rsidRPr="00FF458C">
        <w:rPr>
          <w:bCs/>
        </w:rPr>
        <w:t xml:space="preserve"> vlastné SLA?</w:t>
      </w:r>
    </w:p>
    <w:p w14:paraId="08F9CC98" w14:textId="77777777" w:rsidR="00FF458C" w:rsidRDefault="1F89F075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5ECEB89C" w14:textId="7EF7F187" w:rsidR="1F89F075" w:rsidRDefault="274A46EC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Azure</w:t>
      </w:r>
      <w:proofErr w:type="spellEnd"/>
      <w:r w:rsidRPr="00FF458C">
        <w:rPr>
          <w:bCs/>
        </w:rPr>
        <w:t xml:space="preserve"> </w:t>
      </w:r>
      <w:proofErr w:type="spellStart"/>
      <w:r w:rsidR="2014C28E" w:rsidRPr="00FF458C">
        <w:rPr>
          <w:bCs/>
        </w:rPr>
        <w:t>Arc</w:t>
      </w:r>
      <w:proofErr w:type="spellEnd"/>
      <w:r w:rsidR="704E0376" w:rsidRPr="00FF458C">
        <w:rPr>
          <w:bCs/>
        </w:rPr>
        <w:t xml:space="preserve"> m</w:t>
      </w:r>
      <w:r w:rsidR="3C48F8D8" w:rsidRPr="00FF458C">
        <w:rPr>
          <w:bCs/>
        </w:rPr>
        <w:t>á</w:t>
      </w:r>
      <w:r w:rsidR="704E0376" w:rsidRPr="00FF458C">
        <w:rPr>
          <w:bCs/>
        </w:rPr>
        <w:t xml:space="preserve"> </w:t>
      </w:r>
      <w:r w:rsidRPr="00FF458C">
        <w:rPr>
          <w:bCs/>
        </w:rPr>
        <w:t xml:space="preserve">vlastnú SLA </w:t>
      </w:r>
      <w:r w:rsidR="51E5DB00" w:rsidRPr="00FF458C">
        <w:rPr>
          <w:bCs/>
        </w:rPr>
        <w:t xml:space="preserve">lebo je poskytovaný </w:t>
      </w:r>
      <w:r w:rsidRPr="00FF458C">
        <w:rPr>
          <w:bCs/>
        </w:rPr>
        <w:t xml:space="preserve">z ich </w:t>
      </w:r>
      <w:r w:rsidR="202F0F3E" w:rsidRPr="00FF458C">
        <w:rPr>
          <w:bCs/>
        </w:rPr>
        <w:t>datacentier</w:t>
      </w:r>
      <w:r w:rsidRPr="00FF458C">
        <w:rPr>
          <w:bCs/>
        </w:rPr>
        <w:t>.</w:t>
      </w:r>
      <w:r w:rsidR="31384D99" w:rsidRPr="00FF458C">
        <w:rPr>
          <w:bCs/>
        </w:rPr>
        <w:t xml:space="preserve"> </w:t>
      </w:r>
      <w:r w:rsidR="108AC032" w:rsidRPr="00FF458C">
        <w:rPr>
          <w:bCs/>
        </w:rPr>
        <w:t>Ale a</w:t>
      </w:r>
      <w:r w:rsidRPr="00FF458C">
        <w:rPr>
          <w:bCs/>
        </w:rPr>
        <w:t>j iné parametre vstupujú</w:t>
      </w:r>
      <w:r w:rsidR="704E0376" w:rsidRPr="00FF458C">
        <w:rPr>
          <w:bCs/>
        </w:rPr>
        <w:t xml:space="preserve"> do SLA </w:t>
      </w:r>
      <w:r w:rsidR="2534D12D" w:rsidRPr="00FF458C">
        <w:rPr>
          <w:bCs/>
        </w:rPr>
        <w:t>.</w:t>
      </w:r>
    </w:p>
    <w:p w14:paraId="395EA54B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68C126DE" w14:textId="77777777" w:rsidR="00FF458C" w:rsidRDefault="0AA85BF0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47473AD5" w14:textId="722AA321" w:rsidR="0AA85BF0" w:rsidRPr="00FF458C" w:rsidRDefault="0AA85BF0" w:rsidP="00FF458C">
      <w:pPr>
        <w:spacing w:after="0"/>
        <w:jc w:val="both"/>
        <w:rPr>
          <w:bCs/>
        </w:rPr>
      </w:pPr>
      <w:r w:rsidRPr="00FF458C">
        <w:rPr>
          <w:bCs/>
        </w:rPr>
        <w:t>Celé riešenie asi nemá vlastnú SLA, ktoré komponenty do toho vstupujú ?</w:t>
      </w:r>
    </w:p>
    <w:p w14:paraId="06EF3EBD" w14:textId="77777777" w:rsidR="00FF458C" w:rsidRDefault="0AA85BF0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17BB640B" w14:textId="54FCF27B" w:rsidR="0AA85BF0" w:rsidRPr="00FF458C" w:rsidRDefault="0AA85BF0" w:rsidP="00FF458C">
      <w:pPr>
        <w:spacing w:after="0"/>
        <w:jc w:val="both"/>
        <w:rPr>
          <w:bCs/>
        </w:rPr>
      </w:pPr>
      <w:r w:rsidRPr="00FF458C">
        <w:rPr>
          <w:bCs/>
        </w:rPr>
        <w:t>Celé riešenie nemá, ale partner to vie vypočítať.</w:t>
      </w:r>
      <w:r w:rsidR="5BFCD22B" w:rsidRPr="00FF458C">
        <w:rPr>
          <w:bCs/>
        </w:rPr>
        <w:t xml:space="preserve"> Komponenty z </w:t>
      </w:r>
      <w:proofErr w:type="spellStart"/>
      <w:r w:rsidR="5BFCD22B" w:rsidRPr="00FF458C">
        <w:rPr>
          <w:bCs/>
        </w:rPr>
        <w:t>cloudu</w:t>
      </w:r>
      <w:proofErr w:type="spellEnd"/>
      <w:r w:rsidR="5BFCD22B" w:rsidRPr="00FF458C">
        <w:rPr>
          <w:bCs/>
        </w:rPr>
        <w:t xml:space="preserve"> majú SLA 99,95 až 99,99%.</w:t>
      </w:r>
    </w:p>
    <w:p w14:paraId="66BF9243" w14:textId="77777777" w:rsidR="00FF458C" w:rsidRDefault="00FF458C" w:rsidP="00FF458C">
      <w:pPr>
        <w:spacing w:after="0"/>
        <w:jc w:val="both"/>
        <w:rPr>
          <w:b/>
          <w:bCs/>
        </w:rPr>
      </w:pPr>
    </w:p>
    <w:p w14:paraId="6319993E" w14:textId="77777777" w:rsidR="00FF458C" w:rsidRDefault="58C26A6C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3A665810" w14:textId="5E5AF944" w:rsidR="58C26A6C" w:rsidRPr="00FF458C" w:rsidRDefault="50DC7477" w:rsidP="00FF458C">
      <w:pPr>
        <w:spacing w:after="0"/>
        <w:jc w:val="both"/>
        <w:rPr>
          <w:bCs/>
        </w:rPr>
      </w:pPr>
      <w:r w:rsidRPr="00FF458C">
        <w:rPr>
          <w:bCs/>
        </w:rPr>
        <w:t>Poskytovateľ</w:t>
      </w:r>
      <w:r w:rsidR="58C26A6C" w:rsidRPr="00FF458C">
        <w:rPr>
          <w:bCs/>
        </w:rPr>
        <w:t xml:space="preserve"> bude riešenie dodávať cez partnera</w:t>
      </w:r>
      <w:r w:rsidR="09EC519E" w:rsidRPr="00FF458C">
        <w:rPr>
          <w:bCs/>
        </w:rPr>
        <w:t xml:space="preserve"> a evidujete tam dajaký </w:t>
      </w:r>
      <w:proofErr w:type="spellStart"/>
      <w:r w:rsidR="09EC519E" w:rsidRPr="00FF458C">
        <w:rPr>
          <w:bCs/>
        </w:rPr>
        <w:t>showstopper</w:t>
      </w:r>
      <w:proofErr w:type="spellEnd"/>
      <w:r w:rsidR="09EC519E" w:rsidRPr="00FF458C">
        <w:rPr>
          <w:bCs/>
        </w:rPr>
        <w:t>?</w:t>
      </w:r>
    </w:p>
    <w:p w14:paraId="18103083" w14:textId="77777777" w:rsidR="00FF458C" w:rsidRDefault="7CD1C89E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69B8D392" w14:textId="6818BCCF" w:rsidR="00394882" w:rsidRPr="00FF458C" w:rsidRDefault="15EF7682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Takúto zmluvu nemôžu oni podpísať. </w:t>
      </w:r>
      <w:r w:rsidR="7CD1C89E" w:rsidRPr="00FF458C">
        <w:rPr>
          <w:bCs/>
        </w:rPr>
        <w:t>Poskytovateľ</w:t>
      </w:r>
      <w:r w:rsidR="274A46EC" w:rsidRPr="00FF458C">
        <w:rPr>
          <w:bCs/>
        </w:rPr>
        <w:t xml:space="preserve"> ne</w:t>
      </w:r>
      <w:r w:rsidR="704E0376" w:rsidRPr="00FF458C">
        <w:rPr>
          <w:bCs/>
        </w:rPr>
        <w:t xml:space="preserve">viduje </w:t>
      </w:r>
      <w:proofErr w:type="spellStart"/>
      <w:r w:rsidR="704E0376" w:rsidRPr="00FF458C">
        <w:rPr>
          <w:bCs/>
        </w:rPr>
        <w:t>showsto</w:t>
      </w:r>
      <w:r w:rsidR="0E609EDA" w:rsidRPr="00FF458C">
        <w:rPr>
          <w:bCs/>
        </w:rPr>
        <w:t>p</w:t>
      </w:r>
      <w:r w:rsidR="704E0376" w:rsidRPr="00FF458C">
        <w:rPr>
          <w:bCs/>
        </w:rPr>
        <w:t>per</w:t>
      </w:r>
      <w:proofErr w:type="spellEnd"/>
      <w:r w:rsidR="704E0376" w:rsidRPr="00FF458C">
        <w:rPr>
          <w:bCs/>
        </w:rPr>
        <w:t xml:space="preserve"> z </w:t>
      </w:r>
      <w:r w:rsidR="5F5A805A" w:rsidRPr="00FF458C">
        <w:rPr>
          <w:bCs/>
        </w:rPr>
        <w:t>pohľadu</w:t>
      </w:r>
      <w:r w:rsidR="704E0376" w:rsidRPr="00FF458C">
        <w:rPr>
          <w:bCs/>
        </w:rPr>
        <w:t xml:space="preserve"> MS alebo VO , nech</w:t>
      </w:r>
      <w:r w:rsidR="274A46EC" w:rsidRPr="00FF458C">
        <w:rPr>
          <w:bCs/>
        </w:rPr>
        <w:t>ávajú</w:t>
      </w:r>
      <w:r w:rsidR="704E0376" w:rsidRPr="00FF458C">
        <w:rPr>
          <w:bCs/>
        </w:rPr>
        <w:t xml:space="preserve"> to na partnera</w:t>
      </w:r>
      <w:r w:rsidR="5A76BFF5" w:rsidRPr="00FF458C">
        <w:rPr>
          <w:bCs/>
        </w:rPr>
        <w:t>, ktorému ale môže niečo prekážať.</w:t>
      </w:r>
    </w:p>
    <w:p w14:paraId="0B90B240" w14:textId="4021C6DD" w:rsidR="00394882" w:rsidRDefault="00ED4B05" w:rsidP="00FF458C">
      <w:pPr>
        <w:spacing w:after="0"/>
        <w:jc w:val="both"/>
      </w:pPr>
      <w:r w:rsidRPr="00FF458C">
        <w:t>Neevidujú</w:t>
      </w:r>
      <w:r w:rsidR="00394882" w:rsidRPr="00FF458C">
        <w:t xml:space="preserve"> </w:t>
      </w:r>
      <w:r w:rsidRPr="00FF458C">
        <w:t>nič</w:t>
      </w:r>
      <w:r w:rsidR="00394882" w:rsidRPr="00FF458C">
        <w:t xml:space="preserve"> </w:t>
      </w:r>
      <w:r w:rsidRPr="00FF458C">
        <w:t>problémové</w:t>
      </w:r>
      <w:r w:rsidR="00394882" w:rsidRPr="00FF458C">
        <w:t xml:space="preserve"> v</w:t>
      </w:r>
      <w:r w:rsidRPr="00FF458C">
        <w:t> </w:t>
      </w:r>
      <w:r w:rsidR="00394882" w:rsidRPr="00FF458C">
        <w:t>zmluve</w:t>
      </w:r>
      <w:r w:rsidRPr="00FF458C">
        <w:t>.</w:t>
      </w:r>
    </w:p>
    <w:p w14:paraId="6AD6EBBE" w14:textId="77777777" w:rsidR="00FF458C" w:rsidRPr="00FF458C" w:rsidRDefault="00FF458C" w:rsidP="00FF458C">
      <w:pPr>
        <w:spacing w:after="0"/>
        <w:jc w:val="both"/>
      </w:pPr>
    </w:p>
    <w:p w14:paraId="00F5E1E1" w14:textId="77777777" w:rsidR="00FF458C" w:rsidRDefault="7207815B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5DF67FA3" w14:textId="521EC199" w:rsidR="00394882" w:rsidRPr="00FF458C" w:rsidRDefault="7207815B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Aký je </w:t>
      </w:r>
      <w:proofErr w:type="spellStart"/>
      <w:r w:rsidR="704E0376" w:rsidRPr="00FF458C">
        <w:rPr>
          <w:bCs/>
        </w:rPr>
        <w:t>ozsah</w:t>
      </w:r>
      <w:proofErr w:type="spellEnd"/>
      <w:r w:rsidR="704E0376" w:rsidRPr="00FF458C">
        <w:rPr>
          <w:bCs/>
        </w:rPr>
        <w:t xml:space="preserve"> služieb v </w:t>
      </w:r>
      <w:r w:rsidR="274A46EC" w:rsidRPr="00FF458C">
        <w:rPr>
          <w:bCs/>
        </w:rPr>
        <w:t>autonómnom</w:t>
      </w:r>
      <w:r w:rsidR="704E0376" w:rsidRPr="00FF458C">
        <w:rPr>
          <w:bCs/>
        </w:rPr>
        <w:t xml:space="preserve"> riešení</w:t>
      </w:r>
      <w:r w:rsidR="2A14E121" w:rsidRPr="00FF458C">
        <w:rPr>
          <w:bCs/>
        </w:rPr>
        <w:t>?  M</w:t>
      </w:r>
      <w:r w:rsidR="704E0376" w:rsidRPr="00FF458C">
        <w:rPr>
          <w:bCs/>
        </w:rPr>
        <w:t>áte aj z</w:t>
      </w:r>
      <w:r w:rsidR="274A46EC" w:rsidRPr="00FF458C">
        <w:rPr>
          <w:bCs/>
        </w:rPr>
        <w:t xml:space="preserve">oznam služieb v HCI alebo </w:t>
      </w:r>
      <w:proofErr w:type="spellStart"/>
      <w:r w:rsidR="2014C28E" w:rsidRPr="00FF458C">
        <w:rPr>
          <w:bCs/>
        </w:rPr>
        <w:t>Arc</w:t>
      </w:r>
      <w:proofErr w:type="spellEnd"/>
      <w:r w:rsidR="274A46EC" w:rsidRPr="00FF458C">
        <w:rPr>
          <w:bCs/>
        </w:rPr>
        <w:t>-u?</w:t>
      </w:r>
    </w:p>
    <w:p w14:paraId="03C29165" w14:textId="77777777" w:rsidR="00FF458C" w:rsidRDefault="133940E5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67A4829C" w14:textId="73E7194D" w:rsidR="00394882" w:rsidRPr="00FF458C" w:rsidRDefault="133940E5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Služby ktoré sú na HCI a sú </w:t>
      </w:r>
      <w:proofErr w:type="spellStart"/>
      <w:r w:rsidRPr="00FF458C">
        <w:rPr>
          <w:bCs/>
        </w:rPr>
        <w:t>Arc-enabled</w:t>
      </w:r>
      <w:proofErr w:type="spellEnd"/>
      <w:r w:rsidRPr="00FF458C">
        <w:rPr>
          <w:bCs/>
        </w:rPr>
        <w:t xml:space="preserve">, vedia dodať. Ale treba si uvedomiť, že je to hybridné </w:t>
      </w:r>
      <w:r w:rsidR="51DE2616" w:rsidRPr="00FF458C">
        <w:rPr>
          <w:bCs/>
        </w:rPr>
        <w:t>riešenie</w:t>
      </w:r>
      <w:r w:rsidR="0C78B99B" w:rsidRPr="00FF458C">
        <w:rPr>
          <w:bCs/>
        </w:rPr>
        <w:t>, kde nie je štandardný cenník</w:t>
      </w:r>
      <w:r w:rsidR="51DE2616" w:rsidRPr="00FF458C">
        <w:rPr>
          <w:bCs/>
        </w:rPr>
        <w:t>.</w:t>
      </w:r>
      <w:r w:rsidR="51637242" w:rsidRPr="00FF458C">
        <w:rPr>
          <w:bCs/>
        </w:rPr>
        <w:t xml:space="preserve"> </w:t>
      </w:r>
      <w:r w:rsidR="274A46EC" w:rsidRPr="00FF458C">
        <w:rPr>
          <w:bCs/>
        </w:rPr>
        <w:t>C</w:t>
      </w:r>
      <w:r w:rsidR="704E0376" w:rsidRPr="00FF458C">
        <w:rPr>
          <w:bCs/>
        </w:rPr>
        <w:t>eny za služby</w:t>
      </w:r>
      <w:r w:rsidR="274A46EC" w:rsidRPr="00FF458C">
        <w:rPr>
          <w:bCs/>
        </w:rPr>
        <w:t xml:space="preserve"> určí</w:t>
      </w:r>
      <w:r w:rsidR="704E0376" w:rsidRPr="00FF458C">
        <w:rPr>
          <w:bCs/>
        </w:rPr>
        <w:t xml:space="preserve"> aj partner </w:t>
      </w:r>
      <w:r w:rsidR="5DCD2FD6" w:rsidRPr="00FF458C">
        <w:rPr>
          <w:bCs/>
        </w:rPr>
        <w:t>ak riešenie si navrhne zákazník alebo ich partner</w:t>
      </w:r>
      <w:r w:rsidR="580882F1" w:rsidRPr="00FF458C">
        <w:rPr>
          <w:bCs/>
        </w:rPr>
        <w:t>.</w:t>
      </w:r>
      <w:r w:rsidR="3D1FA26F" w:rsidRPr="00FF458C">
        <w:rPr>
          <w:bCs/>
        </w:rPr>
        <w:t xml:space="preserve"> Partner to aj </w:t>
      </w:r>
      <w:proofErr w:type="spellStart"/>
      <w:r w:rsidR="3D1FA26F" w:rsidRPr="00FF458C">
        <w:rPr>
          <w:bCs/>
        </w:rPr>
        <w:t>nacení</w:t>
      </w:r>
      <w:proofErr w:type="spellEnd"/>
      <w:r w:rsidR="3D1FA26F" w:rsidRPr="00FF458C">
        <w:rPr>
          <w:bCs/>
        </w:rPr>
        <w:t>.</w:t>
      </w:r>
    </w:p>
    <w:p w14:paraId="5BDC3047" w14:textId="77777777" w:rsidR="00FF458C" w:rsidRDefault="00FF458C" w:rsidP="00FF458C">
      <w:pPr>
        <w:spacing w:after="0"/>
        <w:jc w:val="both"/>
        <w:rPr>
          <w:b/>
          <w:bCs/>
        </w:rPr>
      </w:pPr>
    </w:p>
    <w:p w14:paraId="6FFD20F8" w14:textId="77777777" w:rsidR="00FF458C" w:rsidRDefault="469E0D6D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188A89CC" w14:textId="247F89C9" w:rsidR="00FF458C" w:rsidRDefault="469E0D6D" w:rsidP="00FF458C">
      <w:pPr>
        <w:spacing w:after="0"/>
        <w:jc w:val="both"/>
        <w:rPr>
          <w:bCs/>
        </w:rPr>
      </w:pPr>
      <w:r w:rsidRPr="00FF458C">
        <w:rPr>
          <w:bCs/>
        </w:rPr>
        <w:t>Vedia poskytnúť aj VMWARE ?</w:t>
      </w:r>
    </w:p>
    <w:p w14:paraId="2962C9E6" w14:textId="77777777" w:rsidR="00FF458C" w:rsidRDefault="469E0D6D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595C3FEF" w14:textId="4DE8410A" w:rsidR="00394882" w:rsidRDefault="274A46EC" w:rsidP="00FF458C">
      <w:pPr>
        <w:spacing w:after="0"/>
        <w:jc w:val="both"/>
        <w:rPr>
          <w:bCs/>
        </w:rPr>
      </w:pPr>
      <w:r w:rsidRPr="00FF458C">
        <w:rPr>
          <w:bCs/>
        </w:rPr>
        <w:t>S</w:t>
      </w:r>
      <w:r w:rsidR="704E0376" w:rsidRPr="00FF458C">
        <w:rPr>
          <w:bCs/>
        </w:rPr>
        <w:t xml:space="preserve">lužby VMWARE </w:t>
      </w:r>
      <w:r w:rsidR="19A78560" w:rsidRPr="00FF458C">
        <w:rPr>
          <w:bCs/>
        </w:rPr>
        <w:t>pripravené</w:t>
      </w:r>
      <w:r w:rsidR="704E0376" w:rsidRPr="00FF458C">
        <w:rPr>
          <w:bCs/>
        </w:rPr>
        <w:t xml:space="preserve"> v </w:t>
      </w:r>
      <w:proofErr w:type="spellStart"/>
      <w:r w:rsidR="704E0376" w:rsidRPr="00FF458C">
        <w:rPr>
          <w:bCs/>
        </w:rPr>
        <w:t>preview</w:t>
      </w:r>
      <w:proofErr w:type="spellEnd"/>
      <w:r w:rsidR="598503AE" w:rsidRPr="00FF458C">
        <w:rPr>
          <w:bCs/>
        </w:rPr>
        <w:t xml:space="preserve"> – ale čakali že to </w:t>
      </w:r>
      <w:r w:rsidR="704E0376" w:rsidRPr="00FF458C">
        <w:rPr>
          <w:bCs/>
        </w:rPr>
        <w:t xml:space="preserve">bude </w:t>
      </w:r>
      <w:r w:rsidRPr="00FF458C">
        <w:rPr>
          <w:bCs/>
        </w:rPr>
        <w:t>separátna</w:t>
      </w:r>
      <w:r w:rsidR="704E0376" w:rsidRPr="00FF458C">
        <w:rPr>
          <w:bCs/>
        </w:rPr>
        <w:t xml:space="preserve"> </w:t>
      </w:r>
      <w:r w:rsidRPr="00FF458C">
        <w:rPr>
          <w:bCs/>
        </w:rPr>
        <w:t>implementáci</w:t>
      </w:r>
      <w:r w:rsidR="2538056F" w:rsidRPr="00FF458C">
        <w:rPr>
          <w:bCs/>
        </w:rPr>
        <w:t xml:space="preserve">a </w:t>
      </w:r>
      <w:r w:rsidR="704E0376" w:rsidRPr="00FF458C">
        <w:rPr>
          <w:bCs/>
        </w:rPr>
        <w:t xml:space="preserve">- </w:t>
      </w:r>
      <w:r w:rsidRPr="00FF458C">
        <w:rPr>
          <w:bCs/>
        </w:rPr>
        <w:t>čakajú</w:t>
      </w:r>
      <w:r w:rsidR="704E0376" w:rsidRPr="00FF458C">
        <w:rPr>
          <w:bCs/>
        </w:rPr>
        <w:t xml:space="preserve"> na GA, </w:t>
      </w:r>
      <w:r w:rsidRPr="00FF458C">
        <w:rPr>
          <w:bCs/>
        </w:rPr>
        <w:t>beží</w:t>
      </w:r>
      <w:r w:rsidR="704E0376" w:rsidRPr="00FF458C">
        <w:rPr>
          <w:bCs/>
        </w:rPr>
        <w:t xml:space="preserve"> </w:t>
      </w:r>
      <w:r w:rsidRPr="00FF458C">
        <w:rPr>
          <w:bCs/>
        </w:rPr>
        <w:t>už</w:t>
      </w:r>
      <w:r w:rsidR="704E0376" w:rsidRPr="00FF458C">
        <w:rPr>
          <w:bCs/>
        </w:rPr>
        <w:t xml:space="preserve"> v </w:t>
      </w:r>
      <w:proofErr w:type="spellStart"/>
      <w:r w:rsidR="704E0376" w:rsidRPr="00FF458C">
        <w:rPr>
          <w:bCs/>
        </w:rPr>
        <w:t>Azure</w:t>
      </w:r>
      <w:proofErr w:type="spellEnd"/>
      <w:r w:rsidR="78F9F7F8" w:rsidRPr="00FF458C">
        <w:rPr>
          <w:bCs/>
        </w:rPr>
        <w:t xml:space="preserve"> a očakávajú že bude aj v HCI</w:t>
      </w:r>
      <w:r w:rsidR="704E0376" w:rsidRPr="00FF458C">
        <w:rPr>
          <w:bCs/>
        </w:rPr>
        <w:t xml:space="preserve">, </w:t>
      </w:r>
      <w:r w:rsidRPr="00FF458C">
        <w:rPr>
          <w:bCs/>
        </w:rPr>
        <w:t>oč</w:t>
      </w:r>
      <w:r w:rsidR="2014C28E" w:rsidRPr="00FF458C">
        <w:rPr>
          <w:bCs/>
        </w:rPr>
        <w:t>aká</w:t>
      </w:r>
      <w:r w:rsidRPr="00FF458C">
        <w:rPr>
          <w:bCs/>
        </w:rPr>
        <w:t>vajú</w:t>
      </w:r>
      <w:r w:rsidR="704E0376" w:rsidRPr="00FF458C">
        <w:rPr>
          <w:bCs/>
        </w:rPr>
        <w:t xml:space="preserve"> </w:t>
      </w:r>
      <w:r w:rsidRPr="00FF458C">
        <w:rPr>
          <w:bCs/>
        </w:rPr>
        <w:t>separátnu</w:t>
      </w:r>
      <w:r w:rsidR="704E0376" w:rsidRPr="00FF458C">
        <w:rPr>
          <w:bCs/>
        </w:rPr>
        <w:t xml:space="preserve"> </w:t>
      </w:r>
      <w:r w:rsidRPr="00FF458C">
        <w:rPr>
          <w:bCs/>
        </w:rPr>
        <w:t>dedikovanú farmu.</w:t>
      </w:r>
    </w:p>
    <w:p w14:paraId="6213F738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60B3A02C" w14:textId="77777777" w:rsidR="00FF458C" w:rsidRDefault="584C6A91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20CDE83B" w14:textId="4BD5B5FE" w:rsidR="00394882" w:rsidRPr="00FF458C" w:rsidRDefault="584C6A91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VMWARE bude na separátnom HW ale bude vidieť služby aj z </w:t>
      </w:r>
      <w:proofErr w:type="spellStart"/>
      <w:r w:rsidRPr="00FF458C">
        <w:rPr>
          <w:bCs/>
        </w:rPr>
        <w:t>cloudu</w:t>
      </w:r>
      <w:proofErr w:type="spellEnd"/>
      <w:r w:rsidRPr="00FF458C">
        <w:rPr>
          <w:bCs/>
        </w:rPr>
        <w:t>?</w:t>
      </w:r>
    </w:p>
    <w:p w14:paraId="3FB4EB9B" w14:textId="77777777" w:rsidR="00FF458C" w:rsidRDefault="584C6A91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01CF6F82" w14:textId="1ABF7D91" w:rsidR="00394882" w:rsidRDefault="1D57E627" w:rsidP="00FF458C">
      <w:pPr>
        <w:spacing w:after="0"/>
        <w:jc w:val="both"/>
        <w:rPr>
          <w:bCs/>
        </w:rPr>
      </w:pPr>
      <w:r w:rsidRPr="00FF458C">
        <w:rPr>
          <w:bCs/>
        </w:rPr>
        <w:t>Áno</w:t>
      </w:r>
      <w:r w:rsidR="584C6A91" w:rsidRPr="00FF458C">
        <w:rPr>
          <w:bCs/>
        </w:rPr>
        <w:t xml:space="preserve">, ak je </w:t>
      </w:r>
      <w:r w:rsidR="704E0376" w:rsidRPr="00FF458C">
        <w:rPr>
          <w:bCs/>
        </w:rPr>
        <w:t xml:space="preserve">VMWARE na HCI - asi </w:t>
      </w:r>
      <w:r w:rsidR="233A4A69" w:rsidRPr="00FF458C">
        <w:rPr>
          <w:bCs/>
        </w:rPr>
        <w:t xml:space="preserve">bude </w:t>
      </w:r>
      <w:r w:rsidR="704E0376" w:rsidRPr="00FF458C">
        <w:rPr>
          <w:bCs/>
        </w:rPr>
        <w:t>rozumn</w:t>
      </w:r>
      <w:r w:rsidR="0E8C6483" w:rsidRPr="00FF458C">
        <w:rPr>
          <w:bCs/>
        </w:rPr>
        <w:t>é</w:t>
      </w:r>
      <w:r w:rsidR="704E0376" w:rsidRPr="00FF458C">
        <w:rPr>
          <w:bCs/>
        </w:rPr>
        <w:t xml:space="preserve"> na </w:t>
      </w:r>
      <w:r w:rsidR="2014C28E" w:rsidRPr="00FF458C">
        <w:rPr>
          <w:bCs/>
        </w:rPr>
        <w:t>separátne</w:t>
      </w:r>
      <w:r w:rsidR="704E0376" w:rsidRPr="00FF458C">
        <w:rPr>
          <w:bCs/>
        </w:rPr>
        <w:t xml:space="preserve"> prostredie  ak chcem</w:t>
      </w:r>
      <w:r w:rsidR="2014C28E" w:rsidRPr="00FF458C">
        <w:rPr>
          <w:bCs/>
        </w:rPr>
        <w:t>e</w:t>
      </w:r>
      <w:r w:rsidR="704E0376" w:rsidRPr="00FF458C">
        <w:rPr>
          <w:bCs/>
        </w:rPr>
        <w:t xml:space="preserve"> migrovať</w:t>
      </w:r>
      <w:r w:rsidR="2014C28E" w:rsidRPr="00FF458C">
        <w:rPr>
          <w:bCs/>
        </w:rPr>
        <w:t xml:space="preserve"> VM.</w:t>
      </w:r>
      <w:r w:rsidR="704E0376" w:rsidRPr="00FF458C">
        <w:rPr>
          <w:bCs/>
        </w:rPr>
        <w:t xml:space="preserve"> </w:t>
      </w:r>
      <w:r w:rsidR="3B1C56BC" w:rsidRPr="00FF458C">
        <w:rPr>
          <w:bCs/>
        </w:rPr>
        <w:t xml:space="preserve">Je technicky možné zabezpečiť viditeľnosť a manažovanie </w:t>
      </w:r>
      <w:proofErr w:type="spellStart"/>
      <w:r w:rsidR="3B1C56BC" w:rsidRPr="00FF458C">
        <w:rPr>
          <w:bCs/>
        </w:rPr>
        <w:t>Arc-om</w:t>
      </w:r>
      <w:proofErr w:type="spellEnd"/>
      <w:r w:rsidR="3B1C56BC" w:rsidRPr="00FF458C">
        <w:rPr>
          <w:bCs/>
        </w:rPr>
        <w:t>.</w:t>
      </w:r>
    </w:p>
    <w:p w14:paraId="3F40D880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68A1B786" w14:textId="77777777" w:rsidR="00FF458C" w:rsidRDefault="3B1C56BC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65EFE9A3" w14:textId="35BE8283" w:rsidR="00394882" w:rsidRPr="00FF458C" w:rsidRDefault="3B1C56BC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Vie </w:t>
      </w:r>
      <w:proofErr w:type="spellStart"/>
      <w:r w:rsidR="2014C28E" w:rsidRPr="00FF458C">
        <w:rPr>
          <w:bCs/>
        </w:rPr>
        <w:t>Azure</w:t>
      </w:r>
      <w:proofErr w:type="spellEnd"/>
      <w:r w:rsidR="704E0376" w:rsidRPr="00FF458C">
        <w:rPr>
          <w:bCs/>
        </w:rPr>
        <w:t xml:space="preserve"> </w:t>
      </w:r>
      <w:r w:rsidR="2014C28E" w:rsidRPr="00FF458C">
        <w:rPr>
          <w:bCs/>
        </w:rPr>
        <w:t>ARC</w:t>
      </w:r>
      <w:r w:rsidR="704E0376" w:rsidRPr="00FF458C">
        <w:rPr>
          <w:bCs/>
        </w:rPr>
        <w:t xml:space="preserve">  </w:t>
      </w:r>
      <w:r w:rsidR="2014C28E" w:rsidRPr="00FF458C">
        <w:rPr>
          <w:bCs/>
        </w:rPr>
        <w:t>bežať</w:t>
      </w:r>
      <w:r w:rsidR="704E0376" w:rsidRPr="00FF458C">
        <w:rPr>
          <w:bCs/>
        </w:rPr>
        <w:t xml:space="preserve"> nad HCI</w:t>
      </w:r>
      <w:r w:rsidR="4131A233" w:rsidRPr="00FF458C">
        <w:rPr>
          <w:bCs/>
        </w:rPr>
        <w:t xml:space="preserve">, VMWARE </w:t>
      </w:r>
      <w:r w:rsidR="208414CC" w:rsidRPr="00FF458C">
        <w:rPr>
          <w:bCs/>
        </w:rPr>
        <w:t>VM-</w:t>
      </w:r>
      <w:proofErr w:type="spellStart"/>
      <w:r w:rsidR="208414CC" w:rsidRPr="00FF458C">
        <w:rPr>
          <w:bCs/>
        </w:rPr>
        <w:t>kami</w:t>
      </w:r>
      <w:proofErr w:type="spellEnd"/>
      <w:r w:rsidR="208414CC" w:rsidRPr="00FF458C">
        <w:rPr>
          <w:bCs/>
        </w:rPr>
        <w:t xml:space="preserve"> </w:t>
      </w:r>
      <w:r w:rsidR="4131A233" w:rsidRPr="00FF458C">
        <w:rPr>
          <w:bCs/>
        </w:rPr>
        <w:t xml:space="preserve">ale aj </w:t>
      </w:r>
      <w:r w:rsidR="704E0376" w:rsidRPr="00FF458C">
        <w:rPr>
          <w:bCs/>
        </w:rPr>
        <w:t xml:space="preserve">nad </w:t>
      </w:r>
      <w:proofErr w:type="spellStart"/>
      <w:r w:rsidR="704E0376" w:rsidRPr="00FF458C">
        <w:rPr>
          <w:bCs/>
        </w:rPr>
        <w:t>bar</w:t>
      </w:r>
      <w:r w:rsidR="2014C28E" w:rsidRPr="00FF458C">
        <w:rPr>
          <w:bCs/>
        </w:rPr>
        <w:t>emetal</w:t>
      </w:r>
      <w:proofErr w:type="spellEnd"/>
      <w:r w:rsidR="00AEC224" w:rsidRPr="00FF458C">
        <w:rPr>
          <w:bCs/>
        </w:rPr>
        <w:t>?</w:t>
      </w:r>
      <w:r w:rsidR="26EAAB30" w:rsidRPr="00FF458C">
        <w:rPr>
          <w:bCs/>
        </w:rPr>
        <w:t xml:space="preserve"> Akú pridanú hodnotu má v takomto prípade HCI? Prečo by sme mali spustiť </w:t>
      </w:r>
      <w:r w:rsidR="3E7B6C96" w:rsidRPr="00FF458C">
        <w:rPr>
          <w:bCs/>
        </w:rPr>
        <w:t>takéto riešenie</w:t>
      </w:r>
      <w:r w:rsidR="5EA252EA" w:rsidRPr="00FF458C">
        <w:rPr>
          <w:bCs/>
        </w:rPr>
        <w:t xml:space="preserve"> nad HCI a nie nad servermi ?</w:t>
      </w:r>
    </w:p>
    <w:p w14:paraId="7283CB2D" w14:textId="77777777" w:rsidR="00FF458C" w:rsidRDefault="00AEC22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  <w:r w:rsidR="2014C28E" w:rsidRPr="00FF458C">
        <w:rPr>
          <w:bCs/>
        </w:rPr>
        <w:t xml:space="preserve"> </w:t>
      </w:r>
    </w:p>
    <w:p w14:paraId="10B0450D" w14:textId="45167C6D" w:rsidR="00394882" w:rsidRDefault="2014C28E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HCI je </w:t>
      </w:r>
      <w:proofErr w:type="spellStart"/>
      <w:r w:rsidRPr="00FF458C">
        <w:rPr>
          <w:bCs/>
        </w:rPr>
        <w:t>hyper-convergované</w:t>
      </w:r>
      <w:proofErr w:type="spellEnd"/>
      <w:r w:rsidR="704E0376" w:rsidRPr="00FF458C">
        <w:rPr>
          <w:bCs/>
        </w:rPr>
        <w:t xml:space="preserve"> rieše</w:t>
      </w:r>
      <w:r w:rsidRPr="00FF458C">
        <w:rPr>
          <w:bCs/>
        </w:rPr>
        <w:t xml:space="preserve">nie </w:t>
      </w:r>
      <w:r w:rsidR="299BF6EB" w:rsidRPr="00FF458C">
        <w:rPr>
          <w:bCs/>
        </w:rPr>
        <w:t xml:space="preserve">ktoré vie robiť </w:t>
      </w:r>
      <w:r w:rsidR="5B9A4490" w:rsidRPr="00FF458C">
        <w:rPr>
          <w:bCs/>
        </w:rPr>
        <w:t xml:space="preserve">software </w:t>
      </w:r>
      <w:proofErr w:type="spellStart"/>
      <w:r w:rsidR="5B9A4490" w:rsidRPr="00FF458C">
        <w:rPr>
          <w:bCs/>
        </w:rPr>
        <w:t>defined</w:t>
      </w:r>
      <w:proofErr w:type="spellEnd"/>
      <w:r w:rsidR="5B9A4490" w:rsidRPr="00FF458C">
        <w:rPr>
          <w:bCs/>
        </w:rPr>
        <w:t xml:space="preserve"> datacentrum</w:t>
      </w:r>
      <w:r w:rsidRPr="00FF458C">
        <w:rPr>
          <w:bCs/>
        </w:rPr>
        <w:t xml:space="preserve">, </w:t>
      </w:r>
      <w:proofErr w:type="spellStart"/>
      <w:r w:rsidRPr="00FF458C">
        <w:rPr>
          <w:bCs/>
        </w:rPr>
        <w:t>cloud-like</w:t>
      </w:r>
      <w:proofErr w:type="spellEnd"/>
      <w:r w:rsidRPr="00FF458C">
        <w:rPr>
          <w:bCs/>
        </w:rPr>
        <w:t xml:space="preserve"> </w:t>
      </w:r>
      <w:r w:rsidR="5CB2556B" w:rsidRPr="00FF458C">
        <w:rPr>
          <w:bCs/>
        </w:rPr>
        <w:t xml:space="preserve">riešenie sa dá urobiť </w:t>
      </w:r>
      <w:r w:rsidRPr="00FF458C">
        <w:rPr>
          <w:bCs/>
        </w:rPr>
        <w:t xml:space="preserve">nad HCI, </w:t>
      </w:r>
      <w:r w:rsidR="3AECB729" w:rsidRPr="00FF458C">
        <w:rPr>
          <w:bCs/>
        </w:rPr>
        <w:t xml:space="preserve">ale aj </w:t>
      </w:r>
      <w:r w:rsidRPr="00FF458C">
        <w:rPr>
          <w:bCs/>
        </w:rPr>
        <w:t>nad Wi</w:t>
      </w:r>
      <w:r w:rsidR="704E0376" w:rsidRPr="00FF458C">
        <w:rPr>
          <w:bCs/>
        </w:rPr>
        <w:t>ndows servermi</w:t>
      </w:r>
      <w:r w:rsidR="1F353663" w:rsidRPr="00FF458C">
        <w:rPr>
          <w:bCs/>
        </w:rPr>
        <w:t>. Vie</w:t>
      </w:r>
      <w:r w:rsidR="704E0376" w:rsidRPr="00FF458C">
        <w:rPr>
          <w:bCs/>
        </w:rPr>
        <w:t xml:space="preserve">me </w:t>
      </w:r>
      <w:r w:rsidRPr="00FF458C">
        <w:rPr>
          <w:bCs/>
        </w:rPr>
        <w:t>robiť</w:t>
      </w:r>
      <w:r w:rsidR="704E0376" w:rsidRPr="00FF458C">
        <w:rPr>
          <w:bCs/>
        </w:rPr>
        <w:t xml:space="preserve"> </w:t>
      </w:r>
      <w:r w:rsidRPr="00FF458C">
        <w:rPr>
          <w:bCs/>
        </w:rPr>
        <w:t>virtualizáciu</w:t>
      </w:r>
      <w:r w:rsidR="704E0376" w:rsidRPr="00FF458C">
        <w:rPr>
          <w:bCs/>
        </w:rPr>
        <w:t xml:space="preserve"> ale nie </w:t>
      </w:r>
      <w:r w:rsidRPr="00FF458C">
        <w:rPr>
          <w:bCs/>
        </w:rPr>
        <w:t>komplet manažment a orchestráciu</w:t>
      </w:r>
      <w:r w:rsidR="1A3F29C2" w:rsidRPr="00FF458C">
        <w:rPr>
          <w:bCs/>
        </w:rPr>
        <w:t xml:space="preserve">, software </w:t>
      </w:r>
      <w:proofErr w:type="spellStart"/>
      <w:r w:rsidR="1A3F29C2" w:rsidRPr="00FF458C">
        <w:rPr>
          <w:bCs/>
        </w:rPr>
        <w:t>defined</w:t>
      </w:r>
      <w:proofErr w:type="spellEnd"/>
      <w:r w:rsidR="1A3F29C2" w:rsidRPr="00FF458C">
        <w:rPr>
          <w:bCs/>
        </w:rPr>
        <w:t xml:space="preserve"> </w:t>
      </w:r>
      <w:proofErr w:type="spellStart"/>
      <w:r w:rsidR="1A3F29C2" w:rsidRPr="00FF458C">
        <w:rPr>
          <w:bCs/>
        </w:rPr>
        <w:t>storage</w:t>
      </w:r>
      <w:proofErr w:type="spellEnd"/>
      <w:r w:rsidR="1A3F29C2" w:rsidRPr="00FF458C">
        <w:rPr>
          <w:bCs/>
        </w:rPr>
        <w:t xml:space="preserve"> a </w:t>
      </w:r>
      <w:proofErr w:type="spellStart"/>
      <w:r w:rsidR="1A3F29C2" w:rsidRPr="00FF458C">
        <w:rPr>
          <w:bCs/>
        </w:rPr>
        <w:t>networking</w:t>
      </w:r>
      <w:proofErr w:type="spellEnd"/>
      <w:r w:rsidRPr="00FF458C">
        <w:rPr>
          <w:bCs/>
        </w:rPr>
        <w:t>.</w:t>
      </w:r>
    </w:p>
    <w:p w14:paraId="0AB03DD7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27722450" w14:textId="77777777" w:rsidR="00FF458C" w:rsidRDefault="6B0F6DDB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49C64EFD" w14:textId="26410539" w:rsidR="00394882" w:rsidRPr="00FF458C" w:rsidRDefault="6B0F6DDB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Vedia garantovať služby, ktoré sú v </w:t>
      </w:r>
      <w:proofErr w:type="spellStart"/>
      <w:r w:rsidRPr="00FF458C">
        <w:rPr>
          <w:bCs/>
        </w:rPr>
        <w:t>p</w:t>
      </w:r>
      <w:r w:rsidR="704E0376" w:rsidRPr="00FF458C">
        <w:rPr>
          <w:bCs/>
        </w:rPr>
        <w:t>review</w:t>
      </w:r>
      <w:proofErr w:type="spellEnd"/>
      <w:r w:rsidR="704E0376" w:rsidRPr="00FF458C">
        <w:rPr>
          <w:bCs/>
        </w:rPr>
        <w:t xml:space="preserve"> </w:t>
      </w:r>
      <w:proofErr w:type="spellStart"/>
      <w:r w:rsidR="31CFEB28" w:rsidRPr="00FF458C">
        <w:rPr>
          <w:bCs/>
        </w:rPr>
        <w:t>mode</w:t>
      </w:r>
      <w:proofErr w:type="spellEnd"/>
      <w:r w:rsidR="704E0376" w:rsidRPr="00FF458C">
        <w:rPr>
          <w:bCs/>
        </w:rPr>
        <w:t xml:space="preserve"> (VMWARE) ?</w:t>
      </w:r>
      <w:r w:rsidR="642BD5B3" w:rsidRPr="00FF458C">
        <w:rPr>
          <w:bCs/>
        </w:rPr>
        <w:t xml:space="preserve"> Vidíte tam dajaké riziko z časového hľadiska - dodávka 6 až 9 mesiacov </w:t>
      </w:r>
      <w:r w:rsidR="4FC742F2" w:rsidRPr="00FF458C">
        <w:rPr>
          <w:bCs/>
        </w:rPr>
        <w:t>?</w:t>
      </w:r>
      <w:r w:rsidR="704E0376" w:rsidRPr="00FF458C">
        <w:rPr>
          <w:bCs/>
        </w:rPr>
        <w:t xml:space="preserve"> </w:t>
      </w:r>
      <w:r w:rsidR="2014C28E" w:rsidRPr="00FF458C">
        <w:rPr>
          <w:bCs/>
        </w:rPr>
        <w:t xml:space="preserve"> </w:t>
      </w:r>
    </w:p>
    <w:p w14:paraId="3C39D0F2" w14:textId="77777777" w:rsidR="00FF458C" w:rsidRDefault="7E44DD4A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3E463E27" w14:textId="60E7EB46" w:rsidR="00394882" w:rsidRPr="00FF458C" w:rsidRDefault="562DD956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Partneri, ktorí robia takéto riešenia sú schopní to dodať v daných lehotách. </w:t>
      </w:r>
      <w:proofErr w:type="spellStart"/>
      <w:r w:rsidRPr="00FF458C">
        <w:rPr>
          <w:bCs/>
        </w:rPr>
        <w:t>Preview</w:t>
      </w:r>
      <w:proofErr w:type="spellEnd"/>
      <w:r w:rsidRPr="00FF458C">
        <w:rPr>
          <w:bCs/>
        </w:rPr>
        <w:t xml:space="preserve"> služby z</w:t>
      </w:r>
      <w:r w:rsidR="704E0376" w:rsidRPr="00FF458C">
        <w:rPr>
          <w:bCs/>
        </w:rPr>
        <w:t xml:space="preserve">istia, ale </w:t>
      </w:r>
      <w:r w:rsidR="1E658391" w:rsidRPr="00FF458C">
        <w:rPr>
          <w:bCs/>
        </w:rPr>
        <w:t xml:space="preserve">VMWARE </w:t>
      </w:r>
      <w:r w:rsidR="704E0376" w:rsidRPr="00FF458C">
        <w:rPr>
          <w:bCs/>
        </w:rPr>
        <w:t>vedia  dodať na dedikovanej farme</w:t>
      </w:r>
      <w:r w:rsidR="2014C28E" w:rsidRPr="00FF458C">
        <w:rPr>
          <w:bCs/>
        </w:rPr>
        <w:t>.</w:t>
      </w:r>
      <w:r w:rsidR="3245E430" w:rsidRPr="00FF458C">
        <w:rPr>
          <w:bCs/>
        </w:rPr>
        <w:t xml:space="preserve"> Partneri robili nasadenie v Českej republike a v </w:t>
      </w:r>
      <w:r w:rsidR="447F7C32" w:rsidRPr="00FF458C">
        <w:rPr>
          <w:bCs/>
        </w:rPr>
        <w:t>Rumunsk</w:t>
      </w:r>
      <w:r w:rsidR="2C637FEE" w:rsidRPr="00FF458C">
        <w:rPr>
          <w:bCs/>
        </w:rPr>
        <w:t>u</w:t>
      </w:r>
      <w:r w:rsidR="2014C28E" w:rsidRPr="00FF458C">
        <w:rPr>
          <w:bCs/>
        </w:rPr>
        <w:t xml:space="preserve">- </w:t>
      </w:r>
      <w:r w:rsidR="704E0376" w:rsidRPr="00FF458C">
        <w:rPr>
          <w:bCs/>
        </w:rPr>
        <w:t xml:space="preserve"> </w:t>
      </w:r>
      <w:r w:rsidR="2014C28E" w:rsidRPr="00FF458C">
        <w:rPr>
          <w:bCs/>
        </w:rPr>
        <w:t>je tam riešenie postavené</w:t>
      </w:r>
      <w:r w:rsidR="2DB50783" w:rsidRPr="00FF458C">
        <w:rPr>
          <w:bCs/>
        </w:rPr>
        <w:t xml:space="preserve"> na </w:t>
      </w:r>
      <w:proofErr w:type="spellStart"/>
      <w:r w:rsidR="2DB50783" w:rsidRPr="00FF458C">
        <w:rPr>
          <w:bCs/>
        </w:rPr>
        <w:t>Hybr</w:t>
      </w:r>
      <w:proofErr w:type="spellEnd"/>
      <w:r w:rsidR="2DB50783" w:rsidRPr="00FF458C">
        <w:rPr>
          <w:bCs/>
        </w:rPr>
        <w:t>.</w:t>
      </w:r>
      <w:r w:rsidR="125BE501" w:rsidRPr="00FF458C">
        <w:rPr>
          <w:bCs/>
        </w:rPr>
        <w:t xml:space="preserve"> Rokujú s partnermi a zisťujú, ktorí sú schopní takéto niečo dodať,</w:t>
      </w:r>
    </w:p>
    <w:p w14:paraId="6B1BDB20" w14:textId="77777777" w:rsidR="00FF458C" w:rsidRDefault="00FF458C" w:rsidP="00FF458C">
      <w:pPr>
        <w:spacing w:after="0"/>
        <w:jc w:val="both"/>
        <w:rPr>
          <w:b/>
          <w:bCs/>
        </w:rPr>
      </w:pPr>
    </w:p>
    <w:p w14:paraId="1E935F65" w14:textId="77777777" w:rsidR="00FF458C" w:rsidRDefault="435F9CC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546315FB" w14:textId="26B23B22" w:rsidR="435F9CC4" w:rsidRPr="00FF458C" w:rsidRDefault="435F9CC4" w:rsidP="00FF458C">
      <w:pPr>
        <w:spacing w:after="0"/>
        <w:jc w:val="both"/>
        <w:rPr>
          <w:bCs/>
        </w:rPr>
      </w:pPr>
      <w:r w:rsidRPr="00FF458C">
        <w:rPr>
          <w:bCs/>
        </w:rPr>
        <w:t>ak doplníme operačný model, kde stanovíme, za čo bude zodpovedať MIRRI a za čo dodávateľ riešenia, je z vášho pohľadu ta</w:t>
      </w:r>
      <w:r w:rsidR="7B9DEB91" w:rsidRPr="00FF458C">
        <w:rPr>
          <w:bCs/>
        </w:rPr>
        <w:t>kýto dokument dostatočný ? Nebráni nič partnerovi na predloženie pon</w:t>
      </w:r>
      <w:r w:rsidR="550DF9E8" w:rsidRPr="00FF458C">
        <w:rPr>
          <w:bCs/>
        </w:rPr>
        <w:t>uky ?</w:t>
      </w:r>
    </w:p>
    <w:p w14:paraId="48421BF8" w14:textId="77777777" w:rsidR="00FF458C" w:rsidRDefault="7B9DEB91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5D9970D5" w14:textId="16BF6994" w:rsidR="7B9DEB91" w:rsidRPr="00FF458C" w:rsidRDefault="7B9DEB91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Dá sa </w:t>
      </w:r>
      <w:r w:rsidR="67BD8AF2" w:rsidRPr="00FF458C">
        <w:rPr>
          <w:bCs/>
        </w:rPr>
        <w:t xml:space="preserve">na základe toho </w:t>
      </w:r>
      <w:r w:rsidRPr="00FF458C">
        <w:rPr>
          <w:bCs/>
        </w:rPr>
        <w:t xml:space="preserve">pripraviť ponuka a ohodnotiť </w:t>
      </w:r>
      <w:proofErr w:type="spellStart"/>
      <w:r w:rsidRPr="00FF458C">
        <w:rPr>
          <w:bCs/>
        </w:rPr>
        <w:t>cloudové</w:t>
      </w:r>
      <w:proofErr w:type="spellEnd"/>
      <w:r w:rsidRPr="00FF458C">
        <w:rPr>
          <w:bCs/>
        </w:rPr>
        <w:t xml:space="preserve"> služby.</w:t>
      </w:r>
    </w:p>
    <w:p w14:paraId="1A4D2DD9" w14:textId="77777777" w:rsidR="00FF458C" w:rsidRDefault="00FF458C" w:rsidP="00FF458C">
      <w:pPr>
        <w:spacing w:after="0"/>
        <w:jc w:val="both"/>
        <w:rPr>
          <w:b/>
          <w:bCs/>
        </w:rPr>
      </w:pPr>
    </w:p>
    <w:p w14:paraId="67B25252" w14:textId="77777777" w:rsidR="00FF458C" w:rsidRDefault="7FF089A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09F16781" w14:textId="1DE4A59E" w:rsidR="7FF089A4" w:rsidRPr="00FF458C" w:rsidRDefault="7FF089A4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Riešili partneri v projektoch v Čechách, Rumunsku aj </w:t>
      </w:r>
      <w:proofErr w:type="spellStart"/>
      <w:r w:rsidRPr="00FF458C">
        <w:rPr>
          <w:bCs/>
        </w:rPr>
        <w:t>multitenantnosť</w:t>
      </w:r>
      <w:proofErr w:type="spellEnd"/>
      <w:r w:rsidRPr="00FF458C">
        <w:rPr>
          <w:bCs/>
        </w:rPr>
        <w:t xml:space="preserve"> ?</w:t>
      </w:r>
    </w:p>
    <w:p w14:paraId="730FB117" w14:textId="77777777" w:rsidR="00FF458C" w:rsidRDefault="17E041A5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79BBDD4C" w14:textId="3C09B631" w:rsidR="17E041A5" w:rsidRDefault="17E041A5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Riešenie v Rumunsku je postavené na komponente </w:t>
      </w:r>
      <w:proofErr w:type="spellStart"/>
      <w:r w:rsidRPr="00FF458C">
        <w:rPr>
          <w:bCs/>
        </w:rPr>
        <w:t>Hybr</w:t>
      </w:r>
      <w:proofErr w:type="spellEnd"/>
      <w:r w:rsidRPr="00FF458C">
        <w:rPr>
          <w:bCs/>
        </w:rPr>
        <w:t>.</w:t>
      </w:r>
    </w:p>
    <w:p w14:paraId="5B9F52EF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772C5BD3" w14:textId="77777777" w:rsidR="00FF458C" w:rsidRDefault="4A3C2C30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67224B25" w14:textId="0A3D9290" w:rsidR="00394882" w:rsidRPr="00FF458C" w:rsidRDefault="4A3C2C30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Vedia dodať aj </w:t>
      </w:r>
      <w:proofErr w:type="spellStart"/>
      <w:r w:rsidR="704E0376" w:rsidRPr="00FF458C">
        <w:rPr>
          <w:bCs/>
        </w:rPr>
        <w:t>Openshift</w:t>
      </w:r>
      <w:proofErr w:type="spellEnd"/>
      <w:r w:rsidR="7718A934" w:rsidRPr="00FF458C">
        <w:rPr>
          <w:bCs/>
        </w:rPr>
        <w:t>?</w:t>
      </w:r>
    </w:p>
    <w:p w14:paraId="509453D3" w14:textId="77777777" w:rsidR="00FF458C" w:rsidRDefault="7718A93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>:</w:t>
      </w:r>
    </w:p>
    <w:p w14:paraId="1F060E04" w14:textId="65609FCA" w:rsidR="00394882" w:rsidRDefault="7718A934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Je to rovnako ako </w:t>
      </w:r>
      <w:proofErr w:type="spellStart"/>
      <w:r w:rsidR="2014C28E" w:rsidRPr="00FF458C">
        <w:rPr>
          <w:bCs/>
        </w:rPr>
        <w:t>VMWare</w:t>
      </w:r>
      <w:proofErr w:type="spellEnd"/>
      <w:r w:rsidR="2014C28E" w:rsidRPr="00FF458C">
        <w:rPr>
          <w:bCs/>
        </w:rPr>
        <w:t>, dajú</w:t>
      </w:r>
      <w:r w:rsidR="704E0376" w:rsidRPr="00FF458C">
        <w:rPr>
          <w:bCs/>
        </w:rPr>
        <w:t xml:space="preserve"> info</w:t>
      </w:r>
      <w:r w:rsidR="2014C28E" w:rsidRPr="00FF458C">
        <w:rPr>
          <w:bCs/>
        </w:rPr>
        <w:t>rmáciu</w:t>
      </w:r>
      <w:r w:rsidR="76318057" w:rsidRPr="00FF458C">
        <w:rPr>
          <w:bCs/>
        </w:rPr>
        <w:t xml:space="preserve"> o dostupnosti riešenia</w:t>
      </w:r>
      <w:r w:rsidR="2014C28E" w:rsidRPr="00FF458C">
        <w:rPr>
          <w:bCs/>
        </w:rPr>
        <w:t>.</w:t>
      </w:r>
    </w:p>
    <w:p w14:paraId="46DEF5EE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49A61AF9" w14:textId="77777777" w:rsidR="00FF458C" w:rsidRDefault="7B8CF670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5AF37125" w14:textId="3F9170ED" w:rsidR="00394882" w:rsidRPr="00FF458C" w:rsidRDefault="7B8CF670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Je možné vyskladať autonómne riešenie aj s </w:t>
      </w:r>
      <w:proofErr w:type="spellStart"/>
      <w:r w:rsidRPr="00FF458C">
        <w:rPr>
          <w:bCs/>
        </w:rPr>
        <w:t>Hybr</w:t>
      </w:r>
      <w:proofErr w:type="spellEnd"/>
      <w:r w:rsidRPr="00FF458C">
        <w:rPr>
          <w:bCs/>
        </w:rPr>
        <w:t xml:space="preserve"> ?</w:t>
      </w:r>
    </w:p>
    <w:p w14:paraId="4B6BA749" w14:textId="77777777" w:rsidR="00FF458C" w:rsidRDefault="7B8CF670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6CBDC697" w14:textId="0465AB5C" w:rsidR="00394882" w:rsidRPr="00FF458C" w:rsidRDefault="2014C28E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lastRenderedPageBreak/>
        <w:t>Hyb</w:t>
      </w:r>
      <w:r w:rsidR="704E0376" w:rsidRPr="00FF458C">
        <w:rPr>
          <w:bCs/>
        </w:rPr>
        <w:t>r</w:t>
      </w:r>
      <w:proofErr w:type="spellEnd"/>
      <w:r w:rsidR="704E0376" w:rsidRPr="00FF458C">
        <w:rPr>
          <w:bCs/>
        </w:rPr>
        <w:t xml:space="preserve"> </w:t>
      </w:r>
      <w:r w:rsidRPr="00FF458C">
        <w:rPr>
          <w:bCs/>
        </w:rPr>
        <w:t>dokáže</w:t>
      </w:r>
      <w:r w:rsidR="704E0376" w:rsidRPr="00FF458C">
        <w:rPr>
          <w:bCs/>
        </w:rPr>
        <w:t xml:space="preserve"> existovať samostatne v</w:t>
      </w:r>
      <w:r w:rsidRPr="00FF458C">
        <w:rPr>
          <w:bCs/>
        </w:rPr>
        <w:t> </w:t>
      </w:r>
      <w:r w:rsidR="704E0376" w:rsidRPr="00FF458C">
        <w:rPr>
          <w:bCs/>
        </w:rPr>
        <w:t>DC</w:t>
      </w:r>
      <w:r w:rsidRPr="00FF458C">
        <w:rPr>
          <w:bCs/>
        </w:rPr>
        <w:t>.</w:t>
      </w:r>
      <w:r w:rsidR="4D685AD5" w:rsidRPr="00FF458C">
        <w:rPr>
          <w:bCs/>
        </w:rPr>
        <w:t xml:space="preserve"> Dokážu ho zaintegrovať do HCI a </w:t>
      </w:r>
      <w:proofErr w:type="spellStart"/>
      <w:r w:rsidR="4D685AD5" w:rsidRPr="00FF458C">
        <w:rPr>
          <w:bCs/>
        </w:rPr>
        <w:t>Arc</w:t>
      </w:r>
      <w:proofErr w:type="spellEnd"/>
      <w:r w:rsidR="4D685AD5" w:rsidRPr="00FF458C">
        <w:rPr>
          <w:bCs/>
        </w:rPr>
        <w:t>.</w:t>
      </w:r>
    </w:p>
    <w:p w14:paraId="5EA0C560" w14:textId="10B611E6" w:rsidR="00394882" w:rsidRPr="00FF458C" w:rsidRDefault="282F77E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Mirri</w:t>
      </w:r>
      <w:proofErr w:type="spellEnd"/>
      <w:r w:rsidRPr="00FF458C">
        <w:rPr>
          <w:bCs/>
        </w:rPr>
        <w:t xml:space="preserve"> p</w:t>
      </w:r>
      <w:r w:rsidR="2014C28E" w:rsidRPr="00FF458C">
        <w:rPr>
          <w:bCs/>
        </w:rPr>
        <w:t>ožadujeme</w:t>
      </w:r>
      <w:r w:rsidR="704E0376" w:rsidRPr="00FF458C">
        <w:rPr>
          <w:bCs/>
        </w:rPr>
        <w:t xml:space="preserve"> zoznam služieb </w:t>
      </w:r>
      <w:r w:rsidR="2014C28E" w:rsidRPr="00FF458C">
        <w:rPr>
          <w:bCs/>
        </w:rPr>
        <w:t>–</w:t>
      </w:r>
      <w:r w:rsidR="704E0376" w:rsidRPr="00FF458C">
        <w:rPr>
          <w:bCs/>
        </w:rPr>
        <w:t xml:space="preserve"> </w:t>
      </w:r>
      <w:r w:rsidR="433361D7" w:rsidRPr="00FF458C">
        <w:rPr>
          <w:bCs/>
        </w:rPr>
        <w:t xml:space="preserve">pripravia a </w:t>
      </w:r>
      <w:r w:rsidR="2014C28E" w:rsidRPr="00FF458C">
        <w:rPr>
          <w:bCs/>
        </w:rPr>
        <w:t>dodajú.</w:t>
      </w:r>
    </w:p>
    <w:p w14:paraId="47D3A1D7" w14:textId="77777777" w:rsidR="00FF458C" w:rsidRDefault="00FF458C" w:rsidP="00FF458C">
      <w:pPr>
        <w:spacing w:after="0"/>
        <w:jc w:val="both"/>
        <w:rPr>
          <w:b/>
          <w:bCs/>
        </w:rPr>
      </w:pPr>
    </w:p>
    <w:p w14:paraId="6E2ADF6D" w14:textId="77777777" w:rsidR="00FF458C" w:rsidRDefault="6CE8A97A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7D02BD24" w14:textId="1CF495FD" w:rsidR="0091725D" w:rsidRPr="00FF458C" w:rsidRDefault="2014C28E" w:rsidP="00FF458C">
      <w:pPr>
        <w:spacing w:after="0"/>
        <w:jc w:val="both"/>
        <w:rPr>
          <w:bCs/>
        </w:rPr>
      </w:pPr>
      <w:r w:rsidRPr="00FF458C">
        <w:rPr>
          <w:bCs/>
        </w:rPr>
        <w:t>P</w:t>
      </w:r>
      <w:r w:rsidR="704E0376" w:rsidRPr="00FF458C">
        <w:rPr>
          <w:bCs/>
        </w:rPr>
        <w:t xml:space="preserve">ozerali ste sa na návrh zmluvy </w:t>
      </w:r>
      <w:r w:rsidRPr="00FF458C">
        <w:rPr>
          <w:bCs/>
        </w:rPr>
        <w:t xml:space="preserve">? </w:t>
      </w:r>
    </w:p>
    <w:p w14:paraId="561C8976" w14:textId="77777777" w:rsidR="00FF458C" w:rsidRDefault="61D87D8F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  <w:r w:rsidR="2014C28E" w:rsidRPr="00FF458C">
        <w:rPr>
          <w:bCs/>
        </w:rPr>
        <w:t xml:space="preserve"> </w:t>
      </w:r>
    </w:p>
    <w:p w14:paraId="5746C4AB" w14:textId="7DCA549A" w:rsidR="0091725D" w:rsidRPr="00FF458C" w:rsidRDefault="2014C28E" w:rsidP="00FF458C">
      <w:pPr>
        <w:spacing w:after="0"/>
        <w:jc w:val="both"/>
        <w:rPr>
          <w:bCs/>
        </w:rPr>
      </w:pPr>
      <w:r w:rsidRPr="00FF458C">
        <w:rPr>
          <w:bCs/>
        </w:rPr>
        <w:t>potvrden</w:t>
      </w:r>
      <w:r w:rsidR="6CB6C159" w:rsidRPr="00FF458C">
        <w:rPr>
          <w:bCs/>
        </w:rPr>
        <w:t>é</w:t>
      </w:r>
      <w:r w:rsidRPr="00FF458C">
        <w:rPr>
          <w:bCs/>
        </w:rPr>
        <w:t xml:space="preserve"> p. </w:t>
      </w:r>
      <w:proofErr w:type="spellStart"/>
      <w:r w:rsidRPr="00FF458C">
        <w:rPr>
          <w:bCs/>
        </w:rPr>
        <w:t>Hodossymu</w:t>
      </w:r>
      <w:proofErr w:type="spellEnd"/>
      <w:r w:rsidR="704E0376" w:rsidRPr="00FF458C">
        <w:rPr>
          <w:bCs/>
        </w:rPr>
        <w:t>, nevidia t</w:t>
      </w:r>
      <w:r w:rsidRPr="00FF458C">
        <w:rPr>
          <w:bCs/>
        </w:rPr>
        <w:t>am</w:t>
      </w:r>
      <w:r w:rsidR="704E0376" w:rsidRPr="00FF458C">
        <w:rPr>
          <w:bCs/>
        </w:rPr>
        <w:t xml:space="preserve"> </w:t>
      </w:r>
      <w:r w:rsidRPr="00FF458C">
        <w:rPr>
          <w:bCs/>
        </w:rPr>
        <w:t>nič</w:t>
      </w:r>
      <w:r w:rsidR="704E0376" w:rsidRPr="00FF458C">
        <w:rPr>
          <w:bCs/>
        </w:rPr>
        <w:t>, ale part</w:t>
      </w:r>
      <w:r w:rsidRPr="00FF458C">
        <w:rPr>
          <w:bCs/>
        </w:rPr>
        <w:t>e</w:t>
      </w:r>
      <w:r w:rsidR="704E0376" w:rsidRPr="00FF458C">
        <w:rPr>
          <w:bCs/>
        </w:rPr>
        <w:t xml:space="preserve">rom </w:t>
      </w:r>
      <w:r w:rsidRPr="00FF458C">
        <w:rPr>
          <w:bCs/>
        </w:rPr>
        <w:t>môže</w:t>
      </w:r>
      <w:r w:rsidR="704E0376" w:rsidRPr="00FF458C">
        <w:rPr>
          <w:bCs/>
        </w:rPr>
        <w:t xml:space="preserve"> </w:t>
      </w:r>
      <w:r w:rsidRPr="00FF458C">
        <w:rPr>
          <w:bCs/>
        </w:rPr>
        <w:t>niečo prekážať.</w:t>
      </w:r>
      <w:r w:rsidR="3CADE8BA" w:rsidRPr="00FF458C">
        <w:rPr>
          <w:bCs/>
        </w:rPr>
        <w:t xml:space="preserve"> Zmluvu </w:t>
      </w:r>
      <w:r w:rsidR="72D2DE80" w:rsidRPr="00FF458C">
        <w:rPr>
          <w:bCs/>
        </w:rPr>
        <w:t xml:space="preserve">musia </w:t>
      </w:r>
      <w:r w:rsidR="3CADE8BA" w:rsidRPr="00FF458C">
        <w:rPr>
          <w:bCs/>
        </w:rPr>
        <w:t>prediskutovať aj s partnermi.</w:t>
      </w:r>
    </w:p>
    <w:p w14:paraId="630FDE02" w14:textId="77777777" w:rsidR="00FF458C" w:rsidRDefault="00FF458C" w:rsidP="00FF458C">
      <w:pPr>
        <w:spacing w:after="0"/>
        <w:jc w:val="both"/>
        <w:rPr>
          <w:b/>
          <w:bCs/>
        </w:rPr>
      </w:pPr>
    </w:p>
    <w:p w14:paraId="06CB3B9B" w14:textId="77777777" w:rsidR="00FF458C" w:rsidRDefault="019F863D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48D6D330" w14:textId="72C4E67D" w:rsidR="00394882" w:rsidRPr="00FF458C" w:rsidRDefault="019F863D" w:rsidP="00FF458C">
      <w:pPr>
        <w:spacing w:after="0"/>
        <w:jc w:val="both"/>
        <w:rPr>
          <w:bCs/>
        </w:rPr>
      </w:pPr>
      <w:r w:rsidRPr="00FF458C">
        <w:rPr>
          <w:bCs/>
        </w:rPr>
        <w:t>Uvažujeme aj o d</w:t>
      </w:r>
      <w:r w:rsidR="2014C28E" w:rsidRPr="00FF458C">
        <w:rPr>
          <w:bCs/>
        </w:rPr>
        <w:t>ruh</w:t>
      </w:r>
      <w:r w:rsidR="5B1C880E" w:rsidRPr="00FF458C">
        <w:rPr>
          <w:bCs/>
        </w:rPr>
        <w:t>om</w:t>
      </w:r>
      <w:r w:rsidR="704E0376" w:rsidRPr="00FF458C">
        <w:rPr>
          <w:bCs/>
        </w:rPr>
        <w:t xml:space="preserve"> DC </w:t>
      </w:r>
      <w:r w:rsidR="6D3AF37B" w:rsidRPr="00FF458C">
        <w:rPr>
          <w:bCs/>
        </w:rPr>
        <w:t xml:space="preserve"> kvôli</w:t>
      </w:r>
      <w:r w:rsidR="704E0376" w:rsidRPr="00FF458C">
        <w:rPr>
          <w:bCs/>
        </w:rPr>
        <w:t xml:space="preserve"> </w:t>
      </w:r>
      <w:r w:rsidR="2014C28E" w:rsidRPr="00FF458C">
        <w:rPr>
          <w:bCs/>
        </w:rPr>
        <w:t>vysok</w:t>
      </w:r>
      <w:r w:rsidR="733500BC" w:rsidRPr="00FF458C">
        <w:rPr>
          <w:bCs/>
        </w:rPr>
        <w:t>ej</w:t>
      </w:r>
      <w:r w:rsidR="704E0376" w:rsidRPr="00FF458C">
        <w:rPr>
          <w:bCs/>
        </w:rPr>
        <w:t xml:space="preserve"> </w:t>
      </w:r>
      <w:proofErr w:type="spellStart"/>
      <w:r w:rsidR="2014C28E" w:rsidRPr="00FF458C">
        <w:rPr>
          <w:bCs/>
        </w:rPr>
        <w:t>dostupnosť</w:t>
      </w:r>
      <w:r w:rsidR="4B310694" w:rsidRPr="00FF458C">
        <w:rPr>
          <w:bCs/>
        </w:rPr>
        <w:t>i</w:t>
      </w:r>
      <w:proofErr w:type="spellEnd"/>
      <w:r w:rsidR="4B310694" w:rsidRPr="00FF458C">
        <w:rPr>
          <w:bCs/>
        </w:rPr>
        <w:t xml:space="preserve">. Je </w:t>
      </w:r>
      <w:r w:rsidR="2014C28E" w:rsidRPr="00FF458C">
        <w:rPr>
          <w:bCs/>
        </w:rPr>
        <w:t>riešenie</w:t>
      </w:r>
      <w:r w:rsidR="40446B6E" w:rsidRPr="00FF458C">
        <w:rPr>
          <w:bCs/>
        </w:rPr>
        <w:t xml:space="preserve"> na to </w:t>
      </w:r>
      <w:r w:rsidR="704E0376" w:rsidRPr="00FF458C">
        <w:rPr>
          <w:bCs/>
        </w:rPr>
        <w:t>pripraven</w:t>
      </w:r>
      <w:r w:rsidR="602249FD" w:rsidRPr="00FF458C">
        <w:rPr>
          <w:bCs/>
        </w:rPr>
        <w:t>é</w:t>
      </w:r>
      <w:r w:rsidR="750C9403" w:rsidRPr="00FF458C">
        <w:rPr>
          <w:bCs/>
        </w:rPr>
        <w:t xml:space="preserve"> </w:t>
      </w:r>
      <w:r w:rsidR="580DF75A" w:rsidRPr="00FF458C">
        <w:rPr>
          <w:bCs/>
        </w:rPr>
        <w:t xml:space="preserve">a je možné ho </w:t>
      </w:r>
      <w:r w:rsidR="704E0376" w:rsidRPr="00FF458C">
        <w:rPr>
          <w:bCs/>
        </w:rPr>
        <w:t xml:space="preserve"> manažovať z jedného bodu</w:t>
      </w:r>
      <w:r w:rsidR="1F96DE07" w:rsidRPr="00FF458C">
        <w:rPr>
          <w:bCs/>
        </w:rPr>
        <w:t>?</w:t>
      </w:r>
    </w:p>
    <w:p w14:paraId="307DE897" w14:textId="77777777" w:rsidR="00FF458C" w:rsidRDefault="1F96DE07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7B1019AA" w14:textId="3DBA55E4" w:rsidR="00394882" w:rsidRPr="00FF458C" w:rsidRDefault="1F96DE07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Áno. Je potom otázka dizajnu ako to urobiť. </w:t>
      </w:r>
      <w:r w:rsidR="2014C28E" w:rsidRPr="00FF458C">
        <w:rPr>
          <w:bCs/>
        </w:rPr>
        <w:t>Druhé</w:t>
      </w:r>
      <w:r w:rsidR="704E0376" w:rsidRPr="00FF458C">
        <w:rPr>
          <w:bCs/>
        </w:rPr>
        <w:t xml:space="preserve"> DC </w:t>
      </w:r>
      <w:r w:rsidR="0B324B46" w:rsidRPr="00FF458C">
        <w:rPr>
          <w:bCs/>
        </w:rPr>
        <w:t>môže</w:t>
      </w:r>
      <w:r w:rsidR="704E0376" w:rsidRPr="00FF458C">
        <w:rPr>
          <w:bCs/>
        </w:rPr>
        <w:t xml:space="preserve"> </w:t>
      </w:r>
      <w:r w:rsidR="2014C28E" w:rsidRPr="00FF458C">
        <w:rPr>
          <w:bCs/>
        </w:rPr>
        <w:t>mať aktívne</w:t>
      </w:r>
      <w:r w:rsidR="704E0376" w:rsidRPr="00FF458C">
        <w:rPr>
          <w:bCs/>
        </w:rPr>
        <w:t xml:space="preserve"> </w:t>
      </w:r>
      <w:r w:rsidR="2014C28E" w:rsidRPr="00FF458C">
        <w:rPr>
          <w:bCs/>
        </w:rPr>
        <w:t>služby</w:t>
      </w:r>
      <w:r w:rsidR="5E3BC338" w:rsidRPr="00FF458C">
        <w:rPr>
          <w:bCs/>
        </w:rPr>
        <w:t xml:space="preserve"> alebo len pasívne služby. Je to technicky možné. </w:t>
      </w:r>
    </w:p>
    <w:p w14:paraId="09270AE4" w14:textId="09502E34" w:rsidR="00394882" w:rsidRPr="00FF458C" w:rsidRDefault="5E3BC338" w:rsidP="00FF458C">
      <w:pPr>
        <w:spacing w:after="0"/>
        <w:jc w:val="both"/>
        <w:rPr>
          <w:bCs/>
        </w:rPr>
      </w:pPr>
      <w:r w:rsidRPr="00FF458C">
        <w:rPr>
          <w:bCs/>
        </w:rPr>
        <w:t>Vidíme to tak, že obe datacentrá budú mať aktívne služby.</w:t>
      </w:r>
    </w:p>
    <w:p w14:paraId="09FFC354" w14:textId="436159D0" w:rsidR="00394882" w:rsidRDefault="704E0376" w:rsidP="00FF458C">
      <w:pPr>
        <w:spacing w:after="0"/>
        <w:jc w:val="both"/>
        <w:rPr>
          <w:bCs/>
        </w:rPr>
      </w:pPr>
      <w:proofErr w:type="spellStart"/>
      <w:r w:rsidRPr="00FF458C">
        <w:rPr>
          <w:bCs/>
        </w:rPr>
        <w:t>Openshift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cluster</w:t>
      </w:r>
      <w:proofErr w:type="spellEnd"/>
      <w:r w:rsidRPr="00FF458C">
        <w:rPr>
          <w:bCs/>
        </w:rPr>
        <w:t xml:space="preserve"> </w:t>
      </w:r>
      <w:r w:rsidR="35729DB6" w:rsidRPr="00FF458C">
        <w:rPr>
          <w:bCs/>
        </w:rPr>
        <w:t xml:space="preserve">sa dá roztiahnuť </w:t>
      </w:r>
      <w:r w:rsidRPr="00FF458C">
        <w:rPr>
          <w:bCs/>
        </w:rPr>
        <w:t xml:space="preserve">cez lokality, </w:t>
      </w:r>
      <w:r w:rsidR="57DBDE46" w:rsidRPr="00FF458C">
        <w:rPr>
          <w:bCs/>
        </w:rPr>
        <w:t xml:space="preserve">otázka je </w:t>
      </w:r>
      <w:r w:rsidRPr="00FF458C">
        <w:rPr>
          <w:bCs/>
        </w:rPr>
        <w:t xml:space="preserve">latencia, </w:t>
      </w:r>
      <w:proofErr w:type="spellStart"/>
      <w:r w:rsidRPr="00FF458C">
        <w:rPr>
          <w:bCs/>
        </w:rPr>
        <w:t>network</w:t>
      </w:r>
      <w:proofErr w:type="spellEnd"/>
      <w:r w:rsidRPr="00FF458C">
        <w:rPr>
          <w:bCs/>
        </w:rPr>
        <w:t xml:space="preserve">, replikácia, </w:t>
      </w:r>
    </w:p>
    <w:p w14:paraId="08BF6BCA" w14:textId="77777777" w:rsidR="00FF458C" w:rsidRPr="00FF458C" w:rsidRDefault="00FF458C" w:rsidP="00FF458C">
      <w:pPr>
        <w:spacing w:after="0"/>
        <w:jc w:val="both"/>
        <w:rPr>
          <w:bCs/>
        </w:rPr>
      </w:pPr>
    </w:p>
    <w:p w14:paraId="5F798961" w14:textId="77777777" w:rsidR="00FF458C" w:rsidRDefault="07D0F834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Otázka</w:t>
      </w:r>
      <w:r w:rsidRPr="00FF458C">
        <w:rPr>
          <w:bCs/>
        </w:rPr>
        <w:t xml:space="preserve">: </w:t>
      </w:r>
    </w:p>
    <w:p w14:paraId="20B22745" w14:textId="3296D516" w:rsidR="00394882" w:rsidRPr="00FF458C" w:rsidRDefault="3CADE8BA" w:rsidP="00FF458C">
      <w:pPr>
        <w:spacing w:after="0"/>
        <w:jc w:val="both"/>
        <w:rPr>
          <w:bCs/>
        </w:rPr>
      </w:pPr>
      <w:r w:rsidRPr="00FF458C">
        <w:rPr>
          <w:bCs/>
        </w:rPr>
        <w:t>M</w:t>
      </w:r>
      <w:r w:rsidR="4824FBC2" w:rsidRPr="00FF458C">
        <w:rPr>
          <w:bCs/>
        </w:rPr>
        <w:t>áte</w:t>
      </w:r>
      <w:r w:rsidRPr="00FF458C">
        <w:rPr>
          <w:bCs/>
        </w:rPr>
        <w:t xml:space="preserve"> </w:t>
      </w:r>
      <w:r w:rsidR="704E0376" w:rsidRPr="00FF458C">
        <w:rPr>
          <w:bCs/>
        </w:rPr>
        <w:t>partner</w:t>
      </w:r>
      <w:r w:rsidRPr="00FF458C">
        <w:rPr>
          <w:bCs/>
        </w:rPr>
        <w:t xml:space="preserve">a z </w:t>
      </w:r>
      <w:r w:rsidR="6CC81C69" w:rsidRPr="00FF458C">
        <w:rPr>
          <w:bCs/>
        </w:rPr>
        <w:t xml:space="preserve">SK, </w:t>
      </w:r>
      <w:r w:rsidRPr="00FF458C">
        <w:rPr>
          <w:bCs/>
        </w:rPr>
        <w:t>CZ, EU</w:t>
      </w:r>
      <w:r w:rsidR="4B58BAC5" w:rsidRPr="00FF458C">
        <w:rPr>
          <w:bCs/>
        </w:rPr>
        <w:t xml:space="preserve"> takže problém s </w:t>
      </w:r>
      <w:proofErr w:type="spellStart"/>
      <w:r w:rsidR="4B58BAC5" w:rsidRPr="00FF458C">
        <w:rPr>
          <w:bCs/>
        </w:rPr>
        <w:t>Cloud</w:t>
      </w:r>
      <w:proofErr w:type="spellEnd"/>
      <w:r w:rsidR="4B58BAC5" w:rsidRPr="00FF458C">
        <w:rPr>
          <w:bCs/>
        </w:rPr>
        <w:t xml:space="preserve"> </w:t>
      </w:r>
      <w:proofErr w:type="spellStart"/>
      <w:r w:rsidR="4B58BAC5" w:rsidRPr="00FF458C">
        <w:rPr>
          <w:bCs/>
        </w:rPr>
        <w:t>act</w:t>
      </w:r>
      <w:proofErr w:type="spellEnd"/>
      <w:r w:rsidR="4B58BAC5" w:rsidRPr="00FF458C">
        <w:rPr>
          <w:bCs/>
        </w:rPr>
        <w:t xml:space="preserve"> by nemal byť</w:t>
      </w:r>
      <w:r w:rsidR="67236ACC" w:rsidRPr="00FF458C">
        <w:rPr>
          <w:bCs/>
        </w:rPr>
        <w:t>. Vnímate ako problematické, že to budú manažovať ľudia s bezpečnostnou prev</w:t>
      </w:r>
      <w:r w:rsidR="3E5A454A" w:rsidRPr="00FF458C">
        <w:rPr>
          <w:bCs/>
        </w:rPr>
        <w:t>ierkou.</w:t>
      </w:r>
    </w:p>
    <w:p w14:paraId="6C0FBB64" w14:textId="77777777" w:rsidR="00FF458C" w:rsidRDefault="3E5A454A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4B582F9B" w14:textId="549826A7" w:rsidR="00394882" w:rsidRPr="00FF458C" w:rsidRDefault="3CADE8BA" w:rsidP="00FF458C">
      <w:pPr>
        <w:spacing w:after="0"/>
        <w:jc w:val="both"/>
        <w:rPr>
          <w:bCs/>
        </w:rPr>
      </w:pPr>
      <w:r w:rsidRPr="00FF458C">
        <w:rPr>
          <w:bCs/>
        </w:rPr>
        <w:t>P</w:t>
      </w:r>
      <w:r w:rsidR="704E0376" w:rsidRPr="00FF458C">
        <w:rPr>
          <w:bCs/>
        </w:rPr>
        <w:t xml:space="preserve">artner bude poskytovať </w:t>
      </w:r>
      <w:proofErr w:type="spellStart"/>
      <w:r w:rsidR="704E0376" w:rsidRPr="00FF458C">
        <w:rPr>
          <w:bCs/>
        </w:rPr>
        <w:t>support</w:t>
      </w:r>
      <w:proofErr w:type="spellEnd"/>
      <w:r w:rsidR="704E0376" w:rsidRPr="00FF458C">
        <w:rPr>
          <w:bCs/>
        </w:rPr>
        <w:t xml:space="preserve"> - </w:t>
      </w:r>
      <w:r w:rsidRPr="00FF458C">
        <w:rPr>
          <w:bCs/>
        </w:rPr>
        <w:t>ľudia</w:t>
      </w:r>
      <w:r w:rsidR="704E0376" w:rsidRPr="00FF458C">
        <w:rPr>
          <w:bCs/>
        </w:rPr>
        <w:t xml:space="preserve"> s bezpečnostnou previerkou - je to OK</w:t>
      </w:r>
      <w:r w:rsidRPr="00FF458C">
        <w:rPr>
          <w:bCs/>
        </w:rPr>
        <w:t>.</w:t>
      </w:r>
    </w:p>
    <w:p w14:paraId="77E17C3E" w14:textId="77777777" w:rsidR="00FF458C" w:rsidRDefault="00FF458C" w:rsidP="00FF458C">
      <w:pPr>
        <w:spacing w:after="0"/>
        <w:jc w:val="both"/>
        <w:rPr>
          <w:bCs/>
        </w:rPr>
      </w:pPr>
    </w:p>
    <w:p w14:paraId="1647B04A" w14:textId="5CEB19DE" w:rsidR="00FF458C" w:rsidRPr="00FF458C" w:rsidRDefault="53430A2D" w:rsidP="00FF458C">
      <w:pPr>
        <w:spacing w:after="0"/>
        <w:jc w:val="both"/>
        <w:rPr>
          <w:bCs/>
        </w:rPr>
      </w:pPr>
      <w:bookmarkStart w:id="0" w:name="_GoBack"/>
      <w:r w:rsidRPr="00FF458C">
        <w:rPr>
          <w:b/>
          <w:bCs/>
        </w:rPr>
        <w:t>Otázka</w:t>
      </w:r>
      <w:bookmarkEnd w:id="0"/>
      <w:r w:rsidRPr="00FF458C">
        <w:rPr>
          <w:bCs/>
        </w:rPr>
        <w:t xml:space="preserve">: </w:t>
      </w:r>
      <w:r w:rsidR="5EF431FC" w:rsidRPr="00FF458C">
        <w:rPr>
          <w:bCs/>
        </w:rPr>
        <w:t>D</w:t>
      </w:r>
      <w:r w:rsidR="704E0376" w:rsidRPr="00FF458C">
        <w:rPr>
          <w:bCs/>
        </w:rPr>
        <w:t xml:space="preserve">ali sme </w:t>
      </w:r>
      <w:proofErr w:type="spellStart"/>
      <w:r w:rsidR="704E0376" w:rsidRPr="00FF458C">
        <w:rPr>
          <w:bCs/>
        </w:rPr>
        <w:t>sizing</w:t>
      </w:r>
      <w:proofErr w:type="spellEnd"/>
      <w:r w:rsidR="704E0376" w:rsidRPr="00FF458C">
        <w:rPr>
          <w:bCs/>
        </w:rPr>
        <w:t>, m</w:t>
      </w:r>
      <w:r w:rsidR="5F5A805A" w:rsidRPr="00FF458C">
        <w:rPr>
          <w:bCs/>
        </w:rPr>
        <w:t>á</w:t>
      </w:r>
      <w:r w:rsidR="704E0376" w:rsidRPr="00FF458C">
        <w:rPr>
          <w:bCs/>
        </w:rPr>
        <w:t xml:space="preserve"> </w:t>
      </w:r>
      <w:r w:rsidR="5F5A805A" w:rsidRPr="00FF458C">
        <w:rPr>
          <w:bCs/>
        </w:rPr>
        <w:t xml:space="preserve">to </w:t>
      </w:r>
      <w:r w:rsidR="704E0376" w:rsidRPr="00FF458C">
        <w:rPr>
          <w:bCs/>
        </w:rPr>
        <w:t xml:space="preserve">vplyv na jednotkovú cenu? </w:t>
      </w:r>
      <w:r w:rsidR="464E9BFB" w:rsidRPr="00FF458C">
        <w:rPr>
          <w:bCs/>
        </w:rPr>
        <w:t xml:space="preserve">Ak by bol </w:t>
      </w:r>
      <w:proofErr w:type="spellStart"/>
      <w:r w:rsidR="464E9BFB" w:rsidRPr="00FF458C">
        <w:rPr>
          <w:bCs/>
        </w:rPr>
        <w:t>sizing</w:t>
      </w:r>
      <w:proofErr w:type="spellEnd"/>
      <w:r w:rsidR="464E9BFB" w:rsidRPr="00FF458C">
        <w:rPr>
          <w:bCs/>
        </w:rPr>
        <w:t xml:space="preserve"> napr. Polovičný, n</w:t>
      </w:r>
      <w:r w:rsidR="5F5A805A" w:rsidRPr="00FF458C">
        <w:rPr>
          <w:bCs/>
        </w:rPr>
        <w:t>echceme ísť</w:t>
      </w:r>
      <w:r w:rsidR="704E0376" w:rsidRPr="00FF458C">
        <w:rPr>
          <w:bCs/>
        </w:rPr>
        <w:t xml:space="preserve"> do rizika</w:t>
      </w:r>
      <w:r w:rsidR="5F5A805A" w:rsidRPr="00FF458C">
        <w:rPr>
          <w:bCs/>
        </w:rPr>
        <w:t>,</w:t>
      </w:r>
      <w:r w:rsidR="704E0376" w:rsidRPr="00FF458C">
        <w:rPr>
          <w:bCs/>
        </w:rPr>
        <w:t xml:space="preserve"> ak by sme </w:t>
      </w:r>
      <w:r w:rsidR="5F5A805A" w:rsidRPr="00FF458C">
        <w:rPr>
          <w:bCs/>
        </w:rPr>
        <w:t xml:space="preserve">ho </w:t>
      </w:r>
      <w:r w:rsidR="704E0376" w:rsidRPr="00FF458C">
        <w:rPr>
          <w:bCs/>
        </w:rPr>
        <w:t xml:space="preserve">nenaplnili </w:t>
      </w:r>
      <w:r w:rsidR="5F5A805A" w:rsidRPr="00FF458C">
        <w:rPr>
          <w:bCs/>
        </w:rPr>
        <w:t>kapacitne</w:t>
      </w:r>
      <w:r w:rsidR="31EA093A" w:rsidRPr="00FF458C">
        <w:rPr>
          <w:bCs/>
        </w:rPr>
        <w:t xml:space="preserve">. </w:t>
      </w:r>
    </w:p>
    <w:p w14:paraId="3A359C14" w14:textId="77777777" w:rsidR="00FF458C" w:rsidRDefault="31EA093A" w:rsidP="00FF458C">
      <w:pPr>
        <w:spacing w:after="0"/>
        <w:jc w:val="both"/>
        <w:rPr>
          <w:bCs/>
        </w:rPr>
      </w:pPr>
      <w:r w:rsidRPr="00FF458C">
        <w:rPr>
          <w:b/>
          <w:bCs/>
        </w:rPr>
        <w:t>Odpoveď</w:t>
      </w:r>
      <w:r w:rsidRPr="00FF458C">
        <w:rPr>
          <w:bCs/>
        </w:rPr>
        <w:t xml:space="preserve">: </w:t>
      </w:r>
    </w:p>
    <w:p w14:paraId="5EDC35C3" w14:textId="5742D6C1" w:rsidR="00394882" w:rsidRPr="00FF458C" w:rsidRDefault="31EA093A" w:rsidP="00FF458C">
      <w:pPr>
        <w:spacing w:after="0"/>
        <w:jc w:val="both"/>
        <w:rPr>
          <w:bCs/>
        </w:rPr>
      </w:pPr>
      <w:r w:rsidRPr="00FF458C">
        <w:rPr>
          <w:bCs/>
        </w:rPr>
        <w:t>D</w:t>
      </w:r>
      <w:r w:rsidR="704E0376" w:rsidRPr="00FF458C">
        <w:rPr>
          <w:bCs/>
        </w:rPr>
        <w:t>opad to m</w:t>
      </w:r>
      <w:r w:rsidR="372C59D9" w:rsidRPr="00FF458C">
        <w:rPr>
          <w:bCs/>
        </w:rPr>
        <w:t>á</w:t>
      </w:r>
      <w:r w:rsidR="704E0376" w:rsidRPr="00FF458C">
        <w:rPr>
          <w:bCs/>
        </w:rPr>
        <w:t xml:space="preserve"> na on</w:t>
      </w:r>
      <w:r w:rsidR="13F6798C" w:rsidRPr="00FF458C">
        <w:rPr>
          <w:bCs/>
        </w:rPr>
        <w:t>-</w:t>
      </w:r>
      <w:proofErr w:type="spellStart"/>
      <w:r w:rsidR="704E0376" w:rsidRPr="00FF458C">
        <w:rPr>
          <w:bCs/>
        </w:rPr>
        <w:t>prem</w:t>
      </w:r>
      <w:proofErr w:type="spellEnd"/>
      <w:r w:rsidR="704E0376" w:rsidRPr="00FF458C">
        <w:rPr>
          <w:bCs/>
        </w:rPr>
        <w:t xml:space="preserve"> riešenie (Hybrid)</w:t>
      </w:r>
      <w:r w:rsidR="4314343C" w:rsidRPr="00FF458C">
        <w:rPr>
          <w:bCs/>
        </w:rPr>
        <w:t>. Musí sa zakúpiť tá platforma na začiatku</w:t>
      </w:r>
      <w:r w:rsidR="704E0376" w:rsidRPr="00FF458C">
        <w:rPr>
          <w:bCs/>
        </w:rPr>
        <w:t>, ale dodávateľ vie eliminovať výšku dopadu</w:t>
      </w:r>
      <w:r w:rsidR="6445F3C5" w:rsidRPr="00FF458C">
        <w:rPr>
          <w:bCs/>
        </w:rPr>
        <w:t xml:space="preserve"> ak je tam perspektíva na 5 rokov.</w:t>
      </w:r>
    </w:p>
    <w:p w14:paraId="056CD223" w14:textId="4F5A7BE3" w:rsidR="00140B0C" w:rsidRPr="00FF458C" w:rsidRDefault="05697A35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</w:t>
      </w:r>
      <w:r w:rsidRPr="00FF458C">
        <w:rPr>
          <w:b/>
          <w:bCs/>
        </w:rPr>
        <w:t>Otázky</w:t>
      </w:r>
      <w:r w:rsidR="704E0376" w:rsidRPr="00FF458C">
        <w:rPr>
          <w:bCs/>
        </w:rPr>
        <w:t xml:space="preserve"> </w:t>
      </w:r>
      <w:r w:rsidR="7F8715F2" w:rsidRPr="00FF458C">
        <w:rPr>
          <w:b/>
          <w:bCs/>
        </w:rPr>
        <w:t>p</w:t>
      </w:r>
      <w:r w:rsidR="1C844293" w:rsidRPr="00FF458C">
        <w:rPr>
          <w:b/>
          <w:bCs/>
        </w:rPr>
        <w:t>oskytovateľ</w:t>
      </w:r>
      <w:r w:rsidR="62CA6590" w:rsidRPr="00FF458C">
        <w:rPr>
          <w:b/>
          <w:bCs/>
        </w:rPr>
        <w:t>a</w:t>
      </w:r>
      <w:r w:rsidR="62CA6590" w:rsidRPr="00FF458C">
        <w:rPr>
          <w:bCs/>
        </w:rPr>
        <w:t>:</w:t>
      </w:r>
    </w:p>
    <w:p w14:paraId="49D85875" w14:textId="318D39B5" w:rsidR="00140B0C" w:rsidRPr="00FF458C" w:rsidRDefault="1C844293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 </w:t>
      </w:r>
      <w:r w:rsidR="704E0376" w:rsidRPr="00FF458C">
        <w:rPr>
          <w:bCs/>
        </w:rPr>
        <w:t xml:space="preserve">1, </w:t>
      </w:r>
      <w:r w:rsidR="22EAD8F7" w:rsidRPr="00FF458C">
        <w:rPr>
          <w:bCs/>
        </w:rPr>
        <w:t>K</w:t>
      </w:r>
      <w:r w:rsidR="704E0376" w:rsidRPr="00FF458C">
        <w:rPr>
          <w:bCs/>
        </w:rPr>
        <w:t xml:space="preserve">edy </w:t>
      </w:r>
      <w:r w:rsidR="5F5A805A" w:rsidRPr="00FF458C">
        <w:rPr>
          <w:bCs/>
        </w:rPr>
        <w:t xml:space="preserve">bude </w:t>
      </w:r>
      <w:r w:rsidR="3830AAD6" w:rsidRPr="00FF458C">
        <w:rPr>
          <w:bCs/>
        </w:rPr>
        <w:t xml:space="preserve">vyhlásené </w:t>
      </w:r>
      <w:r w:rsidR="704E0376" w:rsidRPr="00FF458C">
        <w:rPr>
          <w:bCs/>
        </w:rPr>
        <w:t xml:space="preserve">VO na riešenie </w:t>
      </w:r>
      <w:r w:rsidR="5F5A805A" w:rsidRPr="00FF458C">
        <w:rPr>
          <w:bCs/>
        </w:rPr>
        <w:t>?</w:t>
      </w:r>
    </w:p>
    <w:p w14:paraId="0E932CD9" w14:textId="2C054FE5" w:rsidR="00394882" w:rsidRPr="00FF458C" w:rsidRDefault="5F5A805A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          </w:t>
      </w:r>
      <w:r w:rsidR="6BA24600" w:rsidRPr="00FF458C">
        <w:rPr>
          <w:b/>
          <w:bCs/>
        </w:rPr>
        <w:t>Odpoveď</w:t>
      </w:r>
      <w:r w:rsidR="6BA24600" w:rsidRPr="00FF458C">
        <w:rPr>
          <w:bCs/>
        </w:rPr>
        <w:t>:  Plán bol</w:t>
      </w:r>
      <w:r w:rsidR="704E0376" w:rsidRPr="00FF458C">
        <w:rPr>
          <w:bCs/>
        </w:rPr>
        <w:t xml:space="preserve"> </w:t>
      </w:r>
      <w:r w:rsidRPr="00FF458C">
        <w:rPr>
          <w:bCs/>
        </w:rPr>
        <w:t>budúci</w:t>
      </w:r>
      <w:r w:rsidR="704E0376" w:rsidRPr="00FF458C">
        <w:rPr>
          <w:bCs/>
        </w:rPr>
        <w:t xml:space="preserve"> </w:t>
      </w:r>
      <w:r w:rsidRPr="00FF458C">
        <w:rPr>
          <w:bCs/>
        </w:rPr>
        <w:t>týždeň</w:t>
      </w:r>
      <w:r w:rsidR="704E0376" w:rsidRPr="00FF458C">
        <w:rPr>
          <w:bCs/>
        </w:rPr>
        <w:t xml:space="preserve"> - potreba doplnenia </w:t>
      </w:r>
      <w:r w:rsidR="343D589F" w:rsidRPr="00FF458C">
        <w:rPr>
          <w:bCs/>
        </w:rPr>
        <w:t xml:space="preserve">opisu </w:t>
      </w:r>
      <w:r w:rsidR="704E0376" w:rsidRPr="00FF458C">
        <w:rPr>
          <w:bCs/>
        </w:rPr>
        <w:t>napr. pre DC</w:t>
      </w:r>
    </w:p>
    <w:p w14:paraId="32EA0FB6" w14:textId="46191008" w:rsidR="00394882" w:rsidRPr="00FF458C" w:rsidRDefault="704E0376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2, </w:t>
      </w:r>
      <w:r w:rsidR="5F5A805A" w:rsidRPr="00FF458C">
        <w:rPr>
          <w:bCs/>
        </w:rPr>
        <w:t>Pôjde</w:t>
      </w:r>
      <w:r w:rsidRPr="00FF458C">
        <w:rPr>
          <w:bCs/>
        </w:rPr>
        <w:t xml:space="preserve"> </w:t>
      </w:r>
      <w:r w:rsidR="2592D57A" w:rsidRPr="00FF458C">
        <w:rPr>
          <w:bCs/>
        </w:rPr>
        <w:t xml:space="preserve">to </w:t>
      </w:r>
      <w:r w:rsidRPr="00FF458C">
        <w:rPr>
          <w:bCs/>
        </w:rPr>
        <w:t>v DN</w:t>
      </w:r>
      <w:r w:rsidR="5F5A805A" w:rsidRPr="00FF458C">
        <w:rPr>
          <w:bCs/>
        </w:rPr>
        <w:t xml:space="preserve">S na účastníkov - na </w:t>
      </w:r>
      <w:proofErr w:type="spellStart"/>
      <w:r w:rsidR="5F5A805A" w:rsidRPr="00FF458C">
        <w:rPr>
          <w:bCs/>
        </w:rPr>
        <w:t>cloudové</w:t>
      </w:r>
      <w:proofErr w:type="spellEnd"/>
      <w:r w:rsidRPr="00FF458C">
        <w:rPr>
          <w:bCs/>
        </w:rPr>
        <w:t xml:space="preserve"> služby</w:t>
      </w:r>
      <w:r w:rsidR="5F5A805A" w:rsidRPr="00FF458C">
        <w:rPr>
          <w:bCs/>
        </w:rPr>
        <w:t>.</w:t>
      </w:r>
    </w:p>
    <w:p w14:paraId="61FFC013" w14:textId="4166781E" w:rsidR="00394882" w:rsidRPr="00FF458C" w:rsidRDefault="5F5A805A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     </w:t>
      </w:r>
      <w:r w:rsidR="1FE56257" w:rsidRPr="00FF458C">
        <w:rPr>
          <w:bCs/>
        </w:rPr>
        <w:t xml:space="preserve">   </w:t>
      </w:r>
      <w:r w:rsidR="1FE56257" w:rsidRPr="00FF458C">
        <w:rPr>
          <w:b/>
          <w:bCs/>
        </w:rPr>
        <w:t>Odpoveď</w:t>
      </w:r>
      <w:r w:rsidR="1FE56257" w:rsidRPr="00FF458C">
        <w:rPr>
          <w:bCs/>
        </w:rPr>
        <w:t xml:space="preserve">: </w:t>
      </w:r>
      <w:r w:rsidR="704E0376" w:rsidRPr="00FF458C">
        <w:rPr>
          <w:bCs/>
        </w:rPr>
        <w:t xml:space="preserve"> DNS súťaž - OVM</w:t>
      </w:r>
      <w:r w:rsidRPr="00FF458C">
        <w:rPr>
          <w:bCs/>
        </w:rPr>
        <w:t xml:space="preserve"> požiadajú na kredity služieb a</w:t>
      </w:r>
      <w:r w:rsidR="704E0376" w:rsidRPr="00FF458C">
        <w:rPr>
          <w:bCs/>
        </w:rPr>
        <w:t xml:space="preserve"> </w:t>
      </w:r>
      <w:r w:rsidRPr="00FF458C">
        <w:rPr>
          <w:bCs/>
        </w:rPr>
        <w:t>namerajú</w:t>
      </w:r>
      <w:r w:rsidR="704E0376" w:rsidRPr="00FF458C">
        <w:rPr>
          <w:bCs/>
        </w:rPr>
        <w:t xml:space="preserve"> ich k</w:t>
      </w:r>
      <w:r w:rsidRPr="00FF458C">
        <w:rPr>
          <w:bCs/>
        </w:rPr>
        <w:t> </w:t>
      </w:r>
      <w:r w:rsidR="704E0376" w:rsidRPr="00FF458C">
        <w:rPr>
          <w:bCs/>
        </w:rPr>
        <w:t>nám</w:t>
      </w:r>
      <w:r w:rsidRPr="00FF458C">
        <w:rPr>
          <w:bCs/>
        </w:rPr>
        <w:t xml:space="preserve"> (MIRRI)</w:t>
      </w:r>
      <w:r w:rsidR="704E0376" w:rsidRPr="00FF458C">
        <w:rPr>
          <w:bCs/>
        </w:rPr>
        <w:t>.</w:t>
      </w:r>
    </w:p>
    <w:p w14:paraId="4B94D5A5" w14:textId="24B2AFA7" w:rsidR="00394882" w:rsidRPr="00FF458C" w:rsidRDefault="3A7B9A5D" w:rsidP="00FF458C">
      <w:pPr>
        <w:spacing w:after="0"/>
        <w:jc w:val="both"/>
        <w:rPr>
          <w:bCs/>
        </w:rPr>
      </w:pPr>
      <w:r w:rsidRPr="00FF458C">
        <w:rPr>
          <w:bCs/>
        </w:rPr>
        <w:t>3. Ako môžu využívať kre</w:t>
      </w:r>
      <w:r w:rsidR="2787DB8D" w:rsidRPr="00FF458C">
        <w:rPr>
          <w:bCs/>
        </w:rPr>
        <w:t>dity OVM-</w:t>
      </w:r>
      <w:proofErr w:type="spellStart"/>
      <w:r w:rsidR="2787DB8D" w:rsidRPr="00FF458C">
        <w:rPr>
          <w:bCs/>
        </w:rPr>
        <w:t>ky</w:t>
      </w:r>
      <w:proofErr w:type="spellEnd"/>
      <w:r w:rsidR="2787DB8D" w:rsidRPr="00FF458C">
        <w:rPr>
          <w:bCs/>
        </w:rPr>
        <w:t>.</w:t>
      </w:r>
    </w:p>
    <w:p w14:paraId="66667E46" w14:textId="1CE82545" w:rsidR="7F433B1F" w:rsidRPr="00FF458C" w:rsidRDefault="7F433B1F" w:rsidP="00FF458C">
      <w:pPr>
        <w:spacing w:after="0"/>
        <w:jc w:val="both"/>
        <w:rPr>
          <w:bCs/>
        </w:rPr>
      </w:pPr>
      <w:r w:rsidRPr="00FF458C">
        <w:rPr>
          <w:bCs/>
        </w:rPr>
        <w:t xml:space="preserve">        </w:t>
      </w:r>
      <w:r w:rsidRPr="00FF458C">
        <w:rPr>
          <w:b/>
          <w:bCs/>
        </w:rPr>
        <w:t>Odpoveď</w:t>
      </w:r>
      <w:r w:rsidRPr="00FF458C">
        <w:rPr>
          <w:bCs/>
        </w:rPr>
        <w:t xml:space="preserve">: vieme to ponúknuť aj iným OVM jednak </w:t>
      </w:r>
      <w:proofErr w:type="spellStart"/>
      <w:r w:rsidRPr="00FF458C">
        <w:rPr>
          <w:bCs/>
        </w:rPr>
        <w:t>finacie</w:t>
      </w:r>
      <w:proofErr w:type="spellEnd"/>
      <w:r w:rsidRPr="00FF458C">
        <w:rPr>
          <w:bCs/>
        </w:rPr>
        <w:t xml:space="preserve"> a </w:t>
      </w:r>
      <w:proofErr w:type="spellStart"/>
      <w:r w:rsidRPr="00FF458C">
        <w:rPr>
          <w:bCs/>
        </w:rPr>
        <w:t>eSKa</w:t>
      </w:r>
      <w:proofErr w:type="spellEnd"/>
      <w:r w:rsidRPr="00FF458C">
        <w:rPr>
          <w:bCs/>
        </w:rPr>
        <w:t xml:space="preserve"> </w:t>
      </w:r>
      <w:proofErr w:type="spellStart"/>
      <w:r w:rsidRPr="00FF458C">
        <w:rPr>
          <w:bCs/>
        </w:rPr>
        <w:t>cloud</w:t>
      </w:r>
      <w:proofErr w:type="spellEnd"/>
      <w:r w:rsidRPr="00FF458C">
        <w:rPr>
          <w:bCs/>
        </w:rPr>
        <w:t>.</w:t>
      </w:r>
    </w:p>
    <w:p w14:paraId="24FEFF19" w14:textId="77777777" w:rsidR="00140B0C" w:rsidRPr="00FF458C" w:rsidRDefault="00140B0C" w:rsidP="00FF458C">
      <w:pPr>
        <w:spacing w:after="0"/>
        <w:jc w:val="both"/>
      </w:pPr>
      <w:r w:rsidRPr="00FF458C">
        <w:t>Úlohy</w:t>
      </w:r>
      <w:r w:rsidR="00394882" w:rsidRPr="00FF458C">
        <w:t xml:space="preserve">: 1, upraviť zadanie  </w:t>
      </w:r>
    </w:p>
    <w:p w14:paraId="3FA4A148" w14:textId="77777777" w:rsidR="00394882" w:rsidRPr="00FF458C" w:rsidRDefault="00140B0C" w:rsidP="00FF458C">
      <w:pPr>
        <w:spacing w:after="0"/>
        <w:jc w:val="both"/>
      </w:pPr>
      <w:r w:rsidRPr="00FF458C">
        <w:t xml:space="preserve">             </w:t>
      </w:r>
      <w:r w:rsidR="00394882" w:rsidRPr="00FF458C">
        <w:t>2, požiadať o služby</w:t>
      </w:r>
    </w:p>
    <w:sectPr w:rsidR="00394882" w:rsidRPr="00FF458C" w:rsidSect="0072266C">
      <w:pgSz w:w="11906" w:h="17338"/>
      <w:pgMar w:top="1145" w:right="1216" w:bottom="218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EA"/>
    <w:multiLevelType w:val="hybridMultilevel"/>
    <w:tmpl w:val="BADC1D26"/>
    <w:lvl w:ilvl="0" w:tplc="741018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617"/>
    <w:multiLevelType w:val="hybridMultilevel"/>
    <w:tmpl w:val="99F4C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599"/>
    <w:multiLevelType w:val="multilevel"/>
    <w:tmpl w:val="282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1DF"/>
    <w:multiLevelType w:val="hybridMultilevel"/>
    <w:tmpl w:val="64C4333C"/>
    <w:lvl w:ilvl="0" w:tplc="2A10EF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4593"/>
    <w:multiLevelType w:val="hybridMultilevel"/>
    <w:tmpl w:val="9F1A4CC2"/>
    <w:lvl w:ilvl="0" w:tplc="4560D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DAD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5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D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C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22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A8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0E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7998"/>
    <w:multiLevelType w:val="hybridMultilevel"/>
    <w:tmpl w:val="714C01A0"/>
    <w:lvl w:ilvl="0" w:tplc="ACAE31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478F5"/>
    <w:rsid w:val="000819B1"/>
    <w:rsid w:val="000A3DB7"/>
    <w:rsid w:val="000C0663"/>
    <w:rsid w:val="000C1CC6"/>
    <w:rsid w:val="000F57C0"/>
    <w:rsid w:val="000F68CA"/>
    <w:rsid w:val="001043CB"/>
    <w:rsid w:val="001263C8"/>
    <w:rsid w:val="00140B0C"/>
    <w:rsid w:val="00147A1D"/>
    <w:rsid w:val="001501CB"/>
    <w:rsid w:val="00171BF1"/>
    <w:rsid w:val="00180D59"/>
    <w:rsid w:val="00182316"/>
    <w:rsid w:val="0019F054"/>
    <w:rsid w:val="001A5730"/>
    <w:rsid w:val="001D46A7"/>
    <w:rsid w:val="001E6CC1"/>
    <w:rsid w:val="002171AB"/>
    <w:rsid w:val="002212A4"/>
    <w:rsid w:val="00231C11"/>
    <w:rsid w:val="00271646"/>
    <w:rsid w:val="00287572"/>
    <w:rsid w:val="0028780B"/>
    <w:rsid w:val="002D436C"/>
    <w:rsid w:val="002F67CC"/>
    <w:rsid w:val="00305A76"/>
    <w:rsid w:val="00317224"/>
    <w:rsid w:val="00324C03"/>
    <w:rsid w:val="003437F6"/>
    <w:rsid w:val="0035760F"/>
    <w:rsid w:val="00360961"/>
    <w:rsid w:val="00371F3B"/>
    <w:rsid w:val="00394882"/>
    <w:rsid w:val="003A0884"/>
    <w:rsid w:val="003A3573"/>
    <w:rsid w:val="00472412"/>
    <w:rsid w:val="00475854"/>
    <w:rsid w:val="0048622F"/>
    <w:rsid w:val="00511E6A"/>
    <w:rsid w:val="00512D66"/>
    <w:rsid w:val="00567581"/>
    <w:rsid w:val="00583977"/>
    <w:rsid w:val="00595270"/>
    <w:rsid w:val="005A1527"/>
    <w:rsid w:val="005B4173"/>
    <w:rsid w:val="005E1181"/>
    <w:rsid w:val="00601108"/>
    <w:rsid w:val="00607C84"/>
    <w:rsid w:val="00612FBE"/>
    <w:rsid w:val="00616663"/>
    <w:rsid w:val="006171BA"/>
    <w:rsid w:val="0062633C"/>
    <w:rsid w:val="00654436"/>
    <w:rsid w:val="00671920"/>
    <w:rsid w:val="0069057E"/>
    <w:rsid w:val="00692701"/>
    <w:rsid w:val="006B4147"/>
    <w:rsid w:val="006D0A0C"/>
    <w:rsid w:val="0072266C"/>
    <w:rsid w:val="00730C79"/>
    <w:rsid w:val="00747161"/>
    <w:rsid w:val="00756B98"/>
    <w:rsid w:val="007D04C4"/>
    <w:rsid w:val="0081085A"/>
    <w:rsid w:val="0082113C"/>
    <w:rsid w:val="00854287"/>
    <w:rsid w:val="008774E0"/>
    <w:rsid w:val="00883DC7"/>
    <w:rsid w:val="00884796"/>
    <w:rsid w:val="008877B0"/>
    <w:rsid w:val="008A4A84"/>
    <w:rsid w:val="0091725D"/>
    <w:rsid w:val="00986D81"/>
    <w:rsid w:val="00991927"/>
    <w:rsid w:val="009A0E3B"/>
    <w:rsid w:val="009A1C13"/>
    <w:rsid w:val="009D0657"/>
    <w:rsid w:val="009D27AC"/>
    <w:rsid w:val="009E5B2B"/>
    <w:rsid w:val="009F3407"/>
    <w:rsid w:val="00A24229"/>
    <w:rsid w:val="00A3263D"/>
    <w:rsid w:val="00A40065"/>
    <w:rsid w:val="00A4140D"/>
    <w:rsid w:val="00AA613F"/>
    <w:rsid w:val="00AB5FDB"/>
    <w:rsid w:val="00AEC224"/>
    <w:rsid w:val="00AF2845"/>
    <w:rsid w:val="00B33A4B"/>
    <w:rsid w:val="00B45A10"/>
    <w:rsid w:val="00B5741A"/>
    <w:rsid w:val="00B97623"/>
    <w:rsid w:val="00BA4F51"/>
    <w:rsid w:val="00BB5491"/>
    <w:rsid w:val="00BB673E"/>
    <w:rsid w:val="00BD5ED0"/>
    <w:rsid w:val="00BE14A2"/>
    <w:rsid w:val="00BF0675"/>
    <w:rsid w:val="00C2275F"/>
    <w:rsid w:val="00C715C6"/>
    <w:rsid w:val="00C71C12"/>
    <w:rsid w:val="00CB368E"/>
    <w:rsid w:val="00CD5308"/>
    <w:rsid w:val="00CF5215"/>
    <w:rsid w:val="00D17C2A"/>
    <w:rsid w:val="00D66EEA"/>
    <w:rsid w:val="00D77071"/>
    <w:rsid w:val="00D82D99"/>
    <w:rsid w:val="00D94767"/>
    <w:rsid w:val="00DA2CAA"/>
    <w:rsid w:val="00DC3B89"/>
    <w:rsid w:val="00DF641A"/>
    <w:rsid w:val="00E02D13"/>
    <w:rsid w:val="00E051D5"/>
    <w:rsid w:val="00E47923"/>
    <w:rsid w:val="00E5017D"/>
    <w:rsid w:val="00E50653"/>
    <w:rsid w:val="00E5613D"/>
    <w:rsid w:val="00EC716B"/>
    <w:rsid w:val="00ED3DA9"/>
    <w:rsid w:val="00ED4B05"/>
    <w:rsid w:val="00EE6DAE"/>
    <w:rsid w:val="00F127FD"/>
    <w:rsid w:val="00F13FB7"/>
    <w:rsid w:val="00F71265"/>
    <w:rsid w:val="00F93F0C"/>
    <w:rsid w:val="00FB3703"/>
    <w:rsid w:val="00FC415D"/>
    <w:rsid w:val="00FF458C"/>
    <w:rsid w:val="0143BB5E"/>
    <w:rsid w:val="0152F684"/>
    <w:rsid w:val="016A6DC2"/>
    <w:rsid w:val="019F863D"/>
    <w:rsid w:val="01C57A30"/>
    <w:rsid w:val="01DB5326"/>
    <w:rsid w:val="0235C86D"/>
    <w:rsid w:val="02CB6723"/>
    <w:rsid w:val="02EB4D1B"/>
    <w:rsid w:val="02F06C87"/>
    <w:rsid w:val="030DCE83"/>
    <w:rsid w:val="03283511"/>
    <w:rsid w:val="0398CFE7"/>
    <w:rsid w:val="039E1433"/>
    <w:rsid w:val="03F624EA"/>
    <w:rsid w:val="04871D7C"/>
    <w:rsid w:val="0555825F"/>
    <w:rsid w:val="05697A35"/>
    <w:rsid w:val="0622EDDD"/>
    <w:rsid w:val="06536FA4"/>
    <w:rsid w:val="0698EB53"/>
    <w:rsid w:val="06AD5D08"/>
    <w:rsid w:val="06AEC449"/>
    <w:rsid w:val="06F152C0"/>
    <w:rsid w:val="07D0F834"/>
    <w:rsid w:val="080F1345"/>
    <w:rsid w:val="087599EE"/>
    <w:rsid w:val="08E04801"/>
    <w:rsid w:val="090C6C85"/>
    <w:rsid w:val="09D08C15"/>
    <w:rsid w:val="09EC519E"/>
    <w:rsid w:val="09FDBF71"/>
    <w:rsid w:val="0A396BA4"/>
    <w:rsid w:val="0AA85BF0"/>
    <w:rsid w:val="0AE51FB2"/>
    <w:rsid w:val="0B2C1356"/>
    <w:rsid w:val="0B324B46"/>
    <w:rsid w:val="0B75D8C7"/>
    <w:rsid w:val="0B9F5FA6"/>
    <w:rsid w:val="0BC4C3E3"/>
    <w:rsid w:val="0C537B3B"/>
    <w:rsid w:val="0C78B99B"/>
    <w:rsid w:val="0CC7E3B7"/>
    <w:rsid w:val="0D635605"/>
    <w:rsid w:val="0D8747ED"/>
    <w:rsid w:val="0E2D5CB7"/>
    <w:rsid w:val="0E609EDA"/>
    <w:rsid w:val="0E63B418"/>
    <w:rsid w:val="0E8C6483"/>
    <w:rsid w:val="0EAFE4D9"/>
    <w:rsid w:val="0F110FA6"/>
    <w:rsid w:val="0F5FC084"/>
    <w:rsid w:val="0FB8AC8F"/>
    <w:rsid w:val="104F2562"/>
    <w:rsid w:val="1055A68F"/>
    <w:rsid w:val="108484C1"/>
    <w:rsid w:val="108AC032"/>
    <w:rsid w:val="10DBCF4C"/>
    <w:rsid w:val="11BDE311"/>
    <w:rsid w:val="11F00FAF"/>
    <w:rsid w:val="120B551E"/>
    <w:rsid w:val="125BE501"/>
    <w:rsid w:val="128D7AA1"/>
    <w:rsid w:val="12FE10DB"/>
    <w:rsid w:val="133940E5"/>
    <w:rsid w:val="138D4751"/>
    <w:rsid w:val="13F6798C"/>
    <w:rsid w:val="14070861"/>
    <w:rsid w:val="144F1F2C"/>
    <w:rsid w:val="1467353F"/>
    <w:rsid w:val="147F9353"/>
    <w:rsid w:val="14BC2BA7"/>
    <w:rsid w:val="14BF074F"/>
    <w:rsid w:val="14CDD535"/>
    <w:rsid w:val="1506C365"/>
    <w:rsid w:val="15813264"/>
    <w:rsid w:val="1594EC8F"/>
    <w:rsid w:val="15E4A0F7"/>
    <w:rsid w:val="15EF7682"/>
    <w:rsid w:val="160305A0"/>
    <w:rsid w:val="1654DF9B"/>
    <w:rsid w:val="1662EF8B"/>
    <w:rsid w:val="16EE2F22"/>
    <w:rsid w:val="1707EB3B"/>
    <w:rsid w:val="178CC7D2"/>
    <w:rsid w:val="17E041A5"/>
    <w:rsid w:val="180575F7"/>
    <w:rsid w:val="182D2495"/>
    <w:rsid w:val="1869FB2D"/>
    <w:rsid w:val="18E3FE2A"/>
    <w:rsid w:val="19235A11"/>
    <w:rsid w:val="19434090"/>
    <w:rsid w:val="19A14658"/>
    <w:rsid w:val="19A78560"/>
    <w:rsid w:val="1A3F29C2"/>
    <w:rsid w:val="1A4E415C"/>
    <w:rsid w:val="1A506C6B"/>
    <w:rsid w:val="1AA53395"/>
    <w:rsid w:val="1AD5BC2A"/>
    <w:rsid w:val="1ADF10F1"/>
    <w:rsid w:val="1AF8CFCB"/>
    <w:rsid w:val="1C01B9E6"/>
    <w:rsid w:val="1C09148F"/>
    <w:rsid w:val="1C717CDB"/>
    <w:rsid w:val="1C7AE152"/>
    <w:rsid w:val="1C844293"/>
    <w:rsid w:val="1D57E627"/>
    <w:rsid w:val="1D892765"/>
    <w:rsid w:val="1D8DCFA4"/>
    <w:rsid w:val="1DD342C8"/>
    <w:rsid w:val="1E19CC43"/>
    <w:rsid w:val="1E658391"/>
    <w:rsid w:val="1E9C6619"/>
    <w:rsid w:val="1EE12A37"/>
    <w:rsid w:val="1F353663"/>
    <w:rsid w:val="1F89F075"/>
    <w:rsid w:val="1F96DE07"/>
    <w:rsid w:val="1FE56257"/>
    <w:rsid w:val="20012E32"/>
    <w:rsid w:val="2014C28E"/>
    <w:rsid w:val="202F0F3E"/>
    <w:rsid w:val="208414CC"/>
    <w:rsid w:val="20BE7AE2"/>
    <w:rsid w:val="20BFADEF"/>
    <w:rsid w:val="212628A3"/>
    <w:rsid w:val="213E2766"/>
    <w:rsid w:val="2144EDFE"/>
    <w:rsid w:val="21F48F28"/>
    <w:rsid w:val="221D508F"/>
    <w:rsid w:val="2231752B"/>
    <w:rsid w:val="225F026E"/>
    <w:rsid w:val="228C133A"/>
    <w:rsid w:val="22EA22D6"/>
    <w:rsid w:val="22EAD8F7"/>
    <w:rsid w:val="233A4A69"/>
    <w:rsid w:val="23F74EB1"/>
    <w:rsid w:val="247C8EC0"/>
    <w:rsid w:val="2485F337"/>
    <w:rsid w:val="24BAAF8B"/>
    <w:rsid w:val="2534D12D"/>
    <w:rsid w:val="2538056F"/>
    <w:rsid w:val="255CDED7"/>
    <w:rsid w:val="257A8DD1"/>
    <w:rsid w:val="2591EC05"/>
    <w:rsid w:val="2592D57A"/>
    <w:rsid w:val="25B7D014"/>
    <w:rsid w:val="26CE8752"/>
    <w:rsid w:val="26DBADED"/>
    <w:rsid w:val="26EAAB30"/>
    <w:rsid w:val="2704E64E"/>
    <w:rsid w:val="270ECBF9"/>
    <w:rsid w:val="2736DCF9"/>
    <w:rsid w:val="274A46EC"/>
    <w:rsid w:val="2787DB8D"/>
    <w:rsid w:val="27BD93F9"/>
    <w:rsid w:val="282F77E6"/>
    <w:rsid w:val="283CC1DB"/>
    <w:rsid w:val="28607E7A"/>
    <w:rsid w:val="28777E4E"/>
    <w:rsid w:val="29500F93"/>
    <w:rsid w:val="298E33F0"/>
    <w:rsid w:val="299BF6EB"/>
    <w:rsid w:val="299FC02C"/>
    <w:rsid w:val="29A55A6A"/>
    <w:rsid w:val="2A14E121"/>
    <w:rsid w:val="2A2243DF"/>
    <w:rsid w:val="2A2C770C"/>
    <w:rsid w:val="2A532A4F"/>
    <w:rsid w:val="2AB631ED"/>
    <w:rsid w:val="2B5B2809"/>
    <w:rsid w:val="2B64F28A"/>
    <w:rsid w:val="2BEEFAB0"/>
    <w:rsid w:val="2C637FEE"/>
    <w:rsid w:val="2C812F1A"/>
    <w:rsid w:val="2C87A0A5"/>
    <w:rsid w:val="2D4DD936"/>
    <w:rsid w:val="2D6417CE"/>
    <w:rsid w:val="2D8ACB11"/>
    <w:rsid w:val="2DA61E7D"/>
    <w:rsid w:val="2DB50783"/>
    <w:rsid w:val="2E2CD57D"/>
    <w:rsid w:val="2E8920B8"/>
    <w:rsid w:val="2EB4F678"/>
    <w:rsid w:val="2F97E79F"/>
    <w:rsid w:val="30C1DA90"/>
    <w:rsid w:val="30C26BD3"/>
    <w:rsid w:val="30D99AF7"/>
    <w:rsid w:val="310048B7"/>
    <w:rsid w:val="31384D99"/>
    <w:rsid w:val="31AF3942"/>
    <w:rsid w:val="31CFEB28"/>
    <w:rsid w:val="31EA093A"/>
    <w:rsid w:val="3245E430"/>
    <w:rsid w:val="325E3C34"/>
    <w:rsid w:val="32756B58"/>
    <w:rsid w:val="32A4B5AB"/>
    <w:rsid w:val="33289CB7"/>
    <w:rsid w:val="33297C79"/>
    <w:rsid w:val="33EB56DC"/>
    <w:rsid w:val="34113BB9"/>
    <w:rsid w:val="343D589F"/>
    <w:rsid w:val="34C0C59A"/>
    <w:rsid w:val="34D23A96"/>
    <w:rsid w:val="34D3375D"/>
    <w:rsid w:val="35729DB6"/>
    <w:rsid w:val="3595DCF6"/>
    <w:rsid w:val="35BF26CD"/>
    <w:rsid w:val="3637E762"/>
    <w:rsid w:val="3670778C"/>
    <w:rsid w:val="37091D81"/>
    <w:rsid w:val="372C59D9"/>
    <w:rsid w:val="377547FF"/>
    <w:rsid w:val="37D3B7C3"/>
    <w:rsid w:val="3830AAD6"/>
    <w:rsid w:val="395AEE70"/>
    <w:rsid w:val="396F8824"/>
    <w:rsid w:val="39CA1AC5"/>
    <w:rsid w:val="39EC131E"/>
    <w:rsid w:val="3A315FFF"/>
    <w:rsid w:val="3A7B9A5D"/>
    <w:rsid w:val="3A7EDF0E"/>
    <w:rsid w:val="3A9455BC"/>
    <w:rsid w:val="3AB6AEC3"/>
    <w:rsid w:val="3AECB729"/>
    <w:rsid w:val="3B1C56BC"/>
    <w:rsid w:val="3B34BE9F"/>
    <w:rsid w:val="3B574E95"/>
    <w:rsid w:val="3BC21658"/>
    <w:rsid w:val="3BC542DA"/>
    <w:rsid w:val="3BC86472"/>
    <w:rsid w:val="3C48F8D8"/>
    <w:rsid w:val="3C759AD8"/>
    <w:rsid w:val="3C7EF661"/>
    <w:rsid w:val="3CA728E6"/>
    <w:rsid w:val="3CADE8BA"/>
    <w:rsid w:val="3CD1C888"/>
    <w:rsid w:val="3CF5723E"/>
    <w:rsid w:val="3D1FA26F"/>
    <w:rsid w:val="3D4B5243"/>
    <w:rsid w:val="3D910600"/>
    <w:rsid w:val="3D9C410C"/>
    <w:rsid w:val="3DF885FC"/>
    <w:rsid w:val="3E164409"/>
    <w:rsid w:val="3E3F6C49"/>
    <w:rsid w:val="3E5A454A"/>
    <w:rsid w:val="3E7B6C96"/>
    <w:rsid w:val="3E9440D6"/>
    <w:rsid w:val="3EFBD152"/>
    <w:rsid w:val="3F8A1FE6"/>
    <w:rsid w:val="3FC184D4"/>
    <w:rsid w:val="401AF9C1"/>
    <w:rsid w:val="401D8A69"/>
    <w:rsid w:val="40446B6E"/>
    <w:rsid w:val="4131A233"/>
    <w:rsid w:val="41892588"/>
    <w:rsid w:val="423C0C42"/>
    <w:rsid w:val="424BD028"/>
    <w:rsid w:val="4250C22E"/>
    <w:rsid w:val="42B256D1"/>
    <w:rsid w:val="42E4C750"/>
    <w:rsid w:val="431223FC"/>
    <w:rsid w:val="4314343C"/>
    <w:rsid w:val="433361D7"/>
    <w:rsid w:val="435F9CC4"/>
    <w:rsid w:val="439473B5"/>
    <w:rsid w:val="43B7AFF1"/>
    <w:rsid w:val="447F7C32"/>
    <w:rsid w:val="448F649B"/>
    <w:rsid w:val="44A7F01A"/>
    <w:rsid w:val="44B23ACB"/>
    <w:rsid w:val="44BF63DF"/>
    <w:rsid w:val="45FDEC74"/>
    <w:rsid w:val="464E9BFB"/>
    <w:rsid w:val="4663C101"/>
    <w:rsid w:val="469E0D6D"/>
    <w:rsid w:val="470FE307"/>
    <w:rsid w:val="4760015E"/>
    <w:rsid w:val="47FF9162"/>
    <w:rsid w:val="48226BB7"/>
    <w:rsid w:val="4824FBC2"/>
    <w:rsid w:val="483071F5"/>
    <w:rsid w:val="48369864"/>
    <w:rsid w:val="483C8C16"/>
    <w:rsid w:val="489574D0"/>
    <w:rsid w:val="494C971E"/>
    <w:rsid w:val="4A314531"/>
    <w:rsid w:val="4A3C2C30"/>
    <w:rsid w:val="4B310694"/>
    <w:rsid w:val="4B3246EC"/>
    <w:rsid w:val="4B373224"/>
    <w:rsid w:val="4B58BAC5"/>
    <w:rsid w:val="4B755FE5"/>
    <w:rsid w:val="4BCCC46D"/>
    <w:rsid w:val="4BCD1592"/>
    <w:rsid w:val="4BFC16E5"/>
    <w:rsid w:val="4BFFC9F8"/>
    <w:rsid w:val="4C1DC345"/>
    <w:rsid w:val="4C7B1848"/>
    <w:rsid w:val="4CFDCA60"/>
    <w:rsid w:val="4D0FFD39"/>
    <w:rsid w:val="4D113046"/>
    <w:rsid w:val="4D5A8474"/>
    <w:rsid w:val="4D685AD5"/>
    <w:rsid w:val="4D7EBEE9"/>
    <w:rsid w:val="4DED7540"/>
    <w:rsid w:val="4E0C60D5"/>
    <w:rsid w:val="4E1ACF92"/>
    <w:rsid w:val="4E6ED2E6"/>
    <w:rsid w:val="4E999AC1"/>
    <w:rsid w:val="4EBCE54C"/>
    <w:rsid w:val="4F1DDEB1"/>
    <w:rsid w:val="4F295010"/>
    <w:rsid w:val="4FC742F2"/>
    <w:rsid w:val="502D7D9C"/>
    <w:rsid w:val="50356B22"/>
    <w:rsid w:val="50479DFB"/>
    <w:rsid w:val="50822F95"/>
    <w:rsid w:val="50B5B303"/>
    <w:rsid w:val="50CE1117"/>
    <w:rsid w:val="50DC7477"/>
    <w:rsid w:val="50F7C9BA"/>
    <w:rsid w:val="5100030E"/>
    <w:rsid w:val="51637242"/>
    <w:rsid w:val="51D13B83"/>
    <w:rsid w:val="51DE2616"/>
    <w:rsid w:val="51E36E5C"/>
    <w:rsid w:val="51E5DB00"/>
    <w:rsid w:val="5273DC6C"/>
    <w:rsid w:val="529A9AAF"/>
    <w:rsid w:val="529C2AFF"/>
    <w:rsid w:val="53057E5E"/>
    <w:rsid w:val="532CF2DB"/>
    <w:rsid w:val="53424409"/>
    <w:rsid w:val="53430A2D"/>
    <w:rsid w:val="53622A01"/>
    <w:rsid w:val="536D0BE4"/>
    <w:rsid w:val="53CBA765"/>
    <w:rsid w:val="543E621F"/>
    <w:rsid w:val="5508DC45"/>
    <w:rsid w:val="550DF9E8"/>
    <w:rsid w:val="551B0F1E"/>
    <w:rsid w:val="55604572"/>
    <w:rsid w:val="5573F7D8"/>
    <w:rsid w:val="55A1823A"/>
    <w:rsid w:val="55E276E2"/>
    <w:rsid w:val="562B9F25"/>
    <w:rsid w:val="562DD956"/>
    <w:rsid w:val="56743EFA"/>
    <w:rsid w:val="56C7571B"/>
    <w:rsid w:val="56CFB332"/>
    <w:rsid w:val="570FC839"/>
    <w:rsid w:val="572439EE"/>
    <w:rsid w:val="57DBDE46"/>
    <w:rsid w:val="580882F1"/>
    <w:rsid w:val="580DF75A"/>
    <w:rsid w:val="583F7CFF"/>
    <w:rsid w:val="584C6A91"/>
    <w:rsid w:val="58722163"/>
    <w:rsid w:val="58C26A6C"/>
    <w:rsid w:val="58E31DF0"/>
    <w:rsid w:val="58F04FC2"/>
    <w:rsid w:val="593FA9A5"/>
    <w:rsid w:val="598503AE"/>
    <w:rsid w:val="599C71C8"/>
    <w:rsid w:val="59C62744"/>
    <w:rsid w:val="5A652F77"/>
    <w:rsid w:val="5A76BFF5"/>
    <w:rsid w:val="5A9FD068"/>
    <w:rsid w:val="5B1C880E"/>
    <w:rsid w:val="5B2FA7FB"/>
    <w:rsid w:val="5B655E92"/>
    <w:rsid w:val="5B830439"/>
    <w:rsid w:val="5B968CD0"/>
    <w:rsid w:val="5B9A4490"/>
    <w:rsid w:val="5BF7AB11"/>
    <w:rsid w:val="5BFCD22B"/>
    <w:rsid w:val="5C123AAF"/>
    <w:rsid w:val="5C1ABEB2"/>
    <w:rsid w:val="5C27F084"/>
    <w:rsid w:val="5C475BAA"/>
    <w:rsid w:val="5CB2556B"/>
    <w:rsid w:val="5CCE53D3"/>
    <w:rsid w:val="5CF9370B"/>
    <w:rsid w:val="5D6D790F"/>
    <w:rsid w:val="5D7F09BD"/>
    <w:rsid w:val="5DBCF39A"/>
    <w:rsid w:val="5DC3C0E5"/>
    <w:rsid w:val="5DCD2FD6"/>
    <w:rsid w:val="5DE32C0B"/>
    <w:rsid w:val="5E01EEA6"/>
    <w:rsid w:val="5E3BC338"/>
    <w:rsid w:val="5E6748BD"/>
    <w:rsid w:val="5E88A5A6"/>
    <w:rsid w:val="5EA252EA"/>
    <w:rsid w:val="5ECF2D66"/>
    <w:rsid w:val="5EF431FC"/>
    <w:rsid w:val="5F2F4BD3"/>
    <w:rsid w:val="5F5A805A"/>
    <w:rsid w:val="5F6E85F3"/>
    <w:rsid w:val="5F7EFC6C"/>
    <w:rsid w:val="6003191E"/>
    <w:rsid w:val="602249FD"/>
    <w:rsid w:val="60CB1C34"/>
    <w:rsid w:val="6116FF72"/>
    <w:rsid w:val="61D7F7D4"/>
    <w:rsid w:val="61D87D8F"/>
    <w:rsid w:val="61E75F4D"/>
    <w:rsid w:val="6234BFF7"/>
    <w:rsid w:val="62B2CFD3"/>
    <w:rsid w:val="62CA6590"/>
    <w:rsid w:val="632A2BB1"/>
    <w:rsid w:val="633AB9E0"/>
    <w:rsid w:val="638EE994"/>
    <w:rsid w:val="64042437"/>
    <w:rsid w:val="642BD5B3"/>
    <w:rsid w:val="6445F3C5"/>
    <w:rsid w:val="644EA034"/>
    <w:rsid w:val="658C6FC0"/>
    <w:rsid w:val="659E8D57"/>
    <w:rsid w:val="65EA7095"/>
    <w:rsid w:val="669BA511"/>
    <w:rsid w:val="66B867CA"/>
    <w:rsid w:val="67236ACC"/>
    <w:rsid w:val="672DD989"/>
    <w:rsid w:val="673A5DB8"/>
    <w:rsid w:val="6761F124"/>
    <w:rsid w:val="6761FA48"/>
    <w:rsid w:val="67661D95"/>
    <w:rsid w:val="67BD8AF2"/>
    <w:rsid w:val="67CDA039"/>
    <w:rsid w:val="6816C531"/>
    <w:rsid w:val="685E661E"/>
    <w:rsid w:val="69996D35"/>
    <w:rsid w:val="699C56FA"/>
    <w:rsid w:val="6A2A693A"/>
    <w:rsid w:val="6A897182"/>
    <w:rsid w:val="6ABDE1B8"/>
    <w:rsid w:val="6AC229E5"/>
    <w:rsid w:val="6ADEBAA1"/>
    <w:rsid w:val="6B0F6DDB"/>
    <w:rsid w:val="6B2BA749"/>
    <w:rsid w:val="6B4E65F3"/>
    <w:rsid w:val="6BA24600"/>
    <w:rsid w:val="6C2541E3"/>
    <w:rsid w:val="6CA1C245"/>
    <w:rsid w:val="6CB6C159"/>
    <w:rsid w:val="6CC81C69"/>
    <w:rsid w:val="6CE8A97A"/>
    <w:rsid w:val="6D189917"/>
    <w:rsid w:val="6D3AF37B"/>
    <w:rsid w:val="6D5BF84C"/>
    <w:rsid w:val="6D8BCB10"/>
    <w:rsid w:val="6DC59B33"/>
    <w:rsid w:val="6EE395B4"/>
    <w:rsid w:val="6F051FB6"/>
    <w:rsid w:val="6F0CAA44"/>
    <w:rsid w:val="704E0376"/>
    <w:rsid w:val="71210D27"/>
    <w:rsid w:val="712D233C"/>
    <w:rsid w:val="71D4F341"/>
    <w:rsid w:val="7207815B"/>
    <w:rsid w:val="723C4338"/>
    <w:rsid w:val="72634062"/>
    <w:rsid w:val="72CD57E4"/>
    <w:rsid w:val="72D2DE80"/>
    <w:rsid w:val="7318F13D"/>
    <w:rsid w:val="733500BC"/>
    <w:rsid w:val="737ABE96"/>
    <w:rsid w:val="73B6F2A8"/>
    <w:rsid w:val="73D81399"/>
    <w:rsid w:val="74223587"/>
    <w:rsid w:val="74C688B2"/>
    <w:rsid w:val="750C9403"/>
    <w:rsid w:val="75135C12"/>
    <w:rsid w:val="75499E04"/>
    <w:rsid w:val="7573E3FA"/>
    <w:rsid w:val="75C748A1"/>
    <w:rsid w:val="75CFE2CF"/>
    <w:rsid w:val="761AA4DF"/>
    <w:rsid w:val="762E2D76"/>
    <w:rsid w:val="76318057"/>
    <w:rsid w:val="765B9B32"/>
    <w:rsid w:val="76BFC704"/>
    <w:rsid w:val="77006679"/>
    <w:rsid w:val="7718A934"/>
    <w:rsid w:val="774D6BA5"/>
    <w:rsid w:val="7816AA63"/>
    <w:rsid w:val="783470DF"/>
    <w:rsid w:val="784D993C"/>
    <w:rsid w:val="78692D33"/>
    <w:rsid w:val="7876FF56"/>
    <w:rsid w:val="78D5BA37"/>
    <w:rsid w:val="78F94C48"/>
    <w:rsid w:val="78F9F7F8"/>
    <w:rsid w:val="79446AD4"/>
    <w:rsid w:val="797B0979"/>
    <w:rsid w:val="79A505A3"/>
    <w:rsid w:val="7A66FB89"/>
    <w:rsid w:val="7A7534A3"/>
    <w:rsid w:val="7A9AB9C4"/>
    <w:rsid w:val="7AC0553D"/>
    <w:rsid w:val="7AE55AA1"/>
    <w:rsid w:val="7B8CF670"/>
    <w:rsid w:val="7B9DEB91"/>
    <w:rsid w:val="7C704A3A"/>
    <w:rsid w:val="7C7C0B96"/>
    <w:rsid w:val="7C7EC881"/>
    <w:rsid w:val="7C812B02"/>
    <w:rsid w:val="7CA9D266"/>
    <w:rsid w:val="7CD1C89E"/>
    <w:rsid w:val="7CF2090C"/>
    <w:rsid w:val="7D1AE9AC"/>
    <w:rsid w:val="7D2B6A40"/>
    <w:rsid w:val="7D791D0C"/>
    <w:rsid w:val="7DDAF4B4"/>
    <w:rsid w:val="7E17DBF7"/>
    <w:rsid w:val="7E44DD4A"/>
    <w:rsid w:val="7E45A2C7"/>
    <w:rsid w:val="7E60A5FE"/>
    <w:rsid w:val="7E6830FE"/>
    <w:rsid w:val="7F0C750D"/>
    <w:rsid w:val="7F433B1F"/>
    <w:rsid w:val="7F7EB29B"/>
    <w:rsid w:val="7F8715F2"/>
    <w:rsid w:val="7FA7EAFC"/>
    <w:rsid w:val="7FB6A0B5"/>
    <w:rsid w:val="7FB964BF"/>
    <w:rsid w:val="7FF0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5C2B"/>
  <w15:chartTrackingRefBased/>
  <w15:docId w15:val="{A9EA7002-83D8-482F-826C-93C1D60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2FB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7164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2633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ristian.hodossy@mirri.gov.s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tin.nociar@mirr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2AA93689AB44C8BCB3CFB2A4E21A2" ma:contentTypeVersion="17" ma:contentTypeDescription="Umožňuje vytvoriť nový dokument." ma:contentTypeScope="" ma:versionID="ffe7a95bbe0fbaaa550ce717a78c3a08">
  <xsd:schema xmlns:xsd="http://www.w3.org/2001/XMLSchema" xmlns:xs="http://www.w3.org/2001/XMLSchema" xmlns:p="http://schemas.microsoft.com/office/2006/metadata/properties" xmlns:ns2="5cbb4fa2-33c0-4c4a-85df-613a746a3b4e" xmlns:ns3="45a0424a-b6ff-4064-ab3b-f5cc1d862c5f" targetNamespace="http://schemas.microsoft.com/office/2006/metadata/properties" ma:root="true" ma:fieldsID="66f5102b5362de131ea9a9c76d46881a" ns2:_="" ns3:_="">
    <xsd:import namespace="5cbb4fa2-33c0-4c4a-85df-613a746a3b4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4fa2-33c0-4c4a-85df-613a746a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424a-b6ff-4064-ab3b-f5cc1d862c5f" xsi:nil="true"/>
    <lcf76f155ced4ddcb4097134ff3c332f xmlns="5cbb4fa2-33c0-4c4a-85df-613a746a3b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E8EE-4A46-4C73-9597-072BD502E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6F161-3486-4C8C-890C-E9406E2E1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4fa2-33c0-4c4a-85df-613a746a3b4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152A-F3F5-4EF7-8235-EE88AE529ADC}">
  <ds:schemaRefs>
    <ds:schemaRef ds:uri="http://schemas.microsoft.com/office/2006/metadata/properties"/>
    <ds:schemaRef ds:uri="http://schemas.microsoft.com/office/infopath/2007/PartnerControls"/>
    <ds:schemaRef ds:uri="45a0424a-b6ff-4064-ab3b-f5cc1d862c5f"/>
    <ds:schemaRef ds:uri="5cbb4fa2-33c0-4c4a-85df-613a746a3b4e"/>
  </ds:schemaRefs>
</ds:datastoreItem>
</file>

<file path=customXml/itemProps4.xml><?xml version="1.0" encoding="utf-8"?>
<ds:datastoreItem xmlns:ds="http://schemas.openxmlformats.org/officeDocument/2006/customXml" ds:itemID="{6BE37BBE-094F-4514-8248-9097F521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Tomášek, Ján</dc:creator>
  <cp:keywords/>
  <dc:description/>
  <cp:lastModifiedBy>Nociar, Martin</cp:lastModifiedBy>
  <cp:revision>21</cp:revision>
  <dcterms:created xsi:type="dcterms:W3CDTF">2022-05-30T08:02:00Z</dcterms:created>
  <dcterms:modified xsi:type="dcterms:W3CDTF">2023-08-07T08:02:00Z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0x010100CBA2AA93689AB44C8BCB3CFB2A4E21A2</vt:lpwstr>
  </property>
  <property fmtid="{D5CDD505-2E9C-101B-9397-08002B2CF9AE}" pid="3" name="MediaServiceImageTags">
    <vt:lpwstr/>
  </property>
</Properties>
</file>