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5B" w:rsidRPr="00E12957" w:rsidRDefault="007D435B" w:rsidP="007D435B">
      <w:pPr>
        <w:pStyle w:val="Nadpis2"/>
        <w:spacing w:line="276" w:lineRule="auto"/>
        <w:rPr>
          <w:rStyle w:val="Zkladntext2105bodovTun"/>
          <w:rFonts w:asciiTheme="minorHAnsi" w:hAnsiTheme="minorHAnsi" w:cstheme="minorHAnsi"/>
          <w:b/>
          <w:bCs w:val="0"/>
          <w:color w:val="4472C4"/>
          <w:sz w:val="22"/>
          <w:szCs w:val="22"/>
          <w:shd w:val="clear" w:color="auto" w:fill="auto"/>
          <w:lang w:eastAsia="en-US" w:bidi="ar-SA"/>
        </w:rPr>
      </w:pPr>
      <w:r w:rsidRPr="00E12957">
        <w:rPr>
          <w:rFonts w:asciiTheme="minorHAnsi" w:hAnsiTheme="minorHAnsi" w:cstheme="minorHAnsi"/>
          <w:szCs w:val="22"/>
        </w:rPr>
        <w:t>Príloha</w:t>
      </w:r>
      <w:r w:rsidR="00D153DE">
        <w:rPr>
          <w:rFonts w:asciiTheme="minorHAnsi" w:hAnsiTheme="minorHAnsi" w:cstheme="minorHAnsi"/>
          <w:szCs w:val="22"/>
        </w:rPr>
        <w:t xml:space="preserve"> 7</w:t>
      </w:r>
      <w:r w:rsidRPr="00E12957">
        <w:rPr>
          <w:rFonts w:asciiTheme="minorHAnsi" w:hAnsiTheme="minorHAnsi" w:cstheme="minorHAnsi"/>
          <w:szCs w:val="22"/>
        </w:rPr>
        <w:t>: Bezpečnosť ako integrálna súčasť Programov hospodárskeho rozvoja a sociálneho rozvoja regiónov, programov rozvoja obcí a skupín obcí</w:t>
      </w:r>
      <w:r w:rsidRPr="00E12957">
        <w:rPr>
          <w:rFonts w:asciiTheme="minorHAnsi" w:hAnsiTheme="minorHAnsi" w:cstheme="minorHAnsi"/>
          <w:b w:val="0"/>
          <w:bCs/>
          <w:szCs w:val="22"/>
        </w:rPr>
        <w:t xml:space="preserve"> </w:t>
      </w:r>
    </w:p>
    <w:p w:rsidR="007D435B" w:rsidRPr="00E12957" w:rsidRDefault="007D435B" w:rsidP="007D43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435B" w:rsidRPr="00E12957" w:rsidRDefault="007D435B" w:rsidP="007D43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2957">
        <w:rPr>
          <w:rFonts w:asciiTheme="minorHAnsi" w:hAnsiTheme="minorHAnsi" w:cstheme="minorHAnsi"/>
          <w:color w:val="auto"/>
          <w:sz w:val="22"/>
          <w:szCs w:val="22"/>
        </w:rPr>
        <w:t>Bezpečnosť je jedným zo základných predpokladov rozvoja spoločnosti a predstavuje kritický faktor kvalit</w:t>
      </w:r>
      <w:r w:rsidR="00DD2AF3" w:rsidRPr="00E12957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E12957">
        <w:rPr>
          <w:rFonts w:asciiTheme="minorHAnsi" w:hAnsiTheme="minorHAnsi" w:cstheme="minorHAnsi"/>
          <w:color w:val="auto"/>
          <w:sz w:val="22"/>
          <w:szCs w:val="22"/>
        </w:rPr>
        <w:t xml:space="preserve"> života obyvateľov</w:t>
      </w:r>
      <w:r w:rsidR="00DD2AF3" w:rsidRPr="00E12957">
        <w:rPr>
          <w:rFonts w:asciiTheme="minorHAnsi" w:hAnsiTheme="minorHAnsi" w:cstheme="minorHAnsi"/>
          <w:color w:val="auto"/>
          <w:sz w:val="22"/>
          <w:szCs w:val="22"/>
        </w:rPr>
        <w:t>, kvality podnikateľského prostredia</w:t>
      </w:r>
      <w:r w:rsidR="002B1C5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D2AF3" w:rsidRPr="00E129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4641" w:rsidRPr="00E12957">
        <w:rPr>
          <w:rFonts w:asciiTheme="minorHAnsi" w:hAnsiTheme="minorHAnsi" w:cstheme="minorHAnsi"/>
          <w:color w:val="auto"/>
          <w:sz w:val="22"/>
          <w:szCs w:val="22"/>
        </w:rPr>
        <w:t>či</w:t>
      </w:r>
      <w:r w:rsidR="00DD2AF3" w:rsidRPr="00E12957">
        <w:rPr>
          <w:rFonts w:asciiTheme="minorHAnsi" w:hAnsiTheme="minorHAnsi" w:cstheme="minorHAnsi"/>
          <w:color w:val="auto"/>
          <w:sz w:val="22"/>
          <w:szCs w:val="22"/>
        </w:rPr>
        <w:t> rozvoja cestovného ruchu</w:t>
      </w:r>
      <w:r w:rsidR="003E4641" w:rsidRPr="00E12957">
        <w:rPr>
          <w:rFonts w:asciiTheme="minorHAnsi" w:hAnsiTheme="minorHAnsi" w:cstheme="minorHAnsi"/>
          <w:color w:val="auto"/>
          <w:sz w:val="22"/>
          <w:szCs w:val="22"/>
        </w:rPr>
        <w:t xml:space="preserve"> a teda kritický faktor regionálneho rozvoja</w:t>
      </w:r>
      <w:r w:rsidR="00DD2AF3" w:rsidRPr="00E12957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:rsidR="007D435B" w:rsidRPr="00E12957" w:rsidRDefault="007D435B" w:rsidP="007D43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7847" w:rsidRPr="00E12957" w:rsidRDefault="00DD2AF3" w:rsidP="007D43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</w:rPr>
        <w:t xml:space="preserve">Orgány územnej samosprávy zohrávajú dôležitú úlohu medzi </w:t>
      </w:r>
      <w:r w:rsidR="007D435B" w:rsidRPr="00E12957">
        <w:rPr>
          <w:rFonts w:cstheme="minorHAnsi"/>
        </w:rPr>
        <w:t xml:space="preserve">inštitúciami </w:t>
      </w:r>
      <w:r w:rsidRPr="00E12957">
        <w:rPr>
          <w:rFonts w:cstheme="minorHAnsi"/>
        </w:rPr>
        <w:t xml:space="preserve">zabezpečujúcimi </w:t>
      </w:r>
      <w:r w:rsidR="007D435B" w:rsidRPr="00E12957">
        <w:rPr>
          <w:rFonts w:cstheme="minorHAnsi"/>
        </w:rPr>
        <w:t>bezpečnosť občanov, poriadok a</w:t>
      </w:r>
      <w:r w:rsidRPr="00E12957">
        <w:rPr>
          <w:rFonts w:cstheme="minorHAnsi"/>
        </w:rPr>
        <w:t> </w:t>
      </w:r>
      <w:r w:rsidR="007D435B" w:rsidRPr="00E12957">
        <w:rPr>
          <w:rFonts w:cstheme="minorHAnsi"/>
        </w:rPr>
        <w:t>zákonnosť</w:t>
      </w:r>
      <w:r w:rsidRPr="00E12957">
        <w:rPr>
          <w:rFonts w:cstheme="minorHAnsi"/>
        </w:rPr>
        <w:t xml:space="preserve">. </w:t>
      </w:r>
      <w:r w:rsidR="007D435B" w:rsidRPr="00E12957">
        <w:rPr>
          <w:rFonts w:cstheme="minorHAnsi"/>
        </w:rPr>
        <w:t xml:space="preserve">Je to predovšetkým miestna a regionálna úroveň, kde obyvatelia vnímajú </w:t>
      </w:r>
      <w:r w:rsidRPr="00E12957">
        <w:rPr>
          <w:rFonts w:cstheme="minorHAnsi"/>
        </w:rPr>
        <w:t>bezp</w:t>
      </w:r>
      <w:r w:rsidR="003E4641" w:rsidRPr="00E12957">
        <w:rPr>
          <w:rFonts w:cstheme="minorHAnsi"/>
        </w:rPr>
        <w:t>e</w:t>
      </w:r>
      <w:r w:rsidRPr="00E12957">
        <w:rPr>
          <w:rFonts w:cstheme="minorHAnsi"/>
        </w:rPr>
        <w:t>čnosť</w:t>
      </w:r>
      <w:r w:rsidR="003E4641" w:rsidRPr="00E12957">
        <w:rPr>
          <w:rFonts w:cstheme="minorHAnsi"/>
        </w:rPr>
        <w:t xml:space="preserve"> vo svojom fyzickom a sociálnom prostredí</w:t>
      </w:r>
      <w:r w:rsidRPr="00E12957">
        <w:rPr>
          <w:rFonts w:cstheme="minorHAnsi"/>
        </w:rPr>
        <w:t xml:space="preserve"> </w:t>
      </w:r>
      <w:r w:rsidR="007D435B" w:rsidRPr="00E12957">
        <w:rPr>
          <w:rFonts w:cstheme="minorHAnsi"/>
        </w:rPr>
        <w:t xml:space="preserve">veľmi citlivo. V tejto súvislosti má územná  samospráva nezastupiteľnú úlohu, a to najmä </w:t>
      </w:r>
      <w:r w:rsidR="003E4641" w:rsidRPr="00E12957">
        <w:rPr>
          <w:rFonts w:cstheme="minorHAnsi"/>
        </w:rPr>
        <w:t>svojou schopnosťou</w:t>
      </w:r>
      <w:r w:rsidR="007D435B" w:rsidRPr="00E12957">
        <w:rPr>
          <w:rFonts w:cstheme="minorHAnsi"/>
        </w:rPr>
        <w:t xml:space="preserve"> efektívne </w:t>
      </w:r>
      <w:r w:rsidR="003E4641" w:rsidRPr="00E12957">
        <w:rPr>
          <w:rFonts w:cstheme="minorHAnsi"/>
        </w:rPr>
        <w:t xml:space="preserve">a bezprostredne reagovať na problémové javy a napätie v komunitách obcí a regiónov, </w:t>
      </w:r>
      <w:r w:rsidR="007D435B" w:rsidRPr="00E12957">
        <w:rPr>
          <w:rFonts w:cstheme="minorHAnsi"/>
        </w:rPr>
        <w:t>predchádzať eskalácii napätia medzi obyvateľmi</w:t>
      </w:r>
      <w:r w:rsidR="00687847" w:rsidRPr="00E12957">
        <w:rPr>
          <w:rFonts w:cstheme="minorHAnsi"/>
        </w:rPr>
        <w:t>,</w:t>
      </w:r>
      <w:r w:rsidR="007D435B" w:rsidRPr="00E12957">
        <w:rPr>
          <w:rFonts w:cstheme="minorHAnsi"/>
        </w:rPr>
        <w:t xml:space="preserve"> </w:t>
      </w:r>
      <w:r w:rsidR="00687847" w:rsidRPr="00E12957">
        <w:rPr>
          <w:rFonts w:cstheme="minorHAnsi"/>
        </w:rPr>
        <w:t xml:space="preserve"> preventívne brániť </w:t>
      </w:r>
      <w:r w:rsidR="007D435B" w:rsidRPr="00E12957">
        <w:rPr>
          <w:rFonts w:cstheme="minorHAnsi"/>
        </w:rPr>
        <w:t>páchaniu trestnej činnosti</w:t>
      </w:r>
      <w:r w:rsidR="00687847" w:rsidRPr="00E12957">
        <w:rPr>
          <w:rFonts w:cstheme="minorHAnsi"/>
        </w:rPr>
        <w:t>,</w:t>
      </w:r>
      <w:r w:rsidR="007D435B" w:rsidRPr="00E12957">
        <w:rPr>
          <w:rFonts w:cstheme="minorHAnsi"/>
        </w:rPr>
        <w:t xml:space="preserve"> alebo etablovaniu sa rôznych extrémistických skupín</w:t>
      </w:r>
      <w:r w:rsidR="00687847" w:rsidRPr="00E12957">
        <w:rPr>
          <w:rFonts w:cstheme="minorHAnsi"/>
        </w:rPr>
        <w:t xml:space="preserve">. Územná samospráva tiež rozhodujúcou mierou ovplyvňuje kvalitu fyzického prostredia obcí, miest a regiónov poskytujúceho bezpečný rámec pre aktivity obyvateľov, návštevníkov či ekonomické činnosti. </w:t>
      </w:r>
    </w:p>
    <w:p w:rsidR="00687847" w:rsidRPr="00E12957" w:rsidRDefault="00687847" w:rsidP="007D43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B517EF" w:rsidRPr="00E12957" w:rsidRDefault="00687847" w:rsidP="00B517EF">
      <w:pPr>
        <w:spacing w:after="120" w:line="240" w:lineRule="auto"/>
        <w:jc w:val="both"/>
        <w:rPr>
          <w:rStyle w:val="PremennHTML"/>
          <w:rFonts w:cstheme="minorHAnsi"/>
          <w:b w:val="0"/>
          <w:bCs w:val="0"/>
        </w:rPr>
      </w:pPr>
      <w:r w:rsidRPr="00E12957">
        <w:rPr>
          <w:rFonts w:cstheme="minorHAnsi"/>
        </w:rPr>
        <w:t>Preto aj s</w:t>
      </w:r>
      <w:r w:rsidR="00B517EF" w:rsidRPr="00E12957">
        <w:rPr>
          <w:rFonts w:cstheme="minorHAnsi"/>
        </w:rPr>
        <w:t xml:space="preserve">účasná legislatíva prisudzuje obciam a VÚC významné kompetencie a povinnosti v oblasti bezpečnosti, najmä </w:t>
      </w:r>
      <w:r w:rsidR="00FA4BA4" w:rsidRPr="00E12957">
        <w:rPr>
          <w:rFonts w:cstheme="minorHAnsi"/>
        </w:rPr>
        <w:t>s</w:t>
      </w:r>
      <w:r w:rsidR="00B517EF" w:rsidRPr="00E12957">
        <w:rPr>
          <w:rFonts w:cstheme="minorHAnsi"/>
        </w:rPr>
        <w:t xml:space="preserve"> ohľadom na prevenciu. V zákone č. 369/1990 Zb. o obecnom zriadení v znení neskorších predpisov je okrem taxatívne vymenovaných povinností, ktoré by </w:t>
      </w:r>
      <w:r w:rsidR="00FA4BA4" w:rsidRPr="00E12957">
        <w:rPr>
          <w:rFonts w:cstheme="minorHAnsi"/>
        </w:rPr>
        <w:t xml:space="preserve">mali plniť </w:t>
      </w:r>
      <w:r w:rsidR="00B517EF" w:rsidRPr="00E12957">
        <w:rPr>
          <w:rFonts w:cstheme="minorHAnsi"/>
        </w:rPr>
        <w:t>samosprávne orgány vo vzťahu k bezpečnosti občanov a ochrane majetku</w:t>
      </w:r>
      <w:r w:rsidR="002B1C55">
        <w:rPr>
          <w:rFonts w:cstheme="minorHAnsi"/>
        </w:rPr>
        <w:t xml:space="preserve">, </w:t>
      </w:r>
      <w:r w:rsidR="00B517EF" w:rsidRPr="00E12957">
        <w:rPr>
          <w:rFonts w:cstheme="minorHAnsi"/>
        </w:rPr>
        <w:t xml:space="preserve">zakotvená aj preventívna funkcia obce. Zákon č. 583/2008 Z. z. o prevencii kriminality a inej protispoločenskej činnosti a o zmene a doplnení niektorých zákonov ustanovuje pôsobnosť orgánov verejnej moci v oblasti prevencie kriminality a inej protispoločenskej činnosti. Vymedzuje štruktúry orgánov verejnej moci v oblasti prevencie kriminality, ako aj ustanovenie ich pôsobnosti. Ide o štátne orgány, najmä ústredné a miestne orgány štátnej správy, </w:t>
      </w:r>
      <w:r w:rsidR="00B517EF" w:rsidRPr="00E12957">
        <w:rPr>
          <w:rFonts w:cstheme="minorHAnsi"/>
          <w:bCs/>
        </w:rPr>
        <w:t>obce a vyššie územné celky (samosprávne kraje).</w:t>
      </w:r>
    </w:p>
    <w:p w:rsidR="00B517EF" w:rsidRPr="00E12957" w:rsidRDefault="00B517EF" w:rsidP="007D43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7D435B" w:rsidRPr="00E12957" w:rsidRDefault="005F5B2E" w:rsidP="00AD2B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</w:rPr>
        <w:t xml:space="preserve">Problematika bezpečnosti, </w:t>
      </w:r>
      <w:r w:rsidR="00CF5AEA" w:rsidRPr="00E12957">
        <w:rPr>
          <w:rFonts w:cstheme="minorHAnsi"/>
        </w:rPr>
        <w:t xml:space="preserve">rovnako ako iné oblasti </w:t>
      </w:r>
      <w:r w:rsidRPr="00E12957">
        <w:rPr>
          <w:rFonts w:cstheme="minorHAnsi"/>
        </w:rPr>
        <w:t>strategické</w:t>
      </w:r>
      <w:r w:rsidR="00CF5AEA" w:rsidRPr="00E12957">
        <w:rPr>
          <w:rFonts w:cstheme="minorHAnsi"/>
        </w:rPr>
        <w:t>ho</w:t>
      </w:r>
      <w:r w:rsidRPr="00E12957">
        <w:rPr>
          <w:rFonts w:cstheme="minorHAnsi"/>
        </w:rPr>
        <w:t xml:space="preserve"> riadeni</w:t>
      </w:r>
      <w:r w:rsidR="00CF5AEA" w:rsidRPr="00E12957">
        <w:rPr>
          <w:rFonts w:cstheme="minorHAnsi"/>
        </w:rPr>
        <w:t>a</w:t>
      </w:r>
      <w:r w:rsidRPr="00E12957">
        <w:rPr>
          <w:rFonts w:cstheme="minorHAnsi"/>
        </w:rPr>
        <w:t xml:space="preserve"> soci</w:t>
      </w:r>
      <w:r w:rsidR="00CF5AEA" w:rsidRPr="00E12957">
        <w:rPr>
          <w:rFonts w:cstheme="minorHAnsi"/>
        </w:rPr>
        <w:t>áln</w:t>
      </w:r>
      <w:r w:rsidRPr="00E12957">
        <w:rPr>
          <w:rFonts w:cstheme="minorHAnsi"/>
        </w:rPr>
        <w:t xml:space="preserve">o-ekonomického rozvoja </w:t>
      </w:r>
      <w:r w:rsidR="00CF5AEA" w:rsidRPr="00E12957">
        <w:rPr>
          <w:rFonts w:cstheme="minorHAnsi"/>
        </w:rPr>
        <w:t>regiónov, miest a obcí</w:t>
      </w:r>
      <w:r w:rsidRPr="00E12957">
        <w:rPr>
          <w:rFonts w:cstheme="minorHAnsi"/>
        </w:rPr>
        <w:t>, vyžaduje systematický a koncepčný prístup</w:t>
      </w:r>
      <w:r w:rsidR="00CF5AEA" w:rsidRPr="00E12957">
        <w:rPr>
          <w:rFonts w:cstheme="minorHAnsi"/>
        </w:rPr>
        <w:t xml:space="preserve"> vychádzajúci z d</w:t>
      </w:r>
      <w:r w:rsidRPr="00E12957">
        <w:rPr>
          <w:rFonts w:cstheme="minorHAnsi"/>
        </w:rPr>
        <w:t>ôslednej analýzy</w:t>
      </w:r>
      <w:r w:rsidR="007D435B" w:rsidRPr="00E12957">
        <w:rPr>
          <w:rFonts w:cstheme="minorHAnsi"/>
        </w:rPr>
        <w:t xml:space="preserve">, stanovenia </w:t>
      </w:r>
      <w:r w:rsidRPr="00E12957">
        <w:rPr>
          <w:rFonts w:cstheme="minorHAnsi"/>
        </w:rPr>
        <w:t>rizík a trendov územia, zadefinovania opatrení a nástrojov implementácie</w:t>
      </w:r>
      <w:r w:rsidR="00CF5AEA" w:rsidRPr="00E12957">
        <w:rPr>
          <w:rFonts w:cstheme="minorHAnsi"/>
        </w:rPr>
        <w:t xml:space="preserve"> a následne ich implementácie a jej </w:t>
      </w:r>
      <w:r w:rsidR="007D435B" w:rsidRPr="00E12957">
        <w:rPr>
          <w:rFonts w:cstheme="minorHAnsi"/>
        </w:rPr>
        <w:t>efektív</w:t>
      </w:r>
      <w:r w:rsidRPr="00E12957">
        <w:rPr>
          <w:rFonts w:cstheme="minorHAnsi"/>
        </w:rPr>
        <w:t>neho</w:t>
      </w:r>
      <w:r w:rsidR="00CF5AEA" w:rsidRPr="00E12957">
        <w:rPr>
          <w:rFonts w:cstheme="minorHAnsi"/>
        </w:rPr>
        <w:t xml:space="preserve"> </w:t>
      </w:r>
      <w:r w:rsidRPr="00E12957">
        <w:rPr>
          <w:rFonts w:cstheme="minorHAnsi"/>
        </w:rPr>
        <w:t>monitorovania a</w:t>
      </w:r>
      <w:r w:rsidR="00CF5AEA" w:rsidRPr="00E12957">
        <w:rPr>
          <w:rFonts w:cstheme="minorHAnsi"/>
        </w:rPr>
        <w:t> </w:t>
      </w:r>
      <w:r w:rsidRPr="00E12957">
        <w:rPr>
          <w:rFonts w:cstheme="minorHAnsi"/>
        </w:rPr>
        <w:t>hodnotenia</w:t>
      </w:r>
      <w:r w:rsidR="00CF5AEA" w:rsidRPr="00E12957">
        <w:rPr>
          <w:rFonts w:cstheme="minorHAnsi"/>
        </w:rPr>
        <w:t xml:space="preserve">.  Navyše je bezpečnosť komplexnou problematikou </w:t>
      </w:r>
      <w:r w:rsidR="00D85631" w:rsidRPr="00E12957">
        <w:rPr>
          <w:rFonts w:cstheme="minorHAnsi"/>
        </w:rPr>
        <w:t>súvisiacou úzko s rôznymi aspektami rozvoja komunít a formovania prostredia obcí a regiónov. P</w:t>
      </w:r>
      <w:r w:rsidRPr="00E12957">
        <w:rPr>
          <w:rFonts w:cstheme="minorHAnsi"/>
        </w:rPr>
        <w:t xml:space="preserve">reto sa integrácia problematiky bezpečnosti do systému strategického riadenia </w:t>
      </w:r>
      <w:r w:rsidR="00D85631" w:rsidRPr="00E12957">
        <w:rPr>
          <w:rFonts w:cstheme="minorHAnsi"/>
        </w:rPr>
        <w:t xml:space="preserve">rozvoja </w:t>
      </w:r>
      <w:r w:rsidRPr="00E12957">
        <w:rPr>
          <w:rFonts w:cstheme="minorHAnsi"/>
        </w:rPr>
        <w:t>územia</w:t>
      </w:r>
      <w:r w:rsidR="00105947" w:rsidRPr="00E12957">
        <w:rPr>
          <w:rFonts w:cstheme="minorHAnsi"/>
        </w:rPr>
        <w:t xml:space="preserve">, aj </w:t>
      </w:r>
      <w:r w:rsidRPr="00E12957">
        <w:rPr>
          <w:rFonts w:cstheme="minorHAnsi"/>
        </w:rPr>
        <w:t xml:space="preserve">prostredníctvom </w:t>
      </w:r>
      <w:r w:rsidR="00105947" w:rsidRPr="00E12957">
        <w:rPr>
          <w:rFonts w:cstheme="minorHAnsi"/>
        </w:rPr>
        <w:t>programov hospodárskeho rozvoja a sociálneho rozvoja obcí, miest a samosprávnych krajov</w:t>
      </w:r>
      <w:r w:rsidRPr="00E12957">
        <w:rPr>
          <w:rFonts w:cstheme="minorHAnsi"/>
        </w:rPr>
        <w:t xml:space="preserve"> javí ako logická a efektívna. </w:t>
      </w:r>
      <w:r w:rsidR="00AD2B45" w:rsidRPr="00E12957">
        <w:rPr>
          <w:rFonts w:cstheme="minorHAnsi"/>
        </w:rPr>
        <w:t xml:space="preserve">Toto zvýrazňuje fakt, že PHRSR </w:t>
      </w:r>
      <w:r w:rsidR="00D85631" w:rsidRPr="00E12957">
        <w:rPr>
          <w:rFonts w:cstheme="minorHAnsi"/>
        </w:rPr>
        <w:t>ako integrovan</w:t>
      </w:r>
      <w:r w:rsidR="00433304" w:rsidRPr="00E12957">
        <w:rPr>
          <w:rFonts w:cstheme="minorHAnsi"/>
        </w:rPr>
        <w:t>é</w:t>
      </w:r>
      <w:r w:rsidR="00D85631" w:rsidRPr="00E12957">
        <w:rPr>
          <w:rFonts w:cstheme="minorHAnsi"/>
        </w:rPr>
        <w:t xml:space="preserve"> územn</w:t>
      </w:r>
      <w:r w:rsidR="00433304" w:rsidRPr="00E12957">
        <w:rPr>
          <w:rFonts w:cstheme="minorHAnsi"/>
        </w:rPr>
        <w:t>é</w:t>
      </w:r>
      <w:r w:rsidR="00D85631" w:rsidRPr="00E12957">
        <w:rPr>
          <w:rFonts w:cstheme="minorHAnsi"/>
        </w:rPr>
        <w:t xml:space="preserve"> stratégi</w:t>
      </w:r>
      <w:r w:rsidR="00433304" w:rsidRPr="00E12957">
        <w:rPr>
          <w:rFonts w:cstheme="minorHAnsi"/>
        </w:rPr>
        <w:t>e</w:t>
      </w:r>
      <w:r w:rsidR="00D85631" w:rsidRPr="00E12957">
        <w:rPr>
          <w:rFonts w:cstheme="minorHAnsi"/>
        </w:rPr>
        <w:t xml:space="preserve"> rozvoja obcí a regiónov rámcuj</w:t>
      </w:r>
      <w:r w:rsidR="00433304" w:rsidRPr="00E12957">
        <w:rPr>
          <w:rFonts w:cstheme="minorHAnsi"/>
        </w:rPr>
        <w:t>ú</w:t>
      </w:r>
      <w:r w:rsidR="00D85631" w:rsidRPr="00E12957">
        <w:rPr>
          <w:rFonts w:cstheme="minorHAnsi"/>
        </w:rPr>
        <w:t xml:space="preserve"> </w:t>
      </w:r>
      <w:r w:rsidR="00AD2B45" w:rsidRPr="00E12957">
        <w:rPr>
          <w:rFonts w:cstheme="minorHAnsi"/>
        </w:rPr>
        <w:t xml:space="preserve">financovanie </w:t>
      </w:r>
      <w:r w:rsidR="00D85631" w:rsidRPr="00E12957">
        <w:rPr>
          <w:rFonts w:cstheme="minorHAnsi"/>
        </w:rPr>
        <w:t xml:space="preserve">pre bezpečnosť významných opatrení zo zdrojov </w:t>
      </w:r>
      <w:r w:rsidR="00AD2B45" w:rsidRPr="00E12957">
        <w:rPr>
          <w:rFonts w:cstheme="minorHAnsi"/>
        </w:rPr>
        <w:t>EFRD, ESF a ďalších zdrojov EÚ.</w:t>
      </w:r>
    </w:p>
    <w:p w:rsidR="005F5B2E" w:rsidRPr="00E12957" w:rsidRDefault="005F5B2E" w:rsidP="007D43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5B2E" w:rsidRPr="00E12957" w:rsidRDefault="005F5B2E" w:rsidP="007D43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</w:rPr>
        <w:t xml:space="preserve">PHRSR je vhodným nástrojom pre integráciu bezpečnosti </w:t>
      </w:r>
      <w:r w:rsidR="00433304" w:rsidRPr="00E12957">
        <w:rPr>
          <w:rFonts w:cstheme="minorHAnsi"/>
        </w:rPr>
        <w:t>tým, že</w:t>
      </w:r>
      <w:r w:rsidRPr="00E12957">
        <w:rPr>
          <w:rFonts w:cstheme="minorHAnsi"/>
        </w:rPr>
        <w:t>:</w:t>
      </w:r>
    </w:p>
    <w:p w:rsidR="005F5B2E" w:rsidRPr="00E12957" w:rsidRDefault="00433304" w:rsidP="007D43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</w:rPr>
        <w:t xml:space="preserve">má </w:t>
      </w:r>
      <w:r w:rsidR="005F5B2E" w:rsidRPr="00E12957">
        <w:rPr>
          <w:rFonts w:cstheme="minorHAnsi"/>
        </w:rPr>
        <w:t>prierezový a interdisciplinárny charakter, čo umožňuje riešiť problematiku bezpečnosti v celej odbornej šírke</w:t>
      </w:r>
      <w:r w:rsidRPr="00E12957">
        <w:rPr>
          <w:rFonts w:cstheme="minorHAnsi"/>
        </w:rPr>
        <w:t xml:space="preserve"> a súvislostiach</w:t>
      </w:r>
      <w:r w:rsidR="005F5B2E" w:rsidRPr="00E12957">
        <w:rPr>
          <w:rFonts w:cstheme="minorHAnsi"/>
        </w:rPr>
        <w:t>;</w:t>
      </w:r>
    </w:p>
    <w:p w:rsidR="005F5B2E" w:rsidRPr="00E12957" w:rsidRDefault="005F5B2E" w:rsidP="007D43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</w:rPr>
        <w:t>umožňuje koncepčný prístup ku riešeniu bezpečnosti a sledovanie synergetických efektov a </w:t>
      </w:r>
      <w:r w:rsidR="001B51FE" w:rsidRPr="00E12957">
        <w:rPr>
          <w:rFonts w:cstheme="minorHAnsi"/>
        </w:rPr>
        <w:t>dopad</w:t>
      </w:r>
      <w:r w:rsidRPr="00E12957">
        <w:rPr>
          <w:rFonts w:cstheme="minorHAnsi"/>
        </w:rPr>
        <w:t>ov zo vzájomnej väzby opatrení (napr. väzby: vzdelanie – bezpečnosť, sociálna inklúzia – bezpečnosť, zamestnanosť – bezpečnosť a pod.</w:t>
      </w:r>
      <w:r w:rsidR="002B1C55">
        <w:rPr>
          <w:rFonts w:cstheme="minorHAnsi"/>
        </w:rPr>
        <w:t>)</w:t>
      </w:r>
      <w:r w:rsidRPr="00E12957">
        <w:rPr>
          <w:rFonts w:cstheme="minorHAnsi"/>
        </w:rPr>
        <w:t>;</w:t>
      </w:r>
    </w:p>
    <w:p w:rsidR="005F5B2E" w:rsidRPr="00E12957" w:rsidRDefault="005F5B2E" w:rsidP="007D43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</w:rPr>
        <w:t xml:space="preserve">znižuje potrebu dodatočných koncepčných </w:t>
      </w:r>
      <w:proofErr w:type="spellStart"/>
      <w:r w:rsidRPr="00E12957">
        <w:rPr>
          <w:rFonts w:cstheme="minorHAnsi"/>
        </w:rPr>
        <w:t>sektorálnych</w:t>
      </w:r>
      <w:proofErr w:type="spellEnd"/>
      <w:r w:rsidRPr="00E12957">
        <w:rPr>
          <w:rFonts w:cstheme="minorHAnsi"/>
        </w:rPr>
        <w:t xml:space="preserve"> dokumentov (napr. programy prevencie a protispoločenskej činnosti) </w:t>
      </w:r>
      <w:r w:rsidR="001B51FE" w:rsidRPr="00E12957">
        <w:rPr>
          <w:rFonts w:cstheme="minorHAnsi"/>
        </w:rPr>
        <w:t>za predpokladu plnohodnotnej integrácie oblasti bezpečnosti do stratégie rozvoja</w:t>
      </w:r>
      <w:r w:rsidR="002B1C55">
        <w:rPr>
          <w:rFonts w:cstheme="minorHAnsi"/>
        </w:rPr>
        <w:t>, a to</w:t>
      </w:r>
      <w:r w:rsidR="001B51FE" w:rsidRPr="00E12957">
        <w:rPr>
          <w:rFonts w:cstheme="minorHAnsi"/>
        </w:rPr>
        <w:t xml:space="preserve"> najmä u malých obcí;</w:t>
      </w:r>
    </w:p>
    <w:p w:rsidR="001B51FE" w:rsidRPr="00E12957" w:rsidRDefault="001B51FE" w:rsidP="007D43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</w:rPr>
        <w:t>zabezpečuje väzbu na programové rozpočtovanie, monitoring a</w:t>
      </w:r>
      <w:r w:rsidR="002B1C55">
        <w:rPr>
          <w:rFonts w:cstheme="minorHAnsi"/>
        </w:rPr>
        <w:t> </w:t>
      </w:r>
      <w:r w:rsidRPr="00E12957">
        <w:rPr>
          <w:rFonts w:cstheme="minorHAnsi"/>
        </w:rPr>
        <w:t>hodnotenie</w:t>
      </w:r>
      <w:r w:rsidR="002B1C55">
        <w:rPr>
          <w:rFonts w:cstheme="minorHAnsi"/>
        </w:rPr>
        <w:t>,</w:t>
      </w:r>
      <w:r w:rsidRPr="00E12957">
        <w:rPr>
          <w:rFonts w:cstheme="minorHAnsi"/>
        </w:rPr>
        <w:t xml:space="preserve"> čo zvyšuje udržateľnosť a efektivitu opatrení zameraných na bezpečnosť;</w:t>
      </w:r>
    </w:p>
    <w:p w:rsidR="001B51FE" w:rsidRPr="00E12957" w:rsidRDefault="00433304" w:rsidP="007D43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</w:rPr>
        <w:lastRenderedPageBreak/>
        <w:t>i</w:t>
      </w:r>
      <w:r w:rsidR="001B51FE" w:rsidRPr="00E12957">
        <w:rPr>
          <w:rFonts w:cstheme="minorHAnsi"/>
        </w:rPr>
        <w:t>ntegrujúc problematiku bezpečnosti môž</w:t>
      </w:r>
      <w:r w:rsidRPr="00E12957">
        <w:rPr>
          <w:rFonts w:cstheme="minorHAnsi"/>
        </w:rPr>
        <w:t>e</w:t>
      </w:r>
      <w:r w:rsidR="001B51FE" w:rsidRPr="00E12957">
        <w:rPr>
          <w:rFonts w:cstheme="minorHAnsi"/>
        </w:rPr>
        <w:t xml:space="preserve"> slúžiť ako základné východisko (</w:t>
      </w:r>
      <w:r w:rsidRPr="00E12957">
        <w:rPr>
          <w:rFonts w:cstheme="minorHAnsi"/>
        </w:rPr>
        <w:t xml:space="preserve">a splnenie </w:t>
      </w:r>
      <w:r w:rsidR="001B51FE" w:rsidRPr="00E12957">
        <w:rPr>
          <w:rFonts w:cstheme="minorHAnsi"/>
        </w:rPr>
        <w:t>podmienk</w:t>
      </w:r>
      <w:r w:rsidRPr="00E12957">
        <w:rPr>
          <w:rFonts w:cstheme="minorHAnsi"/>
        </w:rPr>
        <w:t>y</w:t>
      </w:r>
      <w:r w:rsidR="001B51FE" w:rsidRPr="00E12957">
        <w:rPr>
          <w:rFonts w:cstheme="minorHAnsi"/>
        </w:rPr>
        <w:t xml:space="preserve">) pre financovanie opatrení z verejných programov zameraných na prevenciu kriminality, vrátane prostriedkov EŠIF. </w:t>
      </w:r>
    </w:p>
    <w:p w:rsidR="001B51FE" w:rsidRPr="00E12957" w:rsidRDefault="001B51FE" w:rsidP="001B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B51FE" w:rsidRPr="00E12957" w:rsidRDefault="001B51FE" w:rsidP="001B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12957">
        <w:rPr>
          <w:rFonts w:cstheme="minorHAnsi"/>
          <w:b/>
        </w:rPr>
        <w:t xml:space="preserve">Praktické </w:t>
      </w:r>
      <w:r w:rsidR="00B01749" w:rsidRPr="00E12957">
        <w:rPr>
          <w:rFonts w:cstheme="minorHAnsi"/>
          <w:b/>
        </w:rPr>
        <w:t>možnosti a potreba integrácie</w:t>
      </w:r>
      <w:r w:rsidRPr="00E12957">
        <w:rPr>
          <w:rFonts w:cstheme="minorHAnsi"/>
          <w:b/>
        </w:rPr>
        <w:t xml:space="preserve"> problemat</w:t>
      </w:r>
      <w:r w:rsidR="002B1C55">
        <w:rPr>
          <w:rFonts w:cstheme="minorHAnsi"/>
          <w:b/>
        </w:rPr>
        <w:t>iky bezpečnosti v jednotlivých f</w:t>
      </w:r>
      <w:r w:rsidRPr="00E12957">
        <w:rPr>
          <w:rFonts w:cstheme="minorHAnsi"/>
          <w:b/>
        </w:rPr>
        <w:t>ázach tvorby PHRSR</w:t>
      </w:r>
      <w:r w:rsidR="002B1C55">
        <w:rPr>
          <w:rFonts w:cstheme="minorHAnsi"/>
          <w:b/>
        </w:rPr>
        <w:t>:</w:t>
      </w:r>
    </w:p>
    <w:p w:rsidR="001B51FE" w:rsidRPr="00E12957" w:rsidRDefault="001B51FE" w:rsidP="001B5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1B51FE" w:rsidRPr="00E12957" w:rsidRDefault="001B51FE" w:rsidP="001B5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i/>
        </w:rPr>
      </w:pPr>
      <w:r w:rsidRPr="00E12957">
        <w:rPr>
          <w:rFonts w:cstheme="minorHAnsi"/>
          <w:b/>
          <w:i/>
        </w:rPr>
        <w:t>Fáza 1. – Identifikácia potreby a impulzov vypracovania PHRSR a rozhodnutie o začatí prípravných prác</w:t>
      </w:r>
    </w:p>
    <w:p w:rsidR="001B51FE" w:rsidRPr="00E12957" w:rsidRDefault="00737F36" w:rsidP="00737F3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</w:rPr>
        <w:t xml:space="preserve">V rámci </w:t>
      </w:r>
      <w:r w:rsidRPr="00E12957">
        <w:rPr>
          <w:rFonts w:cstheme="minorHAnsi"/>
          <w:i/>
        </w:rPr>
        <w:t>Kroku 1.1.  Identifikácia impulzov pre spracovanie PHRSR</w:t>
      </w:r>
      <w:r w:rsidR="00AD2B45" w:rsidRPr="00E12957">
        <w:rPr>
          <w:rFonts w:cstheme="minorHAnsi"/>
          <w:i/>
        </w:rPr>
        <w:t>,</w:t>
      </w:r>
      <w:r w:rsidRPr="00E12957">
        <w:rPr>
          <w:rFonts w:cstheme="minorHAnsi"/>
          <w:i/>
        </w:rPr>
        <w:t xml:space="preserve"> resp. jeho aktualizácie</w:t>
      </w:r>
      <w:r w:rsidRPr="00E12957">
        <w:rPr>
          <w:rFonts w:cstheme="minorHAnsi"/>
        </w:rPr>
        <w:t xml:space="preserve"> je </w:t>
      </w:r>
      <w:r w:rsidR="00B01749" w:rsidRPr="00E12957">
        <w:rPr>
          <w:rFonts w:cstheme="minorHAnsi"/>
        </w:rPr>
        <w:t xml:space="preserve">potrebné </w:t>
      </w:r>
      <w:r w:rsidRPr="00E12957">
        <w:rPr>
          <w:rFonts w:cstheme="minorHAnsi"/>
        </w:rPr>
        <w:t xml:space="preserve"> za</w:t>
      </w:r>
      <w:r w:rsidR="00B01749" w:rsidRPr="00E12957">
        <w:rPr>
          <w:rFonts w:cstheme="minorHAnsi"/>
        </w:rPr>
        <w:t xml:space="preserve">hrnúť aj </w:t>
      </w:r>
      <w:r w:rsidRPr="00E12957">
        <w:rPr>
          <w:rFonts w:cstheme="minorHAnsi"/>
        </w:rPr>
        <w:t xml:space="preserve"> oblasti priamo súvisiace</w:t>
      </w:r>
      <w:r w:rsidR="00AD2B45" w:rsidRPr="00E12957">
        <w:rPr>
          <w:rFonts w:cstheme="minorHAnsi"/>
        </w:rPr>
        <w:t>,</w:t>
      </w:r>
      <w:r w:rsidRPr="00E12957">
        <w:rPr>
          <w:rFonts w:cstheme="minorHAnsi"/>
        </w:rPr>
        <w:t xml:space="preserve"> resp. vplývajúce na bezpečnosť v území a identifikovať relevantné trendy a impulzy.</w:t>
      </w:r>
      <w:r w:rsidR="001C4B99" w:rsidRPr="00E12957">
        <w:rPr>
          <w:rFonts w:cstheme="minorHAnsi"/>
        </w:rPr>
        <w:t xml:space="preserve">  </w:t>
      </w:r>
      <w:r w:rsidR="00B01749" w:rsidRPr="00E12957">
        <w:rPr>
          <w:rFonts w:cstheme="minorHAnsi"/>
        </w:rPr>
        <w:t>V niektorých prípadoch môže byť zvýšenie bezpečnosti jednou z kľúčových výziev pre rozvoj obce či regiónu a</w:t>
      </w:r>
      <w:r w:rsidR="003A21CA" w:rsidRPr="00E12957">
        <w:rPr>
          <w:rFonts w:cstheme="minorHAnsi"/>
        </w:rPr>
        <w:t> teda aj spracovanie PHRSR.</w:t>
      </w:r>
    </w:p>
    <w:p w:rsidR="001B51FE" w:rsidRPr="00E12957" w:rsidRDefault="001B51FE" w:rsidP="001B5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1B51FE" w:rsidRPr="00E12957" w:rsidRDefault="001B51FE" w:rsidP="001B5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i/>
        </w:rPr>
      </w:pPr>
      <w:r w:rsidRPr="00E12957">
        <w:rPr>
          <w:rFonts w:cstheme="minorHAnsi"/>
          <w:b/>
          <w:i/>
        </w:rPr>
        <w:t>Fáza 2. – Prípravné práce, spracovanie a schválenie vstupnej správy vrátane predbežnej vízie</w:t>
      </w:r>
    </w:p>
    <w:p w:rsidR="003A21CA" w:rsidRPr="00E12957" w:rsidRDefault="00737F36" w:rsidP="00737F3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>Krok 2.3. Detailnejšia analýza potreby a impulzov pre spracovanie, resp. aktualizáciu PHRSR</w:t>
      </w:r>
      <w:r w:rsidRPr="00E12957">
        <w:rPr>
          <w:rFonts w:cstheme="minorHAnsi"/>
        </w:rPr>
        <w:t xml:space="preserve"> </w:t>
      </w:r>
    </w:p>
    <w:p w:rsidR="00737F36" w:rsidRPr="00E12957" w:rsidRDefault="003A21CA" w:rsidP="003A21CA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E12957">
        <w:rPr>
          <w:rFonts w:cstheme="minorHAnsi"/>
        </w:rPr>
        <w:t>V tomto kroku j</w:t>
      </w:r>
      <w:r w:rsidR="001C4B99" w:rsidRPr="00E12957">
        <w:rPr>
          <w:rFonts w:cstheme="minorHAnsi"/>
        </w:rPr>
        <w:t>e potrebné</w:t>
      </w:r>
      <w:r w:rsidRPr="00E12957">
        <w:rPr>
          <w:rFonts w:cstheme="minorHAnsi"/>
        </w:rPr>
        <w:t xml:space="preserve">, vo väzbe na krok 1.1., </w:t>
      </w:r>
      <w:r w:rsidR="001C4B99" w:rsidRPr="00E12957">
        <w:rPr>
          <w:rFonts w:cstheme="minorHAnsi"/>
        </w:rPr>
        <w:t xml:space="preserve">zamerať pozornosť na špecifické </w:t>
      </w:r>
      <w:r w:rsidRPr="00E12957">
        <w:rPr>
          <w:rFonts w:cstheme="minorHAnsi"/>
        </w:rPr>
        <w:t xml:space="preserve">problémy bezpečnosti v území, potrebu ich riešenia a osobitne na potreby sociálnych </w:t>
      </w:r>
      <w:r w:rsidR="001C4B99" w:rsidRPr="00E12957">
        <w:rPr>
          <w:rFonts w:cstheme="minorHAnsi"/>
        </w:rPr>
        <w:t>skup</w:t>
      </w:r>
      <w:r w:rsidRPr="00E12957">
        <w:rPr>
          <w:rFonts w:cstheme="minorHAnsi"/>
        </w:rPr>
        <w:t>ín citlivých vo vzťahu k bezpečnosti, ako sú</w:t>
      </w:r>
      <w:r w:rsidR="001C4B99" w:rsidRPr="00E12957">
        <w:rPr>
          <w:rFonts w:cstheme="minorHAnsi"/>
        </w:rPr>
        <w:t xml:space="preserve"> seniori, deti, matky s deťmi, zdravotne a mentálne postihnutí a pod.</w:t>
      </w:r>
      <w:r w:rsidR="00256B39" w:rsidRPr="00E12957">
        <w:rPr>
          <w:rFonts w:cstheme="minorHAnsi"/>
        </w:rPr>
        <w:t xml:space="preserve"> Pre tento účel je možné využiť nástroj kontrolného zoznamu</w:t>
      </w:r>
      <w:r w:rsidR="00910E75" w:rsidRPr="00E12957">
        <w:rPr>
          <w:rFonts w:cstheme="minorHAnsi"/>
        </w:rPr>
        <w:t xml:space="preserve"> Sekcie prevencie kriminality MV SR</w:t>
      </w:r>
      <w:r w:rsidR="00256B39" w:rsidRPr="00E12957">
        <w:rPr>
          <w:rFonts w:cstheme="minorHAnsi"/>
        </w:rPr>
        <w:t xml:space="preserve">, ktorý umožňuje samosprávam  jednoduchým spôsobom analyzovať najvýznamnejšie oblasti súvisiace s bezpečnosťou a  navádza na možné opatrenia, ktoré by mohli byť súčasťou návrhovej časti PHRSR. </w:t>
      </w:r>
    </w:p>
    <w:p w:rsidR="003A21CA" w:rsidRPr="00E12957" w:rsidRDefault="00737F36" w:rsidP="00737F3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 xml:space="preserve">Krok 2.4. Analýza možností reakcie na potrebu a impulzy pre spracovanie PHRSR, resp. jeho  aktualizáciu a návrh rozhodnutia </w:t>
      </w:r>
      <w:r w:rsidR="00C25116">
        <w:rPr>
          <w:rFonts w:cstheme="minorHAnsi"/>
          <w:i/>
        </w:rPr>
        <w:t>o</w:t>
      </w:r>
      <w:r w:rsidRPr="00E12957">
        <w:rPr>
          <w:rFonts w:cstheme="minorHAnsi"/>
          <w:i/>
        </w:rPr>
        <w:t> postup</w:t>
      </w:r>
      <w:r w:rsidR="00C25116">
        <w:rPr>
          <w:rFonts w:cstheme="minorHAnsi"/>
          <w:i/>
        </w:rPr>
        <w:t>e</w:t>
      </w:r>
      <w:r w:rsidRPr="00E12957">
        <w:rPr>
          <w:rFonts w:cstheme="minorHAnsi"/>
        </w:rPr>
        <w:t xml:space="preserve">. </w:t>
      </w:r>
    </w:p>
    <w:p w:rsidR="00737F36" w:rsidRPr="00E12957" w:rsidRDefault="00737F36" w:rsidP="003A21CA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E12957">
        <w:rPr>
          <w:rFonts w:cstheme="minorHAnsi"/>
        </w:rPr>
        <w:t xml:space="preserve">Vo väzbe na </w:t>
      </w:r>
      <w:r w:rsidR="003A21CA" w:rsidRPr="00E12957">
        <w:rPr>
          <w:rFonts w:cstheme="minorHAnsi"/>
        </w:rPr>
        <w:t xml:space="preserve">predchádzajúci </w:t>
      </w:r>
      <w:r w:rsidRPr="00E12957">
        <w:rPr>
          <w:rFonts w:cstheme="minorHAnsi"/>
        </w:rPr>
        <w:t xml:space="preserve">krok je </w:t>
      </w:r>
      <w:r w:rsidR="003A21CA" w:rsidRPr="00E12957">
        <w:rPr>
          <w:rFonts w:cstheme="minorHAnsi"/>
        </w:rPr>
        <w:t>potrebn</w:t>
      </w:r>
      <w:r w:rsidRPr="00E12957">
        <w:rPr>
          <w:rFonts w:cstheme="minorHAnsi"/>
        </w:rPr>
        <w:t xml:space="preserve">é </w:t>
      </w:r>
      <w:r w:rsidR="003A21CA" w:rsidRPr="00E12957">
        <w:rPr>
          <w:rFonts w:cstheme="minorHAnsi"/>
        </w:rPr>
        <w:t>analyzovať</w:t>
      </w:r>
      <w:r w:rsidRPr="00E12957">
        <w:rPr>
          <w:rFonts w:cstheme="minorHAnsi"/>
        </w:rPr>
        <w:t xml:space="preserve"> možnosti reakcie na </w:t>
      </w:r>
      <w:r w:rsidR="003A21CA" w:rsidRPr="00E12957">
        <w:rPr>
          <w:rFonts w:cstheme="minorHAnsi"/>
        </w:rPr>
        <w:t xml:space="preserve">identifikované problémy a </w:t>
      </w:r>
      <w:r w:rsidRPr="00E12957">
        <w:rPr>
          <w:rFonts w:cstheme="minorHAnsi"/>
        </w:rPr>
        <w:t>potreby súvisiace s</w:t>
      </w:r>
      <w:r w:rsidR="00DA3CD9" w:rsidRPr="00E12957">
        <w:rPr>
          <w:rFonts w:cstheme="minorHAnsi"/>
        </w:rPr>
        <w:t> </w:t>
      </w:r>
      <w:r w:rsidRPr="00E12957">
        <w:rPr>
          <w:rFonts w:cstheme="minorHAnsi"/>
        </w:rPr>
        <w:t>bezpečnosťou</w:t>
      </w:r>
      <w:r w:rsidR="00DA3CD9" w:rsidRPr="00E12957">
        <w:rPr>
          <w:rFonts w:cstheme="minorHAnsi"/>
        </w:rPr>
        <w:t>. Z</w:t>
      </w:r>
      <w:r w:rsidR="003A21CA" w:rsidRPr="00E12957">
        <w:rPr>
          <w:rFonts w:cstheme="minorHAnsi"/>
        </w:rPr>
        <w:t>ároveň  </w:t>
      </w:r>
      <w:r w:rsidR="00DA3CD9" w:rsidRPr="00E12957">
        <w:rPr>
          <w:rFonts w:cstheme="minorHAnsi"/>
        </w:rPr>
        <w:t xml:space="preserve">je potrebné </w:t>
      </w:r>
      <w:r w:rsidRPr="00E12957">
        <w:rPr>
          <w:rFonts w:cstheme="minorHAnsi"/>
        </w:rPr>
        <w:t>sledovať</w:t>
      </w:r>
      <w:r w:rsidR="003A21CA" w:rsidRPr="00E12957">
        <w:rPr>
          <w:rFonts w:cstheme="minorHAnsi"/>
        </w:rPr>
        <w:t>, či riešenia na</w:t>
      </w:r>
      <w:r w:rsidR="00DA3CD9" w:rsidRPr="00E12957">
        <w:rPr>
          <w:rFonts w:cstheme="minorHAnsi"/>
        </w:rPr>
        <w:t>v</w:t>
      </w:r>
      <w:r w:rsidR="003A21CA" w:rsidRPr="00E12957">
        <w:rPr>
          <w:rFonts w:cstheme="minorHAnsi"/>
        </w:rPr>
        <w:t>rhované v odpovedi na iné</w:t>
      </w:r>
      <w:r w:rsidR="00DA3CD9" w:rsidRPr="00E12957">
        <w:rPr>
          <w:rFonts w:cstheme="minorHAnsi"/>
        </w:rPr>
        <w:t>,</w:t>
      </w:r>
      <w:r w:rsidR="003A21CA" w:rsidRPr="00E12957">
        <w:rPr>
          <w:rFonts w:cstheme="minorHAnsi"/>
        </w:rPr>
        <w:t xml:space="preserve"> </w:t>
      </w:r>
      <w:r w:rsidR="00DA3CD9" w:rsidRPr="00E12957">
        <w:rPr>
          <w:rFonts w:cstheme="minorHAnsi"/>
        </w:rPr>
        <w:t xml:space="preserve">v analytickej fáze </w:t>
      </w:r>
      <w:r w:rsidR="003A21CA" w:rsidRPr="00E12957">
        <w:rPr>
          <w:rFonts w:cstheme="minorHAnsi"/>
        </w:rPr>
        <w:t>identifikované výzvy a</w:t>
      </w:r>
      <w:r w:rsidR="00DA3CD9" w:rsidRPr="00E12957">
        <w:rPr>
          <w:rFonts w:cstheme="minorHAnsi"/>
        </w:rPr>
        <w:t> </w:t>
      </w:r>
      <w:r w:rsidR="003A21CA" w:rsidRPr="00E12957">
        <w:rPr>
          <w:rFonts w:cstheme="minorHAnsi"/>
        </w:rPr>
        <w:t>potreby</w:t>
      </w:r>
      <w:r w:rsidR="00DA3CD9" w:rsidRPr="00E12957">
        <w:rPr>
          <w:rFonts w:cstheme="minorHAnsi"/>
        </w:rPr>
        <w:t>,</w:t>
      </w:r>
      <w:r w:rsidR="003A21CA" w:rsidRPr="00E12957">
        <w:rPr>
          <w:rFonts w:cstheme="minorHAnsi"/>
        </w:rPr>
        <w:t xml:space="preserve"> </w:t>
      </w:r>
      <w:r w:rsidR="00DA3CD9" w:rsidRPr="00E12957">
        <w:rPr>
          <w:rFonts w:cstheme="minorHAnsi"/>
        </w:rPr>
        <w:t>nesúvisia</w:t>
      </w:r>
      <w:r w:rsidR="006B69AA" w:rsidRPr="00E12957">
        <w:rPr>
          <w:rFonts w:cstheme="minorHAnsi"/>
        </w:rPr>
        <w:t>,</w:t>
      </w:r>
      <w:r w:rsidR="003A21CA" w:rsidRPr="00E12957">
        <w:rPr>
          <w:rFonts w:cstheme="minorHAnsi"/>
        </w:rPr>
        <w:t xml:space="preserve"> </w:t>
      </w:r>
      <w:r w:rsidR="00DA3CD9" w:rsidRPr="00E12957">
        <w:rPr>
          <w:rFonts w:cstheme="minorHAnsi"/>
        </w:rPr>
        <w:t>resp.</w:t>
      </w:r>
      <w:r w:rsidR="003A21CA" w:rsidRPr="00E12957">
        <w:rPr>
          <w:rFonts w:cstheme="minorHAnsi"/>
        </w:rPr>
        <w:t xml:space="preserve"> </w:t>
      </w:r>
      <w:r w:rsidR="00DA3CD9" w:rsidRPr="00E12957">
        <w:rPr>
          <w:rFonts w:cstheme="minorHAnsi"/>
        </w:rPr>
        <w:t xml:space="preserve">nemajú </w:t>
      </w:r>
      <w:r w:rsidR="003A21CA" w:rsidRPr="00E12957">
        <w:rPr>
          <w:rFonts w:cstheme="minorHAnsi"/>
        </w:rPr>
        <w:t xml:space="preserve">dopady </w:t>
      </w:r>
      <w:r w:rsidRPr="00E12957">
        <w:rPr>
          <w:rFonts w:cstheme="minorHAnsi"/>
        </w:rPr>
        <w:t>na úroveň bezpečnosti</w:t>
      </w:r>
      <w:r w:rsidR="00C25116">
        <w:rPr>
          <w:rFonts w:cstheme="minorHAnsi"/>
        </w:rPr>
        <w:t>,</w:t>
      </w:r>
      <w:r w:rsidRPr="00E12957">
        <w:rPr>
          <w:rFonts w:cstheme="minorHAnsi"/>
        </w:rPr>
        <w:t xml:space="preserve"> a</w:t>
      </w:r>
      <w:r w:rsidR="003A21CA" w:rsidRPr="00E12957">
        <w:rPr>
          <w:rFonts w:cstheme="minorHAnsi"/>
        </w:rPr>
        <w:t> či nie je možné ich využiť</w:t>
      </w:r>
      <w:r w:rsidR="00DA3CD9" w:rsidRPr="00E12957">
        <w:rPr>
          <w:rFonts w:cstheme="minorHAnsi"/>
        </w:rPr>
        <w:t>, resp.</w:t>
      </w:r>
      <w:r w:rsidR="003A21CA" w:rsidRPr="00E12957">
        <w:rPr>
          <w:rFonts w:cstheme="minorHAnsi"/>
        </w:rPr>
        <w:t xml:space="preserve"> či </w:t>
      </w:r>
      <w:r w:rsidR="00DA3CD9" w:rsidRPr="00E12957">
        <w:rPr>
          <w:rFonts w:cstheme="minorHAnsi"/>
        </w:rPr>
        <w:t xml:space="preserve">nie je </w:t>
      </w:r>
      <w:r w:rsidR="003A21CA" w:rsidRPr="00E12957">
        <w:rPr>
          <w:rFonts w:cstheme="minorHAnsi"/>
        </w:rPr>
        <w:t>potrebné</w:t>
      </w:r>
      <w:r w:rsidRPr="00E12957">
        <w:rPr>
          <w:rFonts w:cstheme="minorHAnsi"/>
        </w:rPr>
        <w:t xml:space="preserve"> </w:t>
      </w:r>
      <w:r w:rsidR="00DA3CD9" w:rsidRPr="00E12957">
        <w:rPr>
          <w:rFonts w:cstheme="minorHAnsi"/>
        </w:rPr>
        <w:t xml:space="preserve">ich </w:t>
      </w:r>
      <w:r w:rsidRPr="00E12957">
        <w:rPr>
          <w:rFonts w:cstheme="minorHAnsi"/>
        </w:rPr>
        <w:t>korigovať resp. modifikovať</w:t>
      </w:r>
      <w:r w:rsidR="00DA3CD9" w:rsidRPr="00E12957">
        <w:rPr>
          <w:rFonts w:cstheme="minorHAnsi"/>
        </w:rPr>
        <w:t xml:space="preserve"> v kontexte zabezpečenia bezpečnosti</w:t>
      </w:r>
    </w:p>
    <w:p w:rsidR="00DA3CD9" w:rsidRPr="00E12957" w:rsidRDefault="00737F36" w:rsidP="00737F3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  <w:i/>
        </w:rPr>
        <w:t>Krok 2.5. Návrh cieľového zamerania/predbežnej vízie PHRSR (resp. jeho aktualizácie)</w:t>
      </w:r>
    </w:p>
    <w:p w:rsidR="00737F36" w:rsidRPr="00E12957" w:rsidRDefault="00DA3CD9" w:rsidP="00DA3CD9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E12957">
        <w:rPr>
          <w:rFonts w:cstheme="minorHAnsi"/>
        </w:rPr>
        <w:t>Tento krok v nadväznosti na predchádzajúce analýzy umožňuje</w:t>
      </w:r>
      <w:r w:rsidR="00737F36" w:rsidRPr="00E12957">
        <w:rPr>
          <w:rFonts w:cstheme="minorHAnsi"/>
        </w:rPr>
        <w:t xml:space="preserve">: </w:t>
      </w:r>
    </w:p>
    <w:p w:rsidR="00737F36" w:rsidRPr="00E12957" w:rsidRDefault="00DA3CD9" w:rsidP="00737F3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</w:rPr>
        <w:t>definovať</w:t>
      </w:r>
      <w:r w:rsidR="00737F36" w:rsidRPr="00E12957">
        <w:rPr>
          <w:rFonts w:cstheme="minorHAnsi"/>
        </w:rPr>
        <w:t xml:space="preserve"> aspekt bezpečnosti </w:t>
      </w:r>
      <w:r w:rsidRPr="00E12957">
        <w:rPr>
          <w:rFonts w:cstheme="minorHAnsi"/>
        </w:rPr>
        <w:t>priamo</w:t>
      </w:r>
      <w:r w:rsidR="006B69AA" w:rsidRPr="00E12957">
        <w:rPr>
          <w:rFonts w:cstheme="minorHAnsi"/>
        </w:rPr>
        <w:t>,</w:t>
      </w:r>
      <w:r w:rsidRPr="00E12957">
        <w:rPr>
          <w:rFonts w:cstheme="minorHAnsi"/>
        </w:rPr>
        <w:t xml:space="preserve"> </w:t>
      </w:r>
      <w:r w:rsidR="00737F36" w:rsidRPr="00E12957">
        <w:rPr>
          <w:rFonts w:cstheme="minorHAnsi"/>
        </w:rPr>
        <w:t xml:space="preserve">ako </w:t>
      </w:r>
      <w:r w:rsidRPr="00E12957">
        <w:rPr>
          <w:rFonts w:cstheme="minorHAnsi"/>
        </w:rPr>
        <w:t>súčasť</w:t>
      </w:r>
      <w:r w:rsidR="00737F36" w:rsidRPr="00E12957">
        <w:rPr>
          <w:rFonts w:cstheme="minorHAnsi"/>
        </w:rPr>
        <w:t xml:space="preserve"> </w:t>
      </w:r>
      <w:r w:rsidR="009828C5" w:rsidRPr="00E12957">
        <w:rPr>
          <w:rFonts w:cstheme="minorHAnsi"/>
        </w:rPr>
        <w:t>v</w:t>
      </w:r>
      <w:r w:rsidR="00737F36" w:rsidRPr="00E12957">
        <w:rPr>
          <w:rFonts w:cstheme="minorHAnsi"/>
        </w:rPr>
        <w:t>ízie</w:t>
      </w:r>
      <w:r w:rsidR="006B69AA" w:rsidRPr="00E12957">
        <w:rPr>
          <w:rFonts w:cstheme="minorHAnsi"/>
        </w:rPr>
        <w:t>,</w:t>
      </w:r>
      <w:r w:rsidR="00737F36" w:rsidRPr="00E12957">
        <w:rPr>
          <w:rFonts w:cstheme="minorHAnsi"/>
        </w:rPr>
        <w:t xml:space="preserve"> resp. </w:t>
      </w:r>
      <w:r w:rsidR="009828C5" w:rsidRPr="00E12957">
        <w:rPr>
          <w:rFonts w:cstheme="minorHAnsi"/>
        </w:rPr>
        <w:t xml:space="preserve">definovania </w:t>
      </w:r>
      <w:r w:rsidR="00737F36" w:rsidRPr="00E12957">
        <w:rPr>
          <w:rFonts w:cstheme="minorHAnsi"/>
        </w:rPr>
        <w:t xml:space="preserve">cieľového stavu územia, </w:t>
      </w:r>
    </w:p>
    <w:p w:rsidR="00737F36" w:rsidRPr="00E12957" w:rsidRDefault="00737F36" w:rsidP="00737F3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</w:rPr>
        <w:t>definovať bezpečnosť ako samostatný hlavný cieľ (ak to predbežná analýza ukázala ako významnú prierezovú prioritu).</w:t>
      </w:r>
    </w:p>
    <w:p w:rsidR="00DA3CD9" w:rsidRPr="00E12957" w:rsidRDefault="00C25116" w:rsidP="00737F3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Krok 2.6</w:t>
      </w:r>
      <w:r w:rsidR="00737F36" w:rsidRPr="00E12957">
        <w:rPr>
          <w:rFonts w:cstheme="minorHAnsi"/>
          <w:i/>
        </w:rPr>
        <w:t xml:space="preserve">. Predbežná identifikácia kľúčových partnerov pre proces participácie pri spracovaní a implementácii PHRSR a ich polohy v participatívnom procese tvorby a implementácie PHRSR. </w:t>
      </w:r>
    </w:p>
    <w:p w:rsidR="00737F36" w:rsidRPr="00E12957" w:rsidRDefault="00737F36" w:rsidP="006B69AA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E12957">
        <w:rPr>
          <w:rFonts w:cstheme="minorHAnsi"/>
        </w:rPr>
        <w:t>Pri identifikáci</w:t>
      </w:r>
      <w:r w:rsidR="006B69AA" w:rsidRPr="00E12957">
        <w:rPr>
          <w:rFonts w:cstheme="minorHAnsi"/>
        </w:rPr>
        <w:t>i</w:t>
      </w:r>
      <w:r w:rsidRPr="00E12957">
        <w:rPr>
          <w:rFonts w:cstheme="minorHAnsi"/>
        </w:rPr>
        <w:t xml:space="preserve"> kľúčových aktérov územia je vhodné zahrnúť </w:t>
      </w:r>
      <w:r w:rsidR="006B69AA" w:rsidRPr="00E12957">
        <w:rPr>
          <w:rFonts w:cstheme="minorHAnsi"/>
        </w:rPr>
        <w:t>aj</w:t>
      </w:r>
      <w:r w:rsidRPr="00E12957">
        <w:rPr>
          <w:rFonts w:cstheme="minorHAnsi"/>
        </w:rPr>
        <w:t> subjekty zaoberajúc</w:t>
      </w:r>
      <w:r w:rsidR="006B69AA" w:rsidRPr="00E12957">
        <w:rPr>
          <w:rFonts w:cstheme="minorHAnsi"/>
        </w:rPr>
        <w:t>e</w:t>
      </w:r>
      <w:r w:rsidRPr="00E12957">
        <w:rPr>
          <w:rFonts w:cstheme="minorHAnsi"/>
        </w:rPr>
        <w:t xml:space="preserve"> sa oblas</w:t>
      </w:r>
      <w:r w:rsidR="006B69AA" w:rsidRPr="00E12957">
        <w:rPr>
          <w:rFonts w:cstheme="minorHAnsi"/>
        </w:rPr>
        <w:t>ťou</w:t>
      </w:r>
      <w:r w:rsidRPr="00E12957">
        <w:rPr>
          <w:rFonts w:cstheme="minorHAnsi"/>
        </w:rPr>
        <w:t xml:space="preserve"> bezpečnosti</w:t>
      </w:r>
      <w:r w:rsidR="00C25116">
        <w:rPr>
          <w:rFonts w:cstheme="minorHAnsi"/>
        </w:rPr>
        <w:t>,</w:t>
      </w:r>
      <w:r w:rsidRPr="00E12957">
        <w:rPr>
          <w:rFonts w:cstheme="minorHAnsi"/>
        </w:rPr>
        <w:t xml:space="preserve"> </w:t>
      </w:r>
      <w:r w:rsidR="006B69AA" w:rsidRPr="00E12957">
        <w:rPr>
          <w:rFonts w:cstheme="minorHAnsi"/>
        </w:rPr>
        <w:t xml:space="preserve"> ako sú územne</w:t>
      </w:r>
      <w:r w:rsidRPr="00E12957">
        <w:rPr>
          <w:rFonts w:cstheme="minorHAnsi"/>
        </w:rPr>
        <w:t xml:space="preserve"> príslušné zložky Policajného zboru</w:t>
      </w:r>
      <w:r w:rsidR="006B69AA" w:rsidRPr="00E12957">
        <w:rPr>
          <w:rFonts w:cstheme="minorHAnsi"/>
        </w:rPr>
        <w:t xml:space="preserve">, </w:t>
      </w:r>
      <w:r w:rsidRPr="00E12957">
        <w:rPr>
          <w:rFonts w:cstheme="minorHAnsi"/>
        </w:rPr>
        <w:t>zložk</w:t>
      </w:r>
      <w:r w:rsidR="006B69AA" w:rsidRPr="00E12957">
        <w:rPr>
          <w:rFonts w:cstheme="minorHAnsi"/>
        </w:rPr>
        <w:t>y</w:t>
      </w:r>
      <w:r w:rsidRPr="00E12957">
        <w:rPr>
          <w:rFonts w:cstheme="minorHAnsi"/>
        </w:rPr>
        <w:t xml:space="preserve"> Integrovaného záchranného systému, </w:t>
      </w:r>
      <w:r w:rsidR="006B69AA" w:rsidRPr="00E12957">
        <w:rPr>
          <w:rFonts w:cstheme="minorHAnsi"/>
        </w:rPr>
        <w:t xml:space="preserve">územne </w:t>
      </w:r>
      <w:r w:rsidRPr="00E12957">
        <w:rPr>
          <w:rFonts w:cstheme="minorHAnsi"/>
        </w:rPr>
        <w:t>príslušn</w:t>
      </w:r>
      <w:r w:rsidR="006B69AA" w:rsidRPr="00E12957">
        <w:rPr>
          <w:rFonts w:cstheme="minorHAnsi"/>
        </w:rPr>
        <w:t>é orgány</w:t>
      </w:r>
      <w:r w:rsidRPr="00E12957">
        <w:rPr>
          <w:rFonts w:cstheme="minorHAnsi"/>
        </w:rPr>
        <w:t xml:space="preserve"> štátnej správy – </w:t>
      </w:r>
      <w:r w:rsidR="006B69AA" w:rsidRPr="00E12957">
        <w:rPr>
          <w:rFonts w:cstheme="minorHAnsi"/>
        </w:rPr>
        <w:t>o</w:t>
      </w:r>
      <w:r w:rsidRPr="00E12957">
        <w:rPr>
          <w:rFonts w:cstheme="minorHAnsi"/>
        </w:rPr>
        <w:t xml:space="preserve">kresné úrady, neziskový sektor a pod. </w:t>
      </w:r>
    </w:p>
    <w:p w:rsidR="00737F36" w:rsidRPr="00E12957" w:rsidRDefault="00737F36" w:rsidP="00737F36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:rsidR="001B51FE" w:rsidRPr="00E12957" w:rsidRDefault="001B51FE" w:rsidP="001B5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i/>
        </w:rPr>
      </w:pPr>
      <w:r w:rsidRPr="00E12957">
        <w:rPr>
          <w:rFonts w:cstheme="minorHAnsi"/>
          <w:b/>
          <w:i/>
        </w:rPr>
        <w:t xml:space="preserve">Fáza 3. – Inventarizačná, analytická a prognostická fáza </w:t>
      </w:r>
      <w:r w:rsidR="00C25116">
        <w:rPr>
          <w:rFonts w:cstheme="minorHAnsi"/>
          <w:b/>
          <w:i/>
        </w:rPr>
        <w:t>tvorby</w:t>
      </w:r>
      <w:r w:rsidRPr="00E12957">
        <w:rPr>
          <w:rFonts w:cstheme="minorHAnsi"/>
          <w:b/>
          <w:i/>
        </w:rPr>
        <w:t xml:space="preserve"> PHRSR</w:t>
      </w:r>
    </w:p>
    <w:p w:rsidR="006B69AA" w:rsidRPr="00E12957" w:rsidRDefault="0035787D" w:rsidP="0035787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 xml:space="preserve">Krok 3.2. Identifikácia potreby </w:t>
      </w:r>
      <w:r w:rsidR="00C25116">
        <w:rPr>
          <w:rFonts w:cstheme="minorHAnsi"/>
          <w:i/>
        </w:rPr>
        <w:t>údajov</w:t>
      </w:r>
      <w:r w:rsidRPr="00E12957">
        <w:rPr>
          <w:rFonts w:cstheme="minorHAnsi"/>
          <w:i/>
        </w:rPr>
        <w:t xml:space="preserve"> vo vzťahu k výzvam, problémom, cieľom a zisteniam z inventarizačnej, analytickej a prognostickej fázy. </w:t>
      </w:r>
    </w:p>
    <w:p w:rsidR="0035787D" w:rsidRPr="00E12957" w:rsidRDefault="0035787D" w:rsidP="006B69AA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E12957">
        <w:rPr>
          <w:rFonts w:cstheme="minorHAnsi"/>
        </w:rPr>
        <w:lastRenderedPageBreak/>
        <w:t>V tomto kroku je potrebné definovať</w:t>
      </w:r>
      <w:r w:rsidR="00AB7C52" w:rsidRPr="00E12957">
        <w:rPr>
          <w:rFonts w:cstheme="minorHAnsi"/>
        </w:rPr>
        <w:t xml:space="preserve"> a získať</w:t>
      </w:r>
      <w:r w:rsidRPr="00E12957">
        <w:rPr>
          <w:rFonts w:cstheme="minorHAnsi"/>
        </w:rPr>
        <w:t xml:space="preserve"> </w:t>
      </w:r>
      <w:r w:rsidR="006B69AA" w:rsidRPr="00E12957">
        <w:rPr>
          <w:rFonts w:cstheme="minorHAnsi"/>
        </w:rPr>
        <w:t> </w:t>
      </w:r>
      <w:r w:rsidRPr="00E12957">
        <w:rPr>
          <w:rFonts w:cstheme="minorHAnsi"/>
        </w:rPr>
        <w:t>údaje</w:t>
      </w:r>
      <w:r w:rsidR="006B69AA" w:rsidRPr="00E12957">
        <w:rPr>
          <w:rFonts w:cstheme="minorHAnsi"/>
        </w:rPr>
        <w:t xml:space="preserve"> potrebné pre bližšiu analýzu </w:t>
      </w:r>
      <w:r w:rsidR="00AB7C52" w:rsidRPr="00E12957">
        <w:rPr>
          <w:rFonts w:cstheme="minorHAnsi"/>
        </w:rPr>
        <w:t>identifikovaných</w:t>
      </w:r>
      <w:r w:rsidR="006B69AA" w:rsidRPr="00E12957">
        <w:rPr>
          <w:rFonts w:cstheme="minorHAnsi"/>
        </w:rPr>
        <w:t xml:space="preserve"> výziev a</w:t>
      </w:r>
      <w:r w:rsidR="00AB7C52" w:rsidRPr="00E12957">
        <w:rPr>
          <w:rFonts w:cstheme="minorHAnsi"/>
        </w:rPr>
        <w:t> </w:t>
      </w:r>
      <w:r w:rsidR="006B69AA" w:rsidRPr="00E12957">
        <w:rPr>
          <w:rFonts w:cstheme="minorHAnsi"/>
        </w:rPr>
        <w:t>problémov</w:t>
      </w:r>
      <w:r w:rsidR="00AB7C52" w:rsidRPr="00E12957">
        <w:rPr>
          <w:rFonts w:cstheme="minorHAnsi"/>
        </w:rPr>
        <w:t xml:space="preserve"> v oblasti bezpečnosti (</w:t>
      </w:r>
      <w:r w:rsidRPr="00E12957">
        <w:rPr>
          <w:rFonts w:cstheme="minorHAnsi"/>
        </w:rPr>
        <w:t>anal</w:t>
      </w:r>
      <w:r w:rsidR="00AB7C52" w:rsidRPr="00E12957">
        <w:rPr>
          <w:rFonts w:cstheme="minorHAnsi"/>
        </w:rPr>
        <w:t>ýzu</w:t>
      </w:r>
      <w:r w:rsidRPr="00E12957">
        <w:rPr>
          <w:rFonts w:cstheme="minorHAnsi"/>
        </w:rPr>
        <w:t xml:space="preserve"> súčasn</w:t>
      </w:r>
      <w:r w:rsidR="00AB7C52" w:rsidRPr="00E12957">
        <w:rPr>
          <w:rFonts w:cstheme="minorHAnsi"/>
        </w:rPr>
        <w:t>ého</w:t>
      </w:r>
      <w:r w:rsidRPr="00E12957">
        <w:rPr>
          <w:rFonts w:cstheme="minorHAnsi"/>
        </w:rPr>
        <w:t xml:space="preserve"> stav</w:t>
      </w:r>
      <w:r w:rsidR="00AB7C52" w:rsidRPr="00E12957">
        <w:rPr>
          <w:rFonts w:cstheme="minorHAnsi"/>
        </w:rPr>
        <w:t>u</w:t>
      </w:r>
      <w:r w:rsidRPr="00E12957">
        <w:rPr>
          <w:rFonts w:cstheme="minorHAnsi"/>
        </w:rPr>
        <w:t>, mier</w:t>
      </w:r>
      <w:r w:rsidR="00AB7C52" w:rsidRPr="00E12957">
        <w:rPr>
          <w:rFonts w:cstheme="minorHAnsi"/>
        </w:rPr>
        <w:t>y</w:t>
      </w:r>
      <w:r w:rsidRPr="00E12957">
        <w:rPr>
          <w:rFonts w:cstheme="minorHAnsi"/>
        </w:rPr>
        <w:t xml:space="preserve"> bezpečnosti</w:t>
      </w:r>
      <w:r w:rsidR="00AB7C52" w:rsidRPr="00E12957">
        <w:rPr>
          <w:rFonts w:cstheme="minorHAnsi"/>
        </w:rPr>
        <w:t>)</w:t>
      </w:r>
      <w:r w:rsidRPr="00E12957">
        <w:rPr>
          <w:rFonts w:cstheme="minorHAnsi"/>
        </w:rPr>
        <w:t xml:space="preserve"> a</w:t>
      </w:r>
      <w:r w:rsidR="00AB7C52" w:rsidRPr="00E12957">
        <w:rPr>
          <w:rFonts w:cstheme="minorHAnsi"/>
        </w:rPr>
        <w:t xml:space="preserve"> tiež </w:t>
      </w:r>
      <w:r w:rsidRPr="00E12957">
        <w:rPr>
          <w:rFonts w:cstheme="minorHAnsi"/>
        </w:rPr>
        <w:t xml:space="preserve">stanoviť ukazovatele </w:t>
      </w:r>
      <w:r w:rsidR="00AB7C52" w:rsidRPr="00E12957">
        <w:rPr>
          <w:rFonts w:cstheme="minorHAnsi"/>
        </w:rPr>
        <w:t xml:space="preserve">pre </w:t>
      </w:r>
      <w:r w:rsidRPr="00E12957">
        <w:rPr>
          <w:rFonts w:cstheme="minorHAnsi"/>
        </w:rPr>
        <w:t>sled</w:t>
      </w:r>
      <w:r w:rsidR="00AB7C52" w:rsidRPr="00E12957">
        <w:rPr>
          <w:rFonts w:cstheme="minorHAnsi"/>
        </w:rPr>
        <w:t>ovanie</w:t>
      </w:r>
      <w:r w:rsidRPr="00E12957">
        <w:rPr>
          <w:rFonts w:cstheme="minorHAnsi"/>
        </w:rPr>
        <w:t xml:space="preserve"> efektivit</w:t>
      </w:r>
      <w:r w:rsidR="00AB7C52" w:rsidRPr="00E12957">
        <w:rPr>
          <w:rFonts w:cstheme="minorHAnsi"/>
        </w:rPr>
        <w:t>y</w:t>
      </w:r>
      <w:r w:rsidRPr="00E12957">
        <w:rPr>
          <w:rFonts w:cstheme="minorHAnsi"/>
        </w:rPr>
        <w:t xml:space="preserve"> navrhnutých opatrení a nástrojov. V oblasti bezpečnosti je vhodné sa zamerať na dve základné polohy vnímania bezpečnosti: objektívnej a subjektívnej bezpečnosti. </w:t>
      </w:r>
    </w:p>
    <w:p w:rsidR="0035787D" w:rsidRPr="00E12957" w:rsidRDefault="0035787D" w:rsidP="0035787D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b/>
        </w:rPr>
        <w:t>Objektívna bezpečnosť</w:t>
      </w:r>
      <w:r w:rsidRPr="00E12957">
        <w:rPr>
          <w:rFonts w:cstheme="minorHAnsi"/>
        </w:rPr>
        <w:t xml:space="preserve"> je sledovaná najmä prostredníctvom štatistických údajov (sledované na legislatívnej</w:t>
      </w:r>
      <w:r w:rsidR="009828C5" w:rsidRPr="00E12957">
        <w:rPr>
          <w:rFonts w:cstheme="minorHAnsi"/>
        </w:rPr>
        <w:t>,</w:t>
      </w:r>
      <w:r w:rsidRPr="00E12957">
        <w:rPr>
          <w:rFonts w:cstheme="minorHAnsi"/>
        </w:rPr>
        <w:t xml:space="preserve"> ale i dobrovoľnej báze). Možné údaje a ich zdroj sú nasledovné: </w:t>
      </w:r>
    </w:p>
    <w:p w:rsidR="0035787D" w:rsidRPr="00E12957" w:rsidRDefault="0035787D" w:rsidP="0035787D">
      <w:pPr>
        <w:pStyle w:val="Odsekzoznamu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  <w:u w:val="single"/>
        </w:rPr>
        <w:t>Základná štatistika trestných činov</w:t>
      </w:r>
      <w:r w:rsidR="00AB7C52" w:rsidRPr="00E12957">
        <w:rPr>
          <w:rFonts w:cstheme="minorHAnsi"/>
        </w:rPr>
        <w:t xml:space="preserve"> (zdroj údajov </w:t>
      </w:r>
      <w:r w:rsidRPr="00E12957">
        <w:rPr>
          <w:rFonts w:cstheme="minorHAnsi"/>
        </w:rPr>
        <w:t>Krajské riaditeľstvo Policajného zboru,  Okresné riaditeľstvo Policajného zboru, Obvodné oddelenie policajného zboru</w:t>
      </w:r>
      <w:r w:rsidR="00C25116">
        <w:rPr>
          <w:rFonts w:cstheme="minorHAnsi"/>
        </w:rPr>
        <w:t>)</w:t>
      </w:r>
      <w:r w:rsidRPr="00E12957">
        <w:rPr>
          <w:rFonts w:cstheme="minorHAnsi"/>
          <w:i/>
        </w:rPr>
        <w:t>.</w:t>
      </w:r>
      <w:r w:rsidRPr="00E12957">
        <w:rPr>
          <w:rFonts w:cstheme="minorHAnsi"/>
        </w:rPr>
        <w:t xml:space="preserve">  </w:t>
      </w:r>
    </w:p>
    <w:p w:rsidR="0035787D" w:rsidRPr="00E12957" w:rsidRDefault="0035787D" w:rsidP="0035787D">
      <w:pPr>
        <w:pStyle w:val="Odsekzoznamu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  <w:u w:val="single"/>
        </w:rPr>
        <w:t>Základná štatistika a analýza priestupkov</w:t>
      </w:r>
      <w:r w:rsidRPr="00E12957">
        <w:rPr>
          <w:rFonts w:cstheme="minorHAnsi"/>
        </w:rPr>
        <w:t xml:space="preserve"> </w:t>
      </w:r>
      <w:r w:rsidR="00AB7C52" w:rsidRPr="00E12957">
        <w:rPr>
          <w:rFonts w:cstheme="minorHAnsi"/>
        </w:rPr>
        <w:t>(zdroj údajov</w:t>
      </w:r>
      <w:r w:rsidR="00C25116">
        <w:rPr>
          <w:rFonts w:cstheme="minorHAnsi"/>
        </w:rPr>
        <w:t xml:space="preserve"> miestne príslušný okresný úrad)</w:t>
      </w:r>
      <w:r w:rsidRPr="00E12957">
        <w:rPr>
          <w:rFonts w:cstheme="minorHAnsi"/>
          <w:i/>
        </w:rPr>
        <w:t>.</w:t>
      </w:r>
    </w:p>
    <w:p w:rsidR="0035787D" w:rsidRPr="00E12957" w:rsidRDefault="0035787D" w:rsidP="0035787D">
      <w:pPr>
        <w:pStyle w:val="Odsekzoznamu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  <w:u w:val="single"/>
        </w:rPr>
        <w:t>Zoznam rizikových lokalít</w:t>
      </w:r>
      <w:r w:rsidR="00AB7C52" w:rsidRPr="00E12957">
        <w:rPr>
          <w:rFonts w:cstheme="minorHAnsi"/>
          <w:u w:val="single"/>
        </w:rPr>
        <w:t xml:space="preserve"> (zdroj údajov spravidla </w:t>
      </w:r>
      <w:r w:rsidR="00C25116">
        <w:rPr>
          <w:rFonts w:cstheme="minorHAnsi"/>
        </w:rPr>
        <w:t>obec, tretí sektor)</w:t>
      </w:r>
      <w:r w:rsidRPr="00E12957">
        <w:rPr>
          <w:rFonts w:cstheme="minorHAnsi"/>
          <w:i/>
        </w:rPr>
        <w:t xml:space="preserve">. </w:t>
      </w:r>
    </w:p>
    <w:p w:rsidR="0035787D" w:rsidRPr="00E12957" w:rsidRDefault="0035787D" w:rsidP="0035787D">
      <w:pPr>
        <w:pStyle w:val="Odsekzoznamu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57">
        <w:rPr>
          <w:rFonts w:cstheme="minorHAnsi"/>
          <w:u w:val="single"/>
        </w:rPr>
        <w:t>Výsledky a dopady projektov realizovaných na oblasť prevencie kriminality a inej protispoločenskej činnosti</w:t>
      </w:r>
      <w:r w:rsidR="00AB7C52" w:rsidRPr="00E12957">
        <w:rPr>
          <w:rFonts w:cstheme="minorHAnsi"/>
        </w:rPr>
        <w:t xml:space="preserve"> (zdroj údajov </w:t>
      </w:r>
      <w:r w:rsidRPr="00E12957">
        <w:rPr>
          <w:rFonts w:cstheme="minorHAnsi"/>
        </w:rPr>
        <w:t xml:space="preserve">obec a miestne príslušný </w:t>
      </w:r>
      <w:r w:rsidR="00AB7C52" w:rsidRPr="00E12957">
        <w:rPr>
          <w:rFonts w:cstheme="minorHAnsi"/>
        </w:rPr>
        <w:t>o</w:t>
      </w:r>
      <w:r w:rsidRPr="00E12957">
        <w:rPr>
          <w:rFonts w:cstheme="minorHAnsi"/>
        </w:rPr>
        <w:t>kresný úrad</w:t>
      </w:r>
      <w:r w:rsidR="00C25116">
        <w:rPr>
          <w:rFonts w:cstheme="minorHAnsi"/>
        </w:rPr>
        <w:t>)</w:t>
      </w:r>
      <w:r w:rsidRPr="00E12957">
        <w:rPr>
          <w:rFonts w:cstheme="minorHAnsi"/>
          <w:i/>
        </w:rPr>
        <w:t>.</w:t>
      </w:r>
    </w:p>
    <w:p w:rsidR="0035787D" w:rsidRPr="00E12957" w:rsidRDefault="0035787D" w:rsidP="0035787D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12957">
        <w:rPr>
          <w:rFonts w:cstheme="minorHAnsi"/>
        </w:rPr>
        <w:t> </w:t>
      </w:r>
      <w:r w:rsidRPr="00E12957">
        <w:rPr>
          <w:rFonts w:cstheme="minorHAnsi"/>
          <w:b/>
        </w:rPr>
        <w:t xml:space="preserve">Subjektívna bezpečnosť </w:t>
      </w:r>
      <w:r w:rsidRPr="00E12957">
        <w:rPr>
          <w:rFonts w:cstheme="minorHAnsi"/>
        </w:rPr>
        <w:t>je reprezentovaná postojmi, pocitmi, subjektívnym vnímaním územia samotnými obyvateľmi a návštevníkmi. Vhodné nást</w:t>
      </w:r>
      <w:r w:rsidR="00E841B9" w:rsidRPr="00E12957">
        <w:rPr>
          <w:rFonts w:cstheme="minorHAnsi"/>
        </w:rPr>
        <w:t>roje pre ich zber je dotazníkový prieskum</w:t>
      </w:r>
      <w:r w:rsidRPr="00E12957">
        <w:rPr>
          <w:rFonts w:cstheme="minorHAnsi"/>
        </w:rPr>
        <w:t xml:space="preserve">, emočné mapy, riadené rozhovory a pod. </w:t>
      </w:r>
      <w:r w:rsidR="00AB7C52" w:rsidRPr="00E12957">
        <w:rPr>
          <w:rFonts w:cstheme="minorHAnsi"/>
        </w:rPr>
        <w:t>(zdrojom údajov napr. prieskum verejnej mienky</w:t>
      </w:r>
      <w:r w:rsidR="00C25116">
        <w:rPr>
          <w:rFonts w:cstheme="minorHAnsi"/>
        </w:rPr>
        <w:t>).</w:t>
      </w:r>
    </w:p>
    <w:p w:rsidR="00AB7C52" w:rsidRPr="00E12957" w:rsidRDefault="00E841B9" w:rsidP="00E841B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 xml:space="preserve">Krok </w:t>
      </w:r>
      <w:r w:rsidR="0035787D" w:rsidRPr="00E12957">
        <w:rPr>
          <w:rFonts w:cstheme="minorHAnsi"/>
          <w:i/>
        </w:rPr>
        <w:t>3.6.</w:t>
      </w:r>
      <w:r w:rsidRPr="00E12957">
        <w:rPr>
          <w:rFonts w:cstheme="minorHAnsi"/>
          <w:i/>
        </w:rPr>
        <w:t xml:space="preserve"> a 3.7.</w:t>
      </w:r>
      <w:r w:rsidR="0035787D" w:rsidRPr="00E12957">
        <w:rPr>
          <w:rFonts w:cstheme="minorHAnsi"/>
          <w:i/>
        </w:rPr>
        <w:t xml:space="preserve"> Spracovanie primárnych analýz doterajšieho vývoj</w:t>
      </w:r>
      <w:r w:rsidRPr="00E12957">
        <w:rPr>
          <w:rFonts w:cstheme="minorHAnsi"/>
          <w:i/>
        </w:rPr>
        <w:t xml:space="preserve">a a stavu obce/skupiny obcí/VÚC. </w:t>
      </w:r>
    </w:p>
    <w:p w:rsidR="0035787D" w:rsidRPr="00E12957" w:rsidRDefault="00E841B9" w:rsidP="000445A8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E12957">
        <w:rPr>
          <w:rFonts w:cstheme="minorHAnsi"/>
        </w:rPr>
        <w:t xml:space="preserve">V rámci analytickej časti je </w:t>
      </w:r>
      <w:r w:rsidR="00AB7C52" w:rsidRPr="00E12957">
        <w:rPr>
          <w:rFonts w:cstheme="minorHAnsi"/>
        </w:rPr>
        <w:t>potrebné využiť dáta získané v kroku 3.2. na detailnejšie</w:t>
      </w:r>
      <w:r w:rsidRPr="00E12957">
        <w:rPr>
          <w:rFonts w:cstheme="minorHAnsi"/>
        </w:rPr>
        <w:t xml:space="preserve"> definovanie </w:t>
      </w:r>
      <w:r w:rsidR="000445A8" w:rsidRPr="00E12957">
        <w:rPr>
          <w:rFonts w:cstheme="minorHAnsi"/>
        </w:rPr>
        <w:t>východísk, potreby a podmienok pre návrh konkrétnych opatrení/projektov (</w:t>
      </w:r>
      <w:r w:rsidRPr="00E12957">
        <w:rPr>
          <w:rFonts w:cstheme="minorHAnsi"/>
        </w:rPr>
        <w:t>súčasného stavu bezpečno</w:t>
      </w:r>
      <w:r w:rsidR="00AB7C52" w:rsidRPr="00E12957">
        <w:rPr>
          <w:rFonts w:cstheme="minorHAnsi"/>
        </w:rPr>
        <w:t xml:space="preserve">sti, </w:t>
      </w:r>
      <w:r w:rsidRPr="00E12957">
        <w:rPr>
          <w:rFonts w:cstheme="minorHAnsi"/>
        </w:rPr>
        <w:t>hlavných problémov, trendov priamo i nepriamo pôsobiacich na bezpečnosť a faktorov rozvoja vplývajúcich na bezpečnosť či už priamo, alebo v synergií z inými faktormi</w:t>
      </w:r>
      <w:r w:rsidR="000445A8" w:rsidRPr="00E12957">
        <w:rPr>
          <w:rFonts w:cstheme="minorHAnsi"/>
        </w:rPr>
        <w:t>)</w:t>
      </w:r>
      <w:r w:rsidRPr="00E12957">
        <w:rPr>
          <w:rFonts w:cstheme="minorHAnsi"/>
        </w:rPr>
        <w:t xml:space="preserve"> </w:t>
      </w:r>
    </w:p>
    <w:p w:rsidR="00AB7C52" w:rsidRPr="00E12957" w:rsidRDefault="00D06271" w:rsidP="00E841B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 xml:space="preserve">Krok </w:t>
      </w:r>
      <w:r w:rsidR="0035787D" w:rsidRPr="00E12957">
        <w:rPr>
          <w:rFonts w:cstheme="minorHAnsi"/>
          <w:i/>
        </w:rPr>
        <w:t>3.8. Analýza dobrej praxe - inovatívnych aj osvedčených riešení, prístupov, opatrení, možností a limitov ich transferu, vrátane medzinárodnej praxe vo vzťahu k identifikovaným potenciálom, výzvam, limitom a</w:t>
      </w:r>
      <w:r w:rsidR="00E841B9" w:rsidRPr="00E12957">
        <w:rPr>
          <w:rFonts w:cstheme="minorHAnsi"/>
          <w:i/>
        </w:rPr>
        <w:t> </w:t>
      </w:r>
      <w:r w:rsidR="0035787D" w:rsidRPr="00E12957">
        <w:rPr>
          <w:rFonts w:cstheme="minorHAnsi"/>
          <w:i/>
        </w:rPr>
        <w:t>problémom</w:t>
      </w:r>
      <w:r w:rsidR="00E841B9" w:rsidRPr="00E12957">
        <w:rPr>
          <w:rFonts w:cstheme="minorHAnsi"/>
          <w:i/>
        </w:rPr>
        <w:t xml:space="preserve">. </w:t>
      </w:r>
    </w:p>
    <w:p w:rsidR="0035787D" w:rsidRPr="00E12957" w:rsidRDefault="00E841B9" w:rsidP="000445A8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E12957">
        <w:rPr>
          <w:rFonts w:cstheme="minorHAnsi"/>
        </w:rPr>
        <w:t xml:space="preserve">Tu je vhodné uviesť </w:t>
      </w:r>
      <w:r w:rsidR="00AB7C52" w:rsidRPr="00E12957">
        <w:rPr>
          <w:rFonts w:cstheme="minorHAnsi"/>
        </w:rPr>
        <w:t xml:space="preserve">návrh využitia </w:t>
      </w:r>
      <w:r w:rsidR="000445A8" w:rsidRPr="00E12957">
        <w:rPr>
          <w:rFonts w:cstheme="minorHAnsi"/>
        </w:rPr>
        <w:t xml:space="preserve">konkrétnych </w:t>
      </w:r>
      <w:r w:rsidRPr="00E12957">
        <w:rPr>
          <w:rFonts w:cstheme="minorHAnsi"/>
        </w:rPr>
        <w:t>príklad</w:t>
      </w:r>
      <w:r w:rsidR="00AB7C52" w:rsidRPr="00E12957">
        <w:rPr>
          <w:rFonts w:cstheme="minorHAnsi"/>
        </w:rPr>
        <w:t>ov</w:t>
      </w:r>
      <w:r w:rsidRPr="00E12957">
        <w:rPr>
          <w:rFonts w:cstheme="minorHAnsi"/>
        </w:rPr>
        <w:t xml:space="preserve"> </w:t>
      </w:r>
      <w:r w:rsidR="000445A8" w:rsidRPr="00E12957">
        <w:rPr>
          <w:rFonts w:cstheme="minorHAnsi"/>
        </w:rPr>
        <w:t xml:space="preserve">domácej a zahraničnej </w:t>
      </w:r>
      <w:r w:rsidRPr="00E12957">
        <w:rPr>
          <w:rFonts w:cstheme="minorHAnsi"/>
        </w:rPr>
        <w:t>dobrej praxe</w:t>
      </w:r>
      <w:r w:rsidR="000445A8" w:rsidRPr="00E12957">
        <w:rPr>
          <w:rFonts w:cstheme="minorHAnsi"/>
        </w:rPr>
        <w:t xml:space="preserve"> bezpečnosti na</w:t>
      </w:r>
      <w:r w:rsidRPr="00E12957">
        <w:rPr>
          <w:rFonts w:cstheme="minorHAnsi"/>
        </w:rPr>
        <w:t xml:space="preserve"> </w:t>
      </w:r>
      <w:r w:rsidR="000445A8" w:rsidRPr="00E12957">
        <w:rPr>
          <w:rFonts w:cstheme="minorHAnsi"/>
        </w:rPr>
        <w:t xml:space="preserve">riešenie obdobných výziev a problémov, ako boli identifikované v predchádzajúcich krokoch. </w:t>
      </w:r>
    </w:p>
    <w:p w:rsidR="00E841B9" w:rsidRPr="00E12957" w:rsidRDefault="00E841B9" w:rsidP="001B5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1B51FE" w:rsidRPr="00E12957" w:rsidRDefault="001B51FE" w:rsidP="00A671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i/>
          <w:iCs/>
        </w:rPr>
      </w:pPr>
      <w:r w:rsidRPr="00E12957">
        <w:rPr>
          <w:rFonts w:cstheme="minorHAnsi"/>
          <w:b/>
          <w:bCs/>
          <w:i/>
          <w:iCs/>
        </w:rPr>
        <w:t>Fáza 4. – Stanovenie strategického smerovania, priorít a  strategických cieľo</w:t>
      </w:r>
      <w:r w:rsidR="00A67171" w:rsidRPr="00E12957">
        <w:rPr>
          <w:rFonts w:cstheme="minorHAnsi"/>
          <w:b/>
          <w:bCs/>
          <w:i/>
          <w:iCs/>
        </w:rPr>
        <w:t xml:space="preserve">v PHRSR </w:t>
      </w:r>
    </w:p>
    <w:p w:rsidR="001A27EC" w:rsidRDefault="00D06271" w:rsidP="00D0627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>Krok 4.1. Participatívny proces pre overenie vízie, priorít a strategických cieľov</w:t>
      </w:r>
      <w:r w:rsidR="001A27EC">
        <w:rPr>
          <w:rFonts w:cstheme="minorHAnsi"/>
          <w:i/>
        </w:rPr>
        <w:t>.</w:t>
      </w:r>
      <w:r w:rsidRPr="00E12957">
        <w:rPr>
          <w:rFonts w:cstheme="minorHAnsi"/>
          <w:i/>
        </w:rPr>
        <w:t xml:space="preserve"> </w:t>
      </w:r>
    </w:p>
    <w:p w:rsidR="00D06271" w:rsidRPr="00E12957" w:rsidRDefault="004D311A" w:rsidP="001A27EC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E12957">
        <w:rPr>
          <w:rFonts w:cstheme="minorHAnsi"/>
          <w:iCs/>
        </w:rPr>
        <w:t xml:space="preserve">Keďže problematika bezpečnosti je osobitne citlivo vnímaná a oslovuje prakticky celú verejnosť, je </w:t>
      </w:r>
      <w:proofErr w:type="spellStart"/>
      <w:r w:rsidRPr="00E12957">
        <w:rPr>
          <w:rFonts w:cstheme="minorHAnsi"/>
          <w:iCs/>
        </w:rPr>
        <w:t>participatívny</w:t>
      </w:r>
      <w:proofErr w:type="spellEnd"/>
      <w:r w:rsidRPr="00E12957">
        <w:rPr>
          <w:rFonts w:cstheme="minorHAnsi"/>
          <w:iCs/>
        </w:rPr>
        <w:t xml:space="preserve"> proces veľmi efektívnym nástrojom pre overenie návrhov v oblasti bezpečnosti</w:t>
      </w:r>
      <w:r w:rsidR="0057189F" w:rsidRPr="00E12957">
        <w:rPr>
          <w:rFonts w:cstheme="minorHAnsi"/>
          <w:iCs/>
        </w:rPr>
        <w:t>,</w:t>
      </w:r>
      <w:r w:rsidRPr="00E12957">
        <w:rPr>
          <w:rFonts w:cstheme="minorHAnsi"/>
          <w:iCs/>
        </w:rPr>
        <w:t xml:space="preserve"> ale aj pre získanie podpory</w:t>
      </w:r>
      <w:r w:rsidR="0057189F" w:rsidRPr="00E12957">
        <w:rPr>
          <w:rFonts w:cstheme="minorHAnsi"/>
          <w:iCs/>
        </w:rPr>
        <w:t xml:space="preserve"> a aktívnu účasť verejnosti</w:t>
      </w:r>
      <w:r w:rsidRPr="00E12957">
        <w:rPr>
          <w:rFonts w:cstheme="minorHAnsi"/>
          <w:iCs/>
        </w:rPr>
        <w:t xml:space="preserve"> pri ich implementácii. </w:t>
      </w:r>
      <w:r w:rsidR="00D06271" w:rsidRPr="00E12957">
        <w:rPr>
          <w:rFonts w:cstheme="minorHAnsi"/>
          <w:iCs/>
        </w:rPr>
        <w:t>Je</w:t>
      </w:r>
      <w:r w:rsidR="00D06271" w:rsidRPr="00E12957">
        <w:rPr>
          <w:rFonts w:cstheme="minorHAnsi"/>
        </w:rPr>
        <w:t xml:space="preserve"> </w:t>
      </w:r>
      <w:r w:rsidRPr="00E12957">
        <w:rPr>
          <w:rFonts w:cstheme="minorHAnsi"/>
        </w:rPr>
        <w:t xml:space="preserve">však potrebné </w:t>
      </w:r>
      <w:r w:rsidR="00D06271" w:rsidRPr="00E12957">
        <w:rPr>
          <w:rFonts w:cstheme="minorHAnsi"/>
        </w:rPr>
        <w:t xml:space="preserve">využívať </w:t>
      </w:r>
      <w:r w:rsidRPr="00E12957">
        <w:rPr>
          <w:rFonts w:cstheme="minorHAnsi"/>
        </w:rPr>
        <w:t xml:space="preserve">vhodné nástroje na priblíženie problematiky bezpečnosti a objektivizáciu získanej spätnej väzby. Navyše </w:t>
      </w:r>
      <w:r w:rsidR="00D06271" w:rsidRPr="00E12957">
        <w:rPr>
          <w:rFonts w:cstheme="minorHAnsi"/>
        </w:rPr>
        <w:t xml:space="preserve">tému bezpečnosti </w:t>
      </w:r>
      <w:r w:rsidRPr="00E12957">
        <w:rPr>
          <w:rFonts w:cstheme="minorHAnsi"/>
        </w:rPr>
        <w:t xml:space="preserve">je možné využiť často </w:t>
      </w:r>
      <w:r w:rsidR="00D06271" w:rsidRPr="00E12957">
        <w:rPr>
          <w:rFonts w:cstheme="minorHAnsi"/>
        </w:rPr>
        <w:t>ako inicializačn</w:t>
      </w:r>
      <w:r w:rsidRPr="00E12957">
        <w:rPr>
          <w:rFonts w:cstheme="minorHAnsi"/>
        </w:rPr>
        <w:t>ú</w:t>
      </w:r>
      <w:r w:rsidR="00D06271" w:rsidRPr="00E12957">
        <w:rPr>
          <w:rFonts w:cstheme="minorHAnsi"/>
        </w:rPr>
        <w:t xml:space="preserve"> tém</w:t>
      </w:r>
      <w:r w:rsidRPr="00E12957">
        <w:rPr>
          <w:rFonts w:cstheme="minorHAnsi"/>
        </w:rPr>
        <w:t>u</w:t>
      </w:r>
      <w:r w:rsidR="00D06271" w:rsidRPr="00E12957">
        <w:rPr>
          <w:rFonts w:cstheme="minorHAnsi"/>
        </w:rPr>
        <w:t xml:space="preserve"> pre aktivizáciu </w:t>
      </w:r>
      <w:r w:rsidR="0057189F" w:rsidRPr="00E12957">
        <w:rPr>
          <w:rFonts w:cstheme="minorHAnsi"/>
        </w:rPr>
        <w:t>verejnosti</w:t>
      </w:r>
      <w:r w:rsidR="00D06271" w:rsidRPr="00E12957">
        <w:rPr>
          <w:rFonts w:cstheme="minorHAnsi"/>
        </w:rPr>
        <w:t xml:space="preserve"> (workshopy, diskusie, </w:t>
      </w:r>
      <w:proofErr w:type="spellStart"/>
      <w:r w:rsidR="00D06271" w:rsidRPr="00E12957">
        <w:rPr>
          <w:rFonts w:cstheme="minorHAnsi"/>
        </w:rPr>
        <w:t>urban</w:t>
      </w:r>
      <w:proofErr w:type="spellEnd"/>
      <w:r w:rsidR="00D06271" w:rsidRPr="00E12957">
        <w:rPr>
          <w:rFonts w:cstheme="minorHAnsi"/>
        </w:rPr>
        <w:t xml:space="preserve"> </w:t>
      </w:r>
      <w:proofErr w:type="spellStart"/>
      <w:r w:rsidR="00D06271" w:rsidRPr="00E12957">
        <w:rPr>
          <w:rFonts w:cstheme="minorHAnsi"/>
        </w:rPr>
        <w:t>walk</w:t>
      </w:r>
      <w:proofErr w:type="spellEnd"/>
      <w:r w:rsidR="00D06271" w:rsidRPr="00E12957">
        <w:rPr>
          <w:rFonts w:cstheme="minorHAnsi"/>
        </w:rPr>
        <w:t xml:space="preserve"> a pod.).</w:t>
      </w:r>
    </w:p>
    <w:p w:rsidR="0057189F" w:rsidRPr="00E12957" w:rsidRDefault="00A67171" w:rsidP="00A6717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 xml:space="preserve">Kroky </w:t>
      </w:r>
      <w:r w:rsidR="00D06271" w:rsidRPr="00E12957">
        <w:rPr>
          <w:rFonts w:cstheme="minorHAnsi"/>
          <w:i/>
        </w:rPr>
        <w:t>4.3. Rozpracovanie základného smerovania stratégie obsiahnutej v</w:t>
      </w:r>
      <w:r w:rsidRPr="00E12957">
        <w:rPr>
          <w:rFonts w:cstheme="minorHAnsi"/>
          <w:i/>
        </w:rPr>
        <w:t> </w:t>
      </w:r>
      <w:r w:rsidR="00D06271" w:rsidRPr="00E12957">
        <w:rPr>
          <w:rFonts w:cstheme="minorHAnsi"/>
          <w:i/>
        </w:rPr>
        <w:t>PHRSR</w:t>
      </w:r>
      <w:r w:rsidRPr="00E12957">
        <w:rPr>
          <w:rFonts w:cstheme="minorHAnsi"/>
          <w:i/>
        </w:rPr>
        <w:t xml:space="preserve"> a </w:t>
      </w:r>
      <w:r w:rsidR="00D06271" w:rsidRPr="00E12957">
        <w:rPr>
          <w:rFonts w:cstheme="minorHAnsi"/>
          <w:i/>
        </w:rPr>
        <w:t>4.4. Definovanie ďalších úrovní cieľov PHRSR</w:t>
      </w:r>
      <w:r w:rsidR="001A27EC">
        <w:rPr>
          <w:rFonts w:cstheme="minorHAnsi"/>
        </w:rPr>
        <w:t>.</w:t>
      </w:r>
    </w:p>
    <w:p w:rsidR="00A67171" w:rsidRPr="00E12957" w:rsidRDefault="0057189F" w:rsidP="0057189F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E12957">
        <w:rPr>
          <w:rFonts w:cstheme="minorHAnsi"/>
        </w:rPr>
        <w:t>V tomto kroku  je</w:t>
      </w:r>
      <w:r w:rsidR="00A67171" w:rsidRPr="00E12957">
        <w:rPr>
          <w:rFonts w:cstheme="minorHAnsi"/>
        </w:rPr>
        <w:t xml:space="preserve"> možné definovať bezpečnosť ako </w:t>
      </w:r>
      <w:r w:rsidRPr="00E12957">
        <w:rPr>
          <w:rFonts w:cstheme="minorHAnsi"/>
        </w:rPr>
        <w:t xml:space="preserve">súčasť niektorého z cieľov, resp. </w:t>
      </w:r>
      <w:r w:rsidR="00A67171" w:rsidRPr="00E12957">
        <w:rPr>
          <w:rFonts w:cstheme="minorHAnsi"/>
        </w:rPr>
        <w:t xml:space="preserve">samostatný cieľ vrátane sústavy </w:t>
      </w:r>
      <w:r w:rsidRPr="00E12957">
        <w:rPr>
          <w:rFonts w:cstheme="minorHAnsi"/>
        </w:rPr>
        <w:t xml:space="preserve">naň </w:t>
      </w:r>
      <w:r w:rsidR="00A67171" w:rsidRPr="00E12957">
        <w:rPr>
          <w:rFonts w:cstheme="minorHAnsi"/>
        </w:rPr>
        <w:t>nadväzujúcich opatrení</w:t>
      </w:r>
      <w:r w:rsidRPr="00E12957">
        <w:rPr>
          <w:rFonts w:cstheme="minorHAnsi"/>
        </w:rPr>
        <w:t xml:space="preserve">. Je však možné </w:t>
      </w:r>
      <w:r w:rsidR="00A67171" w:rsidRPr="00E12957">
        <w:rPr>
          <w:rFonts w:cstheme="minorHAnsi"/>
        </w:rPr>
        <w:t xml:space="preserve">problematiku bezpečnosti implementovať </w:t>
      </w:r>
      <w:r w:rsidRPr="00E12957">
        <w:rPr>
          <w:rFonts w:cstheme="minorHAnsi"/>
        </w:rPr>
        <w:t xml:space="preserve">aj </w:t>
      </w:r>
      <w:r w:rsidR="00A67171" w:rsidRPr="00E12957">
        <w:rPr>
          <w:rFonts w:cstheme="minorHAnsi"/>
        </w:rPr>
        <w:t xml:space="preserve">prierezovo a jednotlivé opatrenia cielené na oblasť bezpečnosti integrovať do </w:t>
      </w:r>
      <w:r w:rsidRPr="00E12957">
        <w:rPr>
          <w:rFonts w:cstheme="minorHAnsi"/>
        </w:rPr>
        <w:t xml:space="preserve">viacerých </w:t>
      </w:r>
      <w:r w:rsidR="00A67171" w:rsidRPr="00E12957">
        <w:rPr>
          <w:rFonts w:cstheme="minorHAnsi"/>
        </w:rPr>
        <w:t xml:space="preserve">relevantných cieľov. </w:t>
      </w:r>
    </w:p>
    <w:p w:rsidR="0057189F" w:rsidRPr="00E12957" w:rsidRDefault="00EF7BF8" w:rsidP="00EF7BF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 xml:space="preserve">Krok </w:t>
      </w:r>
      <w:r w:rsidR="00D06271" w:rsidRPr="00E12957">
        <w:rPr>
          <w:rFonts w:cstheme="minorHAnsi"/>
          <w:i/>
        </w:rPr>
        <w:t>4.5. Nastavenie sústavy ukaz</w:t>
      </w:r>
      <w:r w:rsidR="001A27EC">
        <w:rPr>
          <w:rFonts w:cstheme="minorHAnsi"/>
          <w:i/>
        </w:rPr>
        <w:t>ovateľov a ich cieľových hodnôt.</w:t>
      </w:r>
    </w:p>
    <w:p w:rsidR="00D06271" w:rsidRPr="00E12957" w:rsidRDefault="00EF7BF8" w:rsidP="0057189F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E12957">
        <w:rPr>
          <w:rFonts w:cstheme="minorHAnsi"/>
        </w:rPr>
        <w:lastRenderedPageBreak/>
        <w:t>V</w:t>
      </w:r>
      <w:r w:rsidR="0057189F" w:rsidRPr="00E12957">
        <w:rPr>
          <w:rFonts w:cstheme="minorHAnsi"/>
        </w:rPr>
        <w:t xml:space="preserve">o väzbe na krok 3.2. a definované opatrenia/projekty v kroku 4.3. je potrebné definovať </w:t>
      </w:r>
      <w:r w:rsidRPr="00E12957">
        <w:rPr>
          <w:rFonts w:cstheme="minorHAnsi"/>
        </w:rPr>
        <w:t xml:space="preserve">ukazovatele </w:t>
      </w:r>
      <w:r w:rsidR="0057189F" w:rsidRPr="00E12957">
        <w:rPr>
          <w:rFonts w:cstheme="minorHAnsi"/>
        </w:rPr>
        <w:t>u</w:t>
      </w:r>
      <w:r w:rsidRPr="00E12957">
        <w:rPr>
          <w:rFonts w:cstheme="minorHAnsi"/>
        </w:rPr>
        <w:t>možňujú</w:t>
      </w:r>
      <w:r w:rsidR="0057189F" w:rsidRPr="00E12957">
        <w:rPr>
          <w:rFonts w:cstheme="minorHAnsi"/>
        </w:rPr>
        <w:t>ce</w:t>
      </w:r>
      <w:r w:rsidRPr="00E12957">
        <w:rPr>
          <w:rFonts w:cstheme="minorHAnsi"/>
        </w:rPr>
        <w:t xml:space="preserve"> sledovať </w:t>
      </w:r>
      <w:r w:rsidR="0057189F" w:rsidRPr="00E12957">
        <w:rPr>
          <w:rFonts w:cstheme="minorHAnsi"/>
        </w:rPr>
        <w:t xml:space="preserve">ich </w:t>
      </w:r>
      <w:r w:rsidRPr="00E12957">
        <w:rPr>
          <w:rFonts w:cstheme="minorHAnsi"/>
        </w:rPr>
        <w:t>očakávane dopady</w:t>
      </w:r>
      <w:r w:rsidR="0057189F" w:rsidRPr="00E12957">
        <w:rPr>
          <w:rFonts w:cstheme="minorHAnsi"/>
        </w:rPr>
        <w:t xml:space="preserve">. Je vhodné a efektívne ich previazať s  </w:t>
      </w:r>
      <w:r w:rsidRPr="00E12957">
        <w:rPr>
          <w:rFonts w:cstheme="minorHAnsi"/>
        </w:rPr>
        <w:t>monitoring</w:t>
      </w:r>
      <w:r w:rsidR="0057189F" w:rsidRPr="00E12957">
        <w:rPr>
          <w:rFonts w:cstheme="minorHAnsi"/>
        </w:rPr>
        <w:t>om</w:t>
      </w:r>
      <w:r w:rsidRPr="00E12957">
        <w:rPr>
          <w:rFonts w:cstheme="minorHAnsi"/>
        </w:rPr>
        <w:t xml:space="preserve"> zameraný</w:t>
      </w:r>
      <w:r w:rsidR="0057189F" w:rsidRPr="00E12957">
        <w:rPr>
          <w:rFonts w:cstheme="minorHAnsi"/>
        </w:rPr>
        <w:t>m</w:t>
      </w:r>
      <w:r w:rsidRPr="00E12957">
        <w:rPr>
          <w:rFonts w:cstheme="minorHAnsi"/>
        </w:rPr>
        <w:t xml:space="preserve"> na prevenciu kriminality a inej protispoločenskej činnosti, ktorý je legislatívne definovaný</w:t>
      </w:r>
      <w:r w:rsidR="0057189F" w:rsidRPr="00E12957">
        <w:rPr>
          <w:rFonts w:cstheme="minorHAnsi"/>
        </w:rPr>
        <w:t>, čím sa obmedzí potreba využitia dodatočných kapacít monitoringu</w:t>
      </w:r>
      <w:r w:rsidRPr="00E12957">
        <w:rPr>
          <w:rFonts w:cstheme="minorHAnsi"/>
        </w:rPr>
        <w:t xml:space="preserve">. </w:t>
      </w:r>
    </w:p>
    <w:p w:rsidR="00EF7BF8" w:rsidRPr="00E12957" w:rsidRDefault="00EF7BF8" w:rsidP="00EF7BF8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  <w:iCs/>
        </w:rPr>
      </w:pPr>
    </w:p>
    <w:p w:rsidR="001B51FE" w:rsidRPr="00E12957" w:rsidRDefault="001B51FE" w:rsidP="001B5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i/>
          <w:iCs/>
        </w:rPr>
      </w:pPr>
      <w:r w:rsidRPr="00E12957">
        <w:rPr>
          <w:rFonts w:cstheme="minorHAnsi"/>
          <w:b/>
          <w:bCs/>
          <w:i/>
          <w:iCs/>
        </w:rPr>
        <w:t xml:space="preserve">Fáza 5. – Návrh vlastnej stratégie – strategického prístupu, postupu a nástrojov na </w:t>
      </w:r>
      <w:r w:rsidR="001A27EC">
        <w:rPr>
          <w:rFonts w:cstheme="minorHAnsi"/>
          <w:b/>
          <w:bCs/>
          <w:i/>
          <w:iCs/>
        </w:rPr>
        <w:t>naplnenie</w:t>
      </w:r>
      <w:r w:rsidRPr="00E12957">
        <w:rPr>
          <w:rFonts w:cstheme="minorHAnsi"/>
          <w:b/>
          <w:bCs/>
          <w:i/>
          <w:iCs/>
        </w:rPr>
        <w:t xml:space="preserve"> vízie a cieľov</w:t>
      </w:r>
    </w:p>
    <w:p w:rsidR="0057189F" w:rsidRPr="00E12957" w:rsidRDefault="00A2787A" w:rsidP="00A2787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>Krok 5.2. Identifikácia nástrojov</w:t>
      </w:r>
      <w:r w:rsidR="001A27EC">
        <w:rPr>
          <w:rFonts w:cstheme="minorHAnsi"/>
          <w:i/>
        </w:rPr>
        <w:t>.</w:t>
      </w:r>
      <w:r w:rsidRPr="00E12957">
        <w:rPr>
          <w:rFonts w:cstheme="minorHAnsi"/>
          <w:i/>
        </w:rPr>
        <w:t xml:space="preserve"> </w:t>
      </w:r>
    </w:p>
    <w:p w:rsidR="00A2787A" w:rsidRPr="00E12957" w:rsidRDefault="00A2787A" w:rsidP="005718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</w:rPr>
      </w:pPr>
      <w:r w:rsidRPr="00E12957">
        <w:rPr>
          <w:rFonts w:cstheme="minorHAnsi"/>
        </w:rPr>
        <w:t xml:space="preserve">V tomto kroku </w:t>
      </w:r>
      <w:r w:rsidR="00760553" w:rsidRPr="00E12957">
        <w:rPr>
          <w:rFonts w:cstheme="minorHAnsi"/>
        </w:rPr>
        <w:t xml:space="preserve">je potrebné </w:t>
      </w:r>
      <w:r w:rsidRPr="00E12957">
        <w:rPr>
          <w:rFonts w:cstheme="minorHAnsi"/>
        </w:rPr>
        <w:t>defin</w:t>
      </w:r>
      <w:r w:rsidR="00760553" w:rsidRPr="00E12957">
        <w:rPr>
          <w:rFonts w:cstheme="minorHAnsi"/>
        </w:rPr>
        <w:t>ovať</w:t>
      </w:r>
      <w:r w:rsidRPr="00E12957">
        <w:rPr>
          <w:rFonts w:cstheme="minorHAnsi"/>
        </w:rPr>
        <w:t xml:space="preserve"> nástroje na </w:t>
      </w:r>
      <w:r w:rsidR="00760553" w:rsidRPr="00E12957">
        <w:rPr>
          <w:rFonts w:cstheme="minorHAnsi"/>
        </w:rPr>
        <w:t>dosiahnutie</w:t>
      </w:r>
      <w:r w:rsidRPr="00E12957">
        <w:rPr>
          <w:rFonts w:cstheme="minorHAnsi"/>
        </w:rPr>
        <w:t xml:space="preserve">  </w:t>
      </w:r>
      <w:r w:rsidR="00760553" w:rsidRPr="00E12957">
        <w:rPr>
          <w:rFonts w:cstheme="minorHAnsi"/>
        </w:rPr>
        <w:t>cieľov v</w:t>
      </w:r>
      <w:r w:rsidRPr="00E12957">
        <w:rPr>
          <w:rFonts w:cstheme="minorHAnsi"/>
        </w:rPr>
        <w:t xml:space="preserve">  oblas</w:t>
      </w:r>
      <w:r w:rsidR="00760553" w:rsidRPr="00E12957">
        <w:rPr>
          <w:rFonts w:cstheme="minorHAnsi"/>
        </w:rPr>
        <w:t>ti</w:t>
      </w:r>
      <w:r w:rsidRPr="00E12957">
        <w:rPr>
          <w:rFonts w:cstheme="minorHAnsi"/>
        </w:rPr>
        <w:t xml:space="preserve"> bezpečnosti, vrátane definovania potrebných kapacít a finančných zdrojov na ich krytie. </w:t>
      </w:r>
      <w:r w:rsidR="00760553" w:rsidRPr="00E12957">
        <w:rPr>
          <w:rFonts w:cstheme="minorHAnsi"/>
        </w:rPr>
        <w:t xml:space="preserve">Keďže </w:t>
      </w:r>
      <w:r w:rsidRPr="00E12957">
        <w:rPr>
          <w:rFonts w:cstheme="minorHAnsi"/>
        </w:rPr>
        <w:t xml:space="preserve">bezpečnosť </w:t>
      </w:r>
      <w:r w:rsidR="00760553" w:rsidRPr="00E12957">
        <w:rPr>
          <w:rFonts w:cstheme="minorHAnsi"/>
        </w:rPr>
        <w:t xml:space="preserve">je </w:t>
      </w:r>
      <w:r w:rsidRPr="00E12957">
        <w:rPr>
          <w:rFonts w:cstheme="minorHAnsi"/>
        </w:rPr>
        <w:t>komplexná problematika</w:t>
      </w:r>
      <w:r w:rsidR="00760553" w:rsidRPr="00E12957">
        <w:rPr>
          <w:rFonts w:cstheme="minorHAnsi"/>
        </w:rPr>
        <w:t>,</w:t>
      </w:r>
      <w:r w:rsidRPr="00E12957">
        <w:rPr>
          <w:rFonts w:cstheme="minorHAnsi"/>
        </w:rPr>
        <w:t xml:space="preserve"> </w:t>
      </w:r>
      <w:r w:rsidR="00760553" w:rsidRPr="00E12957">
        <w:rPr>
          <w:rFonts w:cstheme="minorHAnsi"/>
        </w:rPr>
        <w:t>o</w:t>
      </w:r>
      <w:r w:rsidRPr="00E12957">
        <w:rPr>
          <w:rFonts w:cstheme="minorHAnsi"/>
        </w:rPr>
        <w:t xml:space="preserve">krem </w:t>
      </w:r>
      <w:r w:rsidR="00760553" w:rsidRPr="00E12957">
        <w:rPr>
          <w:rFonts w:cstheme="minorHAnsi"/>
        </w:rPr>
        <w:t xml:space="preserve">špecifických na bezpečnosti priamo zameraných </w:t>
      </w:r>
      <w:r w:rsidRPr="00E12957">
        <w:rPr>
          <w:rFonts w:cstheme="minorHAnsi"/>
        </w:rPr>
        <w:t>opatrení a</w:t>
      </w:r>
      <w:r w:rsidR="00760553" w:rsidRPr="00E12957">
        <w:rPr>
          <w:rFonts w:cstheme="minorHAnsi"/>
        </w:rPr>
        <w:t xml:space="preserve"> projektov je treba ju naviazať aj na </w:t>
      </w:r>
      <w:r w:rsidRPr="00E12957">
        <w:rPr>
          <w:rFonts w:cstheme="minorHAnsi"/>
        </w:rPr>
        <w:t xml:space="preserve"> systémové nástroje </w:t>
      </w:r>
      <w:r w:rsidR="00760553" w:rsidRPr="00E12957">
        <w:rPr>
          <w:rFonts w:cstheme="minorHAnsi"/>
        </w:rPr>
        <w:t>-</w:t>
      </w:r>
      <w:r w:rsidRPr="00E12957">
        <w:rPr>
          <w:rFonts w:cstheme="minorHAnsi"/>
        </w:rPr>
        <w:t xml:space="preserve"> inštitucionálny a procesný rámec</w:t>
      </w:r>
      <w:r w:rsidR="00760553" w:rsidRPr="00E12957">
        <w:rPr>
          <w:rFonts w:cstheme="minorHAnsi"/>
        </w:rPr>
        <w:t xml:space="preserve"> manažmentu regionálneho rozvoja, </w:t>
      </w:r>
      <w:r w:rsidRPr="00E12957">
        <w:rPr>
          <w:rFonts w:cstheme="minorHAnsi"/>
        </w:rPr>
        <w:t>kooperačné štruktúry</w:t>
      </w:r>
      <w:r w:rsidR="00760553" w:rsidRPr="00E12957">
        <w:rPr>
          <w:rFonts w:cstheme="minorHAnsi"/>
        </w:rPr>
        <w:t xml:space="preserve">, ale aj na </w:t>
      </w:r>
      <w:r w:rsidRPr="00E12957">
        <w:rPr>
          <w:rFonts w:cstheme="minorHAnsi"/>
        </w:rPr>
        <w:t>podporné mechanizmy pre rozv</w:t>
      </w:r>
      <w:r w:rsidR="001A27EC">
        <w:rPr>
          <w:rFonts w:cstheme="minorHAnsi"/>
        </w:rPr>
        <w:t>oj tretieho sektora</w:t>
      </w:r>
      <w:r w:rsidRPr="00E12957">
        <w:rPr>
          <w:rFonts w:cstheme="minorHAnsi"/>
        </w:rPr>
        <w:t xml:space="preserve"> a dobrovoľníctva v</w:t>
      </w:r>
      <w:r w:rsidR="00760553" w:rsidRPr="00E12957">
        <w:rPr>
          <w:rFonts w:cstheme="minorHAnsi"/>
        </w:rPr>
        <w:t> </w:t>
      </w:r>
      <w:r w:rsidRPr="00E12957">
        <w:rPr>
          <w:rFonts w:cstheme="minorHAnsi"/>
        </w:rPr>
        <w:t>územ</w:t>
      </w:r>
      <w:r w:rsidR="00760553" w:rsidRPr="00E12957">
        <w:rPr>
          <w:rFonts w:cstheme="minorHAnsi"/>
        </w:rPr>
        <w:t xml:space="preserve">í, aktivity </w:t>
      </w:r>
      <w:proofErr w:type="spellStart"/>
      <w:r w:rsidR="00760553" w:rsidRPr="00E12957">
        <w:rPr>
          <w:rFonts w:cstheme="minorHAnsi"/>
        </w:rPr>
        <w:t>prispievajúce</w:t>
      </w:r>
      <w:proofErr w:type="spellEnd"/>
      <w:r w:rsidR="00760553" w:rsidRPr="00E12957">
        <w:rPr>
          <w:rFonts w:cstheme="minorHAnsi"/>
        </w:rPr>
        <w:t xml:space="preserve"> k </w:t>
      </w:r>
      <w:r w:rsidRPr="00E12957">
        <w:rPr>
          <w:rFonts w:cstheme="minorHAnsi"/>
        </w:rPr>
        <w:t>prevenci</w:t>
      </w:r>
      <w:r w:rsidR="00760553" w:rsidRPr="00E12957">
        <w:rPr>
          <w:rFonts w:cstheme="minorHAnsi"/>
        </w:rPr>
        <w:t xml:space="preserve">i v oblasti bezpečnosti ako sú </w:t>
      </w:r>
      <w:r w:rsidRPr="00E12957">
        <w:rPr>
          <w:rFonts w:cstheme="minorHAnsi"/>
        </w:rPr>
        <w:t>predškolské a školské vzdelávanie</w:t>
      </w:r>
      <w:r w:rsidR="00CC07DD" w:rsidRPr="00E12957">
        <w:rPr>
          <w:rFonts w:cstheme="minorHAnsi"/>
        </w:rPr>
        <w:t>, kultúrne aktivity, športové aktivity</w:t>
      </w:r>
      <w:r w:rsidRPr="00E12957">
        <w:rPr>
          <w:rFonts w:cstheme="minorHAnsi"/>
        </w:rPr>
        <w:t xml:space="preserve"> a</w:t>
      </w:r>
      <w:r w:rsidR="00CC07DD" w:rsidRPr="00E12957">
        <w:rPr>
          <w:rFonts w:cstheme="minorHAnsi"/>
        </w:rPr>
        <w:t xml:space="preserve"> </w:t>
      </w:r>
      <w:r w:rsidR="001A27EC">
        <w:rPr>
          <w:rFonts w:cstheme="minorHAnsi"/>
        </w:rPr>
        <w:t>pod.</w:t>
      </w:r>
    </w:p>
    <w:p w:rsidR="001B51FE" w:rsidRPr="00E12957" w:rsidRDefault="001B51FE" w:rsidP="001B5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1B51FE" w:rsidRPr="00E12957" w:rsidRDefault="001B51FE" w:rsidP="001B51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i/>
          <w:iCs/>
        </w:rPr>
      </w:pPr>
      <w:r w:rsidRPr="00E12957">
        <w:rPr>
          <w:rFonts w:cstheme="minorHAnsi"/>
          <w:b/>
          <w:bCs/>
          <w:i/>
          <w:iCs/>
        </w:rPr>
        <w:t>Fáza 6. – Nastavenie implementácie, financovania, monitorovania a vyhodnocovania PHRSR</w:t>
      </w:r>
    </w:p>
    <w:p w:rsidR="00760553" w:rsidRPr="00E12957" w:rsidRDefault="00FB1EBB" w:rsidP="00FB1EB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 xml:space="preserve">Krok 6.4. Spracovanie návrhu zodpovedností a úloh jednotlivých partnerov zapojených do implementácie stratégie. </w:t>
      </w:r>
    </w:p>
    <w:p w:rsidR="00FB1EBB" w:rsidRPr="00E12957" w:rsidRDefault="00760553" w:rsidP="008D2B0B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E12957">
        <w:rPr>
          <w:rFonts w:cstheme="minorHAnsi"/>
        </w:rPr>
        <w:t>V tomto kroku j</w:t>
      </w:r>
      <w:r w:rsidR="00FB1EBB" w:rsidRPr="00E12957">
        <w:rPr>
          <w:rFonts w:cstheme="minorHAnsi"/>
        </w:rPr>
        <w:t xml:space="preserve">e potrebné </w:t>
      </w:r>
      <w:r w:rsidRPr="00E12957">
        <w:rPr>
          <w:rFonts w:cstheme="minorHAnsi"/>
        </w:rPr>
        <w:t>nielen definovať rozdelenie úloh za realizáciu</w:t>
      </w:r>
      <w:r w:rsidR="008D2B0B" w:rsidRPr="00E12957">
        <w:rPr>
          <w:rFonts w:cstheme="minorHAnsi"/>
        </w:rPr>
        <w:t xml:space="preserve"> špecifických</w:t>
      </w:r>
      <w:r w:rsidRPr="00E12957">
        <w:rPr>
          <w:rFonts w:cstheme="minorHAnsi"/>
        </w:rPr>
        <w:t xml:space="preserve"> opatrení a projektov v oblasti bezpečnosti, ale </w:t>
      </w:r>
      <w:r w:rsidR="00FB1EBB" w:rsidRPr="00E12957">
        <w:rPr>
          <w:rFonts w:cstheme="minorHAnsi"/>
        </w:rPr>
        <w:t>v</w:t>
      </w:r>
      <w:r w:rsidRPr="00E12957">
        <w:rPr>
          <w:rFonts w:cstheme="minorHAnsi"/>
        </w:rPr>
        <w:t xml:space="preserve">enovať osobitnú pozornosť </w:t>
      </w:r>
      <w:r w:rsidR="00FB1EBB" w:rsidRPr="00E12957">
        <w:rPr>
          <w:rFonts w:cstheme="minorHAnsi"/>
        </w:rPr>
        <w:t xml:space="preserve"> mechanizm</w:t>
      </w:r>
      <w:r w:rsidRPr="00E12957">
        <w:rPr>
          <w:rFonts w:cstheme="minorHAnsi"/>
        </w:rPr>
        <w:t xml:space="preserve">om </w:t>
      </w:r>
      <w:r w:rsidR="008D2B0B" w:rsidRPr="00E12957">
        <w:rPr>
          <w:rFonts w:cstheme="minorHAnsi"/>
        </w:rPr>
        <w:t xml:space="preserve">efektívnej </w:t>
      </w:r>
      <w:r w:rsidR="00FB1EBB" w:rsidRPr="00E12957">
        <w:rPr>
          <w:rFonts w:cstheme="minorHAnsi"/>
        </w:rPr>
        <w:t>aktiviz</w:t>
      </w:r>
      <w:r w:rsidRPr="00E12957">
        <w:rPr>
          <w:rFonts w:cstheme="minorHAnsi"/>
        </w:rPr>
        <w:t>ácie</w:t>
      </w:r>
      <w:r w:rsidR="008D2B0B" w:rsidRPr="00E12957">
        <w:rPr>
          <w:rFonts w:cstheme="minorHAnsi"/>
        </w:rPr>
        <w:t xml:space="preserve"> verejnosti a koordinácii jej participácie. </w:t>
      </w:r>
      <w:r w:rsidR="00FB1EBB" w:rsidRPr="00E12957">
        <w:rPr>
          <w:rFonts w:cstheme="minorHAnsi"/>
        </w:rPr>
        <w:t xml:space="preserve"> Bezpečnosť územia nie je len problémom územnej samosprávy, ale každého jedného partnera</w:t>
      </w:r>
      <w:r w:rsidR="008D2B0B" w:rsidRPr="00E12957">
        <w:rPr>
          <w:rFonts w:cstheme="minorHAnsi"/>
        </w:rPr>
        <w:t>, čo by sa malo prejaviť aj v efektívnom zdieľaní zodpovednosti a rozdelení úloh.</w:t>
      </w:r>
    </w:p>
    <w:p w:rsidR="008D2B0B" w:rsidRPr="00E12957" w:rsidRDefault="00FB1EBB" w:rsidP="00FB1EB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2957">
        <w:rPr>
          <w:rFonts w:cstheme="minorHAnsi"/>
          <w:i/>
        </w:rPr>
        <w:t xml:space="preserve">Krok 6.6. Nastavenie systému monitorovania a 6.7. Nastavenie systému hodnotenia. </w:t>
      </w:r>
    </w:p>
    <w:p w:rsidR="004C61CE" w:rsidRPr="00910E75" w:rsidRDefault="008D2B0B" w:rsidP="00E12957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  <w:sz w:val="24"/>
          <w:szCs w:val="24"/>
        </w:rPr>
      </w:pPr>
      <w:r w:rsidRPr="00E12957">
        <w:rPr>
          <w:rFonts w:cstheme="minorHAnsi"/>
        </w:rPr>
        <w:t xml:space="preserve">Pri nastavení systému monitorovania a hodnotenia implementácie PHRSR </w:t>
      </w:r>
      <w:bookmarkStart w:id="0" w:name="_GoBack"/>
      <w:r w:rsidRPr="00E12957">
        <w:rPr>
          <w:rFonts w:cstheme="minorHAnsi"/>
        </w:rPr>
        <w:t>je potrebné v oblasti bezpečnosti zohľadniť možnosti zvýšenia ich efektívnosti uvedené v krok</w:t>
      </w:r>
      <w:r w:rsidRPr="001A27EC">
        <w:rPr>
          <w:rFonts w:cstheme="minorHAnsi"/>
        </w:rPr>
        <w:t>u 4.5.</w:t>
      </w:r>
      <w:r w:rsidRPr="00910E75">
        <w:rPr>
          <w:rFonts w:cstheme="minorHAnsi"/>
          <w:sz w:val="24"/>
          <w:szCs w:val="24"/>
        </w:rPr>
        <w:t xml:space="preserve"> </w:t>
      </w:r>
      <w:bookmarkEnd w:id="0"/>
    </w:p>
    <w:sectPr w:rsidR="004C61CE" w:rsidRPr="00910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E1" w:rsidRDefault="00F245E1" w:rsidP="007D435B">
      <w:pPr>
        <w:spacing w:after="0" w:line="240" w:lineRule="auto"/>
      </w:pPr>
      <w:r>
        <w:separator/>
      </w:r>
    </w:p>
  </w:endnote>
  <w:endnote w:type="continuationSeparator" w:id="0">
    <w:p w:rsidR="00F245E1" w:rsidRDefault="00F245E1" w:rsidP="007D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4C" w:rsidRDefault="00F245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4C" w:rsidRDefault="00F245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4C" w:rsidRDefault="00F245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E1" w:rsidRDefault="00F245E1" w:rsidP="007D435B">
      <w:pPr>
        <w:spacing w:after="0" w:line="240" w:lineRule="auto"/>
      </w:pPr>
      <w:r>
        <w:separator/>
      </w:r>
    </w:p>
  </w:footnote>
  <w:footnote w:type="continuationSeparator" w:id="0">
    <w:p w:rsidR="00F245E1" w:rsidRDefault="00F245E1" w:rsidP="007D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4C" w:rsidRDefault="00F245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4C" w:rsidRDefault="00F245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4C" w:rsidRDefault="00F245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911"/>
    <w:multiLevelType w:val="hybridMultilevel"/>
    <w:tmpl w:val="54DA9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F90"/>
    <w:multiLevelType w:val="hybridMultilevel"/>
    <w:tmpl w:val="6BE24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5812"/>
    <w:multiLevelType w:val="hybridMultilevel"/>
    <w:tmpl w:val="CA9AFB1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C5AE4"/>
    <w:multiLevelType w:val="hybridMultilevel"/>
    <w:tmpl w:val="DDB069A8"/>
    <w:lvl w:ilvl="0" w:tplc="14401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5574"/>
    <w:multiLevelType w:val="hybridMultilevel"/>
    <w:tmpl w:val="D428BA0A"/>
    <w:lvl w:ilvl="0" w:tplc="EADC95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70418"/>
    <w:multiLevelType w:val="hybridMultilevel"/>
    <w:tmpl w:val="AED4B2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F0FEF"/>
    <w:multiLevelType w:val="hybridMultilevel"/>
    <w:tmpl w:val="F6EC7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7707F"/>
    <w:multiLevelType w:val="hybridMultilevel"/>
    <w:tmpl w:val="0CE6160E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wMDAztLA0M7EwMTdS0lEKTi0uzszPAykwrAUA7mW9riwAAAA="/>
  </w:docVars>
  <w:rsids>
    <w:rsidRoot w:val="007D435B"/>
    <w:rsid w:val="000445A8"/>
    <w:rsid w:val="00105947"/>
    <w:rsid w:val="00142C64"/>
    <w:rsid w:val="001A27EC"/>
    <w:rsid w:val="001B51FE"/>
    <w:rsid w:val="001C4B99"/>
    <w:rsid w:val="0025411B"/>
    <w:rsid w:val="00256B39"/>
    <w:rsid w:val="002B1C55"/>
    <w:rsid w:val="0035787D"/>
    <w:rsid w:val="003A21CA"/>
    <w:rsid w:val="003E4641"/>
    <w:rsid w:val="00433304"/>
    <w:rsid w:val="004C61CE"/>
    <w:rsid w:val="004D311A"/>
    <w:rsid w:val="0057189F"/>
    <w:rsid w:val="005F5B2E"/>
    <w:rsid w:val="00687847"/>
    <w:rsid w:val="006B69AA"/>
    <w:rsid w:val="00737F36"/>
    <w:rsid w:val="00760553"/>
    <w:rsid w:val="007D435B"/>
    <w:rsid w:val="007E4E0D"/>
    <w:rsid w:val="008D2B0B"/>
    <w:rsid w:val="00910E75"/>
    <w:rsid w:val="009828C5"/>
    <w:rsid w:val="00A2787A"/>
    <w:rsid w:val="00A67171"/>
    <w:rsid w:val="00AB7C52"/>
    <w:rsid w:val="00AD2B45"/>
    <w:rsid w:val="00B01749"/>
    <w:rsid w:val="00B517EF"/>
    <w:rsid w:val="00C25116"/>
    <w:rsid w:val="00C816FC"/>
    <w:rsid w:val="00CC07DD"/>
    <w:rsid w:val="00CF5AEA"/>
    <w:rsid w:val="00D06271"/>
    <w:rsid w:val="00D153DE"/>
    <w:rsid w:val="00D85631"/>
    <w:rsid w:val="00DA3CD9"/>
    <w:rsid w:val="00DA5449"/>
    <w:rsid w:val="00DD2AF3"/>
    <w:rsid w:val="00E12957"/>
    <w:rsid w:val="00E503B2"/>
    <w:rsid w:val="00E841B9"/>
    <w:rsid w:val="00EF7BF8"/>
    <w:rsid w:val="00F245E1"/>
    <w:rsid w:val="00F472E5"/>
    <w:rsid w:val="00FA4BA4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63DF0"/>
  <w15:docId w15:val="{2ADACA66-279B-4F57-8BE8-ECC7AE0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35B"/>
  </w:style>
  <w:style w:type="paragraph" w:styleId="Nadpis2">
    <w:name w:val="heading 2"/>
    <w:basedOn w:val="Normlny"/>
    <w:next w:val="Normlny"/>
    <w:link w:val="Nadpis2Char"/>
    <w:unhideWhenUsed/>
    <w:qFormat/>
    <w:rsid w:val="007D435B"/>
    <w:pPr>
      <w:keepNext/>
      <w:keepLines/>
      <w:spacing w:before="240" w:after="120" w:line="259" w:lineRule="auto"/>
      <w:jc w:val="both"/>
      <w:outlineLvl w:val="1"/>
    </w:pPr>
    <w:rPr>
      <w:rFonts w:ascii="Times New Roman" w:eastAsia="Times New Roman" w:hAnsi="Times New Roman" w:cs="Times New Roman"/>
      <w:b/>
      <w:color w:val="4472C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D435B"/>
    <w:rPr>
      <w:rFonts w:ascii="Times New Roman" w:eastAsia="Times New Roman" w:hAnsi="Times New Roman" w:cs="Times New Roman"/>
      <w:b/>
      <w:color w:val="4472C4"/>
      <w:szCs w:val="26"/>
    </w:rPr>
  </w:style>
  <w:style w:type="paragraph" w:styleId="Odsekzoznamu">
    <w:name w:val="List Paragraph"/>
    <w:basedOn w:val="Normlny"/>
    <w:uiPriority w:val="34"/>
    <w:qFormat/>
    <w:rsid w:val="007D435B"/>
    <w:pPr>
      <w:ind w:left="720"/>
      <w:contextualSpacing/>
    </w:pPr>
  </w:style>
  <w:style w:type="character" w:customStyle="1" w:styleId="Zkladntext2">
    <w:name w:val="Základný text (2)_"/>
    <w:link w:val="Zkladntext20"/>
    <w:rsid w:val="007D435B"/>
    <w:rPr>
      <w:sz w:val="20"/>
      <w:szCs w:val="20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7D435B"/>
    <w:pPr>
      <w:widowControl w:val="0"/>
      <w:shd w:val="clear" w:color="auto" w:fill="FFFFFF"/>
      <w:spacing w:before="600" w:after="180" w:line="0" w:lineRule="atLeast"/>
      <w:ind w:hanging="580"/>
    </w:pPr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D43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D435B"/>
    <w:rPr>
      <w:rFonts w:ascii="Arial Unicode MS" w:eastAsia="Arial Unicode MS" w:hAnsi="Arial Unicode MS" w:cs="Arial Unicode MS"/>
      <w:color w:val="000000"/>
      <w:sz w:val="20"/>
      <w:szCs w:val="20"/>
      <w:lang w:eastAsia="sk-SK" w:bidi="sk-SK"/>
    </w:rPr>
  </w:style>
  <w:style w:type="character" w:styleId="Odkaznapoznmkupodiarou">
    <w:name w:val="footnote reference"/>
    <w:uiPriority w:val="99"/>
    <w:semiHidden/>
    <w:unhideWhenUsed/>
    <w:rsid w:val="007D435B"/>
    <w:rPr>
      <w:vertAlign w:val="superscript"/>
    </w:rPr>
  </w:style>
  <w:style w:type="character" w:customStyle="1" w:styleId="Poznmkapodiarou">
    <w:name w:val="Poznámka pod čiarou_"/>
    <w:basedOn w:val="Predvolenpsmoodseku"/>
    <w:link w:val="Poznmkapodiarou0"/>
    <w:rsid w:val="007D4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Zkladntext2105bodovTun">
    <w:name w:val="Základný text (2) + 10;5 bodov;Tučné"/>
    <w:basedOn w:val="Zkladntext2"/>
    <w:rsid w:val="007D4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paragraph" w:customStyle="1" w:styleId="Poznmkapodiarou0">
    <w:name w:val="Poznámka pod čiarou"/>
    <w:basedOn w:val="Normlny"/>
    <w:link w:val="Poznmkapodiarou"/>
    <w:rsid w:val="007D435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Zkladntext5">
    <w:name w:val="Základný text (5)_"/>
    <w:basedOn w:val="Predvolenpsmoodseku"/>
    <w:link w:val="Zkladntext50"/>
    <w:rsid w:val="007D435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510bodovNietun">
    <w:name w:val="Základný text (5) + 10 bodov;Nie tučné"/>
    <w:basedOn w:val="Zkladntext5"/>
    <w:rsid w:val="007D4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50">
    <w:name w:val="Základný text (5)"/>
    <w:basedOn w:val="Normlny"/>
    <w:link w:val="Zkladntext5"/>
    <w:rsid w:val="007D435B"/>
    <w:pPr>
      <w:widowControl w:val="0"/>
      <w:shd w:val="clear" w:color="auto" w:fill="FFFFFF"/>
      <w:spacing w:before="6780" w:after="0" w:line="0" w:lineRule="atLeast"/>
      <w:ind w:hanging="86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PremennHTML">
    <w:name w:val="HTML Variable"/>
    <w:basedOn w:val="Predvolenpsmoodseku"/>
    <w:uiPriority w:val="99"/>
    <w:semiHidden/>
    <w:unhideWhenUsed/>
    <w:rsid w:val="007D435B"/>
    <w:rPr>
      <w:b/>
      <w:bCs/>
      <w:i w:val="0"/>
      <w:iCs w:val="0"/>
    </w:rPr>
  </w:style>
  <w:style w:type="paragraph" w:styleId="Hlavika">
    <w:name w:val="header"/>
    <w:basedOn w:val="Normlny"/>
    <w:link w:val="HlavikaChar"/>
    <w:uiPriority w:val="99"/>
    <w:unhideWhenUsed/>
    <w:rsid w:val="007D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435B"/>
  </w:style>
  <w:style w:type="paragraph" w:styleId="Pta">
    <w:name w:val="footer"/>
    <w:basedOn w:val="Normlny"/>
    <w:link w:val="PtaChar"/>
    <w:uiPriority w:val="99"/>
    <w:unhideWhenUsed/>
    <w:rsid w:val="007D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435B"/>
  </w:style>
  <w:style w:type="paragraph" w:customStyle="1" w:styleId="Default">
    <w:name w:val="Default"/>
    <w:rsid w:val="007D4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B6C0AE-B254-4ADF-ACD9-3CB50D98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Ľubica Sabadošová</cp:lastModifiedBy>
  <cp:revision>13</cp:revision>
  <dcterms:created xsi:type="dcterms:W3CDTF">2020-07-31T08:24:00Z</dcterms:created>
  <dcterms:modified xsi:type="dcterms:W3CDTF">2020-09-03T06:06:00Z</dcterms:modified>
</cp:coreProperties>
</file>