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56B6" w14:textId="1E8BEC3E" w:rsidR="004F3701" w:rsidRPr="00E01504" w:rsidRDefault="004F3701" w:rsidP="00780643">
      <w:pPr>
        <w:spacing w:after="12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9054BA" w14:textId="0A70E565" w:rsidR="002F4C58" w:rsidRPr="00104746" w:rsidRDefault="005960B0" w:rsidP="001D31A0">
      <w:pPr>
        <w:spacing w:after="24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161A96" w:rsidRPr="00780643">
        <w:rPr>
          <w:rFonts w:ascii="Times New Roman" w:hAnsi="Times New Roman" w:cs="Times New Roman"/>
          <w:b/>
          <w:color w:val="000000"/>
          <w:sz w:val="28"/>
          <w:szCs w:val="28"/>
        </w:rPr>
        <w:t>ýzva</w:t>
      </w:r>
      <w:r w:rsidR="00C24001" w:rsidRPr="00780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469B" w:rsidRPr="00104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SRIN </w:t>
      </w:r>
      <w:r w:rsidR="00676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č. </w:t>
      </w:r>
      <w:r w:rsidR="0069469B" w:rsidRPr="00104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6/2021 </w:t>
      </w:r>
      <w:r w:rsidR="00A34579" w:rsidRPr="00104746">
        <w:rPr>
          <w:rFonts w:ascii="Times New Roman" w:hAnsi="Times New Roman" w:cs="Times New Roman"/>
          <w:b/>
          <w:color w:val="000000"/>
          <w:sz w:val="28"/>
          <w:szCs w:val="28"/>
        </w:rPr>
        <w:t>na predkladanie žiadost</w:t>
      </w:r>
      <w:r w:rsidR="005A1F21" w:rsidRPr="00104746">
        <w:rPr>
          <w:rFonts w:ascii="Times New Roman" w:hAnsi="Times New Roman" w:cs="Times New Roman"/>
          <w:b/>
          <w:color w:val="000000"/>
          <w:sz w:val="28"/>
          <w:szCs w:val="28"/>
        </w:rPr>
        <w:t>í</w:t>
      </w:r>
      <w:r w:rsidR="00A34579" w:rsidRPr="00104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6CB6" w:rsidRPr="00104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 poskytnutie </w:t>
      </w:r>
      <w:r w:rsidR="009228F6">
        <w:rPr>
          <w:rFonts w:ascii="Times New Roman" w:hAnsi="Times New Roman" w:cs="Times New Roman"/>
          <w:b/>
          <w:color w:val="000000"/>
          <w:sz w:val="28"/>
          <w:szCs w:val="28"/>
        </w:rPr>
        <w:t>dotácie</w:t>
      </w:r>
      <w:r w:rsidR="00303121" w:rsidRPr="00104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6CB6" w:rsidRPr="00104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 </w:t>
      </w:r>
      <w:r w:rsidR="00A34579" w:rsidRPr="00104746">
        <w:rPr>
          <w:rFonts w:ascii="Times New Roman" w:hAnsi="Times New Roman" w:cs="Times New Roman"/>
          <w:b/>
          <w:color w:val="000000"/>
          <w:sz w:val="28"/>
          <w:szCs w:val="28"/>
        </w:rPr>
        <w:t>podpor</w:t>
      </w:r>
      <w:r w:rsidR="00016CB6" w:rsidRPr="00104746">
        <w:rPr>
          <w:rFonts w:ascii="Times New Roman" w:hAnsi="Times New Roman" w:cs="Times New Roman"/>
          <w:b/>
          <w:color w:val="000000"/>
          <w:sz w:val="28"/>
          <w:szCs w:val="28"/>
        </w:rPr>
        <w:t>u</w:t>
      </w:r>
      <w:r w:rsidR="003535D1" w:rsidRPr="00104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inovatívnych </w:t>
      </w:r>
      <w:r w:rsidR="00B06A24" w:rsidRPr="00104746">
        <w:rPr>
          <w:rFonts w:ascii="Times New Roman" w:hAnsi="Times New Roman" w:cs="Times New Roman"/>
          <w:b/>
          <w:color w:val="000000"/>
          <w:sz w:val="28"/>
          <w:szCs w:val="28"/>
        </w:rPr>
        <w:t>projektov</w:t>
      </w:r>
      <w:r w:rsidR="003535D1" w:rsidRPr="00104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 </w:t>
      </w:r>
      <w:r w:rsidR="00A34579" w:rsidRPr="00104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Slovenskej republike </w:t>
      </w:r>
    </w:p>
    <w:p w14:paraId="5F2D8A91" w14:textId="57C2E235" w:rsidR="00F40837" w:rsidRPr="00104746" w:rsidRDefault="005960B0" w:rsidP="003E0990">
      <w:pPr>
        <w:pStyle w:val="Nadpis1"/>
        <w:numPr>
          <w:ilvl w:val="0"/>
          <w:numId w:val="0"/>
        </w:numPr>
        <w:spacing w:after="120"/>
        <w:jc w:val="center"/>
        <w:rPr>
          <w:rStyle w:val="Siln"/>
          <w:rFonts w:cs="Times New Roman"/>
          <w:shd w:val="clear" w:color="auto" w:fill="FFFFFF"/>
        </w:rPr>
      </w:pPr>
      <w:r w:rsidRPr="00104746">
        <w:rPr>
          <w:rStyle w:val="Siln"/>
          <w:rFonts w:cs="Times New Roman"/>
          <w:shd w:val="clear" w:color="auto" w:fill="FFFFFF"/>
        </w:rPr>
        <w:t>Ministerstv</w:t>
      </w:r>
      <w:r w:rsidR="00F40837" w:rsidRPr="00104746">
        <w:rPr>
          <w:rStyle w:val="Siln"/>
          <w:rFonts w:cs="Times New Roman"/>
          <w:shd w:val="clear" w:color="auto" w:fill="FFFFFF"/>
        </w:rPr>
        <w:t>o</w:t>
      </w:r>
      <w:r w:rsidRPr="00104746">
        <w:rPr>
          <w:rStyle w:val="Siln"/>
          <w:rFonts w:cs="Times New Roman"/>
          <w:shd w:val="clear" w:color="auto" w:fill="FFFFFF"/>
        </w:rPr>
        <w:t xml:space="preserve"> investícií, regionálneho rozvoja a</w:t>
      </w:r>
      <w:r w:rsidR="00992D26" w:rsidRPr="00104746">
        <w:rPr>
          <w:rStyle w:val="Siln"/>
          <w:rFonts w:cs="Times New Roman"/>
          <w:shd w:val="clear" w:color="auto" w:fill="FFFFFF"/>
        </w:rPr>
        <w:t> </w:t>
      </w:r>
      <w:r w:rsidRPr="00104746">
        <w:rPr>
          <w:rStyle w:val="Siln"/>
          <w:rFonts w:cs="Times New Roman"/>
          <w:shd w:val="clear" w:color="auto" w:fill="FFFFFF"/>
        </w:rPr>
        <w:t>informatizácie</w:t>
      </w:r>
      <w:r w:rsidR="00992D26" w:rsidRPr="00104746">
        <w:rPr>
          <w:rStyle w:val="Siln"/>
          <w:rFonts w:cs="Times New Roman"/>
          <w:shd w:val="clear" w:color="auto" w:fill="FFFFFF"/>
        </w:rPr>
        <w:t xml:space="preserve"> </w:t>
      </w:r>
      <w:r w:rsidR="009228F6">
        <w:rPr>
          <w:rStyle w:val="Siln"/>
          <w:rFonts w:cs="Times New Roman"/>
          <w:shd w:val="clear" w:color="auto" w:fill="FFFFFF"/>
        </w:rPr>
        <w:t>Slovenskej republiky</w:t>
      </w:r>
    </w:p>
    <w:p w14:paraId="381D0D1F" w14:textId="247A8734" w:rsidR="00B85791" w:rsidRPr="00F40837" w:rsidRDefault="00B06A24" w:rsidP="003E0990">
      <w:pPr>
        <w:pStyle w:val="Nadpis1"/>
        <w:numPr>
          <w:ilvl w:val="0"/>
          <w:numId w:val="0"/>
        </w:numPr>
        <w:spacing w:after="120"/>
        <w:jc w:val="center"/>
        <w:rPr>
          <w:rStyle w:val="Siln"/>
          <w:rFonts w:cs="Times New Roman"/>
          <w:b/>
          <w:shd w:val="clear" w:color="auto" w:fill="FFFFFF"/>
        </w:rPr>
      </w:pPr>
      <w:r w:rsidRPr="00104746">
        <w:rPr>
          <w:rStyle w:val="Siln"/>
          <w:rFonts w:cs="Times New Roman"/>
          <w:b/>
          <w:shd w:val="clear" w:color="auto" w:fill="FFFFFF"/>
        </w:rPr>
        <w:t>podľa</w:t>
      </w:r>
      <w:r w:rsidR="00060C1B" w:rsidRPr="00F40837">
        <w:rPr>
          <w:rStyle w:val="Siln"/>
          <w:rFonts w:cs="Times New Roman"/>
          <w:b/>
          <w:shd w:val="clear" w:color="auto" w:fill="FFFFFF"/>
        </w:rPr>
        <w:t>:</w:t>
      </w:r>
    </w:p>
    <w:p w14:paraId="12CF11E3" w14:textId="78174D3D" w:rsidR="002A500B" w:rsidRPr="003E0990" w:rsidRDefault="002A500B" w:rsidP="00901085">
      <w:pPr>
        <w:pStyle w:val="Nadpis1"/>
        <w:numPr>
          <w:ilvl w:val="0"/>
          <w:numId w:val="2"/>
        </w:numPr>
        <w:spacing w:after="120"/>
        <w:ind w:left="284" w:hanging="284"/>
        <w:jc w:val="both"/>
        <w:rPr>
          <w:rStyle w:val="Siln"/>
          <w:rFonts w:cs="Times New Roman"/>
          <w:shd w:val="clear" w:color="auto" w:fill="FFFFFF"/>
        </w:rPr>
      </w:pPr>
      <w:r w:rsidRPr="003E0990">
        <w:rPr>
          <w:rStyle w:val="Siln"/>
          <w:rFonts w:cs="Times New Roman"/>
          <w:shd w:val="clear" w:color="auto" w:fill="FFFFFF"/>
        </w:rPr>
        <w:t>Zákona č. 111/2018 Z. z. o poskytovaní dotácií v pôsobnosti Úradu podpredsedu vlády Slovenskej republiky pre investície a</w:t>
      </w:r>
      <w:r w:rsidR="00A22515" w:rsidRPr="003E0990">
        <w:rPr>
          <w:rStyle w:val="Siln"/>
          <w:rFonts w:cs="Times New Roman"/>
          <w:shd w:val="clear" w:color="auto" w:fill="FFFFFF"/>
        </w:rPr>
        <w:t> </w:t>
      </w:r>
      <w:r w:rsidR="001E588E" w:rsidRPr="003E0990">
        <w:rPr>
          <w:rStyle w:val="Siln"/>
          <w:rFonts w:cs="Times New Roman"/>
          <w:shd w:val="clear" w:color="auto" w:fill="FFFFFF"/>
        </w:rPr>
        <w:t>informatizáciu v znení neskorších predpisov</w:t>
      </w:r>
      <w:r w:rsidR="00A22515" w:rsidRPr="003E0990">
        <w:rPr>
          <w:rStyle w:val="Siln"/>
          <w:rFonts w:cs="Times New Roman"/>
          <w:shd w:val="clear" w:color="auto" w:fill="FFFFFF"/>
        </w:rPr>
        <w:t xml:space="preserve"> (ďalej len „</w:t>
      </w:r>
      <w:r w:rsidR="00A22515" w:rsidRPr="003E0990">
        <w:rPr>
          <w:rStyle w:val="Siln"/>
          <w:rFonts w:cs="Times New Roman"/>
          <w:i/>
          <w:shd w:val="clear" w:color="auto" w:fill="FFFFFF"/>
        </w:rPr>
        <w:t>zákon o poskytovaní dotácií</w:t>
      </w:r>
      <w:r w:rsidR="00A22515" w:rsidRPr="003E0990">
        <w:rPr>
          <w:rStyle w:val="Siln"/>
          <w:rFonts w:cs="Times New Roman"/>
          <w:shd w:val="clear" w:color="auto" w:fill="FFFFFF"/>
        </w:rPr>
        <w:t>“)</w:t>
      </w:r>
      <w:r w:rsidRPr="003E0990">
        <w:rPr>
          <w:rStyle w:val="Siln"/>
          <w:rFonts w:cs="Times New Roman"/>
          <w:shd w:val="clear" w:color="auto" w:fill="FFFFFF"/>
        </w:rPr>
        <w:t>;</w:t>
      </w:r>
    </w:p>
    <w:p w14:paraId="3BD2B83E" w14:textId="5E774085" w:rsidR="00380913" w:rsidRPr="003E0990" w:rsidRDefault="00380913" w:rsidP="00901085">
      <w:pPr>
        <w:pStyle w:val="Nadpis1"/>
        <w:numPr>
          <w:ilvl w:val="0"/>
          <w:numId w:val="2"/>
        </w:numPr>
        <w:spacing w:after="120"/>
        <w:ind w:left="284" w:hanging="284"/>
        <w:jc w:val="both"/>
        <w:rPr>
          <w:rStyle w:val="Siln"/>
          <w:rFonts w:cs="Times New Roman"/>
          <w:shd w:val="clear" w:color="auto" w:fill="FFFFFF"/>
        </w:rPr>
      </w:pPr>
      <w:r w:rsidRPr="003E0990">
        <w:rPr>
          <w:rStyle w:val="Siln"/>
          <w:rFonts w:cs="Times New Roman"/>
          <w:shd w:val="clear" w:color="auto" w:fill="FFFFFF"/>
        </w:rPr>
        <w:t>Uznesenia vlády Slovenskej republiky č. 528</w:t>
      </w:r>
      <w:r w:rsidR="00C62A48" w:rsidRPr="003E0990">
        <w:rPr>
          <w:rStyle w:val="Siln"/>
          <w:rFonts w:cs="Times New Roman"/>
          <w:shd w:val="clear" w:color="auto" w:fill="FFFFFF"/>
        </w:rPr>
        <w:t xml:space="preserve"> z</w:t>
      </w:r>
      <w:r w:rsidRPr="003E0990">
        <w:rPr>
          <w:rStyle w:val="Siln"/>
          <w:rFonts w:cs="Times New Roman"/>
          <w:shd w:val="clear" w:color="auto" w:fill="FFFFFF"/>
        </w:rPr>
        <w:t xml:space="preserve"> 28. novembra 2018 k Návrhu inštitucionálneho zabezpečenia slovenskej inovačnej diplomacie;</w:t>
      </w:r>
    </w:p>
    <w:p w14:paraId="6CF3831D" w14:textId="49A9155B" w:rsidR="00304423" w:rsidRPr="003E0990" w:rsidRDefault="00D41A61" w:rsidP="00901085">
      <w:pPr>
        <w:pStyle w:val="Nadpis1"/>
        <w:numPr>
          <w:ilvl w:val="0"/>
          <w:numId w:val="2"/>
        </w:numPr>
        <w:spacing w:after="120"/>
        <w:ind w:left="284" w:hanging="284"/>
        <w:jc w:val="both"/>
        <w:rPr>
          <w:rStyle w:val="Siln"/>
          <w:rFonts w:cs="Times New Roman"/>
          <w:shd w:val="clear" w:color="auto" w:fill="FFFFFF"/>
        </w:rPr>
      </w:pPr>
      <w:r w:rsidRPr="003E0990">
        <w:rPr>
          <w:rStyle w:val="Siln"/>
          <w:rFonts w:cs="Times New Roman"/>
          <w:shd w:val="clear" w:color="auto" w:fill="FFFFFF"/>
        </w:rPr>
        <w:t>S</w:t>
      </w:r>
      <w:r w:rsidR="00304423" w:rsidRPr="003E0990">
        <w:rPr>
          <w:rStyle w:val="Siln"/>
          <w:rFonts w:cs="Times New Roman"/>
          <w:shd w:val="clear" w:color="auto" w:fill="FFFFFF"/>
        </w:rPr>
        <w:t xml:space="preserve">chémy podpory projektov experimentálneho vývoja a inovácií v Slovenskej republike (schéma pomoci </w:t>
      </w:r>
      <w:r w:rsidR="00304423" w:rsidRPr="003E0990">
        <w:rPr>
          <w:rStyle w:val="Siln"/>
          <w:rFonts w:cs="Times New Roman"/>
          <w:i/>
          <w:shd w:val="clear" w:color="auto" w:fill="FFFFFF"/>
        </w:rPr>
        <w:t>de</w:t>
      </w:r>
      <w:r w:rsidR="00304423" w:rsidRPr="003E0990">
        <w:rPr>
          <w:rStyle w:val="Siln"/>
          <w:rFonts w:cs="Times New Roman"/>
          <w:shd w:val="clear" w:color="auto" w:fill="FFFFFF"/>
        </w:rPr>
        <w:t> </w:t>
      </w:r>
      <w:proofErr w:type="spellStart"/>
      <w:r w:rsidR="00304423" w:rsidRPr="003E0990">
        <w:rPr>
          <w:rStyle w:val="Siln"/>
          <w:rFonts w:cs="Times New Roman"/>
          <w:i/>
          <w:shd w:val="clear" w:color="auto" w:fill="FFFFFF"/>
        </w:rPr>
        <w:t>minimis</w:t>
      </w:r>
      <w:proofErr w:type="spellEnd"/>
      <w:r w:rsidR="00304423" w:rsidRPr="003E0990">
        <w:rPr>
          <w:rStyle w:val="Siln"/>
          <w:rFonts w:cs="Times New Roman"/>
          <w:shd w:val="clear" w:color="auto" w:fill="FFFFFF"/>
        </w:rPr>
        <w:t>)</w:t>
      </w:r>
      <w:r w:rsidR="00304423" w:rsidRPr="003E0990">
        <w:rPr>
          <w:rStyle w:val="Odkaznapoznmkupodiarou"/>
          <w:rFonts w:cs="Times New Roman"/>
          <w:b w:val="0"/>
          <w:bCs w:val="0"/>
          <w:shd w:val="clear" w:color="auto" w:fill="FFFFFF"/>
        </w:rPr>
        <w:footnoteReference w:id="1"/>
      </w:r>
      <w:r w:rsidR="00016EB8" w:rsidRPr="003E0990">
        <w:rPr>
          <w:rStyle w:val="Siln"/>
          <w:rFonts w:cs="Times New Roman"/>
          <w:shd w:val="clear" w:color="auto" w:fill="FFFFFF"/>
        </w:rPr>
        <w:t>)</w:t>
      </w:r>
      <w:r w:rsidR="00616F0F" w:rsidRPr="003E0990">
        <w:rPr>
          <w:rStyle w:val="Siln"/>
          <w:rFonts w:cs="Times New Roman"/>
          <w:shd w:val="clear" w:color="auto" w:fill="FFFFFF"/>
        </w:rPr>
        <w:t xml:space="preserve"> DM – 19/2018</w:t>
      </w:r>
      <w:r w:rsidR="00304423" w:rsidRPr="003E0990">
        <w:rPr>
          <w:rStyle w:val="Siln"/>
          <w:rFonts w:cs="Times New Roman"/>
          <w:shd w:val="clear" w:color="auto" w:fill="FFFFFF"/>
        </w:rPr>
        <w:t xml:space="preserve"> (ďalej len „</w:t>
      </w:r>
      <w:r w:rsidR="00304423" w:rsidRPr="003E0990">
        <w:rPr>
          <w:rStyle w:val="Siln"/>
          <w:rFonts w:cs="Times New Roman"/>
          <w:i/>
          <w:shd w:val="clear" w:color="auto" w:fill="FFFFFF"/>
        </w:rPr>
        <w:t>schéma</w:t>
      </w:r>
      <w:r w:rsidR="00304423" w:rsidRPr="003E0990">
        <w:rPr>
          <w:rStyle w:val="Siln"/>
          <w:rFonts w:cs="Times New Roman"/>
          <w:shd w:val="clear" w:color="auto" w:fill="FFFFFF"/>
        </w:rPr>
        <w:t>“)</w:t>
      </w:r>
      <w:r w:rsidR="004B52FC" w:rsidRPr="003E0990">
        <w:rPr>
          <w:rStyle w:val="Siln"/>
          <w:rFonts w:cs="Times New Roman"/>
          <w:shd w:val="clear" w:color="auto" w:fill="FFFFFF"/>
        </w:rPr>
        <w:t>;</w:t>
      </w:r>
    </w:p>
    <w:p w14:paraId="7205B4FC" w14:textId="595B7458" w:rsidR="005A1F21" w:rsidRDefault="00F40837" w:rsidP="003E0990">
      <w:pPr>
        <w:spacing w:after="120" w:line="240" w:lineRule="auto"/>
        <w:jc w:val="center"/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B21332" w:rsidRPr="00780643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yhlasuj</w:t>
      </w:r>
      <w:r w:rsidR="003535D1" w:rsidRPr="00780643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0D77581" w14:textId="4283B900" w:rsidR="002F4C58" w:rsidRDefault="006D2550" w:rsidP="00CF5885">
      <w:pPr>
        <w:spacing w:after="0" w:line="276" w:lineRule="auto"/>
        <w:jc w:val="center"/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780643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7789" w:rsidRPr="00780643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3535D1" w:rsidRPr="00F40837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v</w:t>
      </w:r>
      <w:r w:rsidR="00161A96" w:rsidRPr="00F40837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ýzvu</w:t>
      </w:r>
      <w:r w:rsidR="00FF1406" w:rsidRPr="00F40837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9414B6" w:rsidRPr="00F40837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na predkladanie žiadosti </w:t>
      </w:r>
      <w:r w:rsidR="00016CB6" w:rsidRPr="00F40837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o poskytnutie </w:t>
      </w:r>
      <w:r w:rsidR="009228F6" w:rsidRPr="003E0990">
        <w:rPr>
          <w:rFonts w:ascii="Times New Roman" w:hAnsi="Times New Roman" w:cs="Times New Roman"/>
          <w:i/>
          <w:sz w:val="24"/>
          <w:szCs w:val="24"/>
        </w:rPr>
        <w:t>dotácie</w:t>
      </w:r>
      <w:r w:rsidR="00303121" w:rsidRPr="003E0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533" w:rsidRPr="003E0990">
        <w:rPr>
          <w:rFonts w:ascii="Times New Roman" w:hAnsi="Times New Roman" w:cs="Times New Roman"/>
          <w:i/>
          <w:sz w:val="24"/>
          <w:szCs w:val="24"/>
        </w:rPr>
        <w:t>n</w:t>
      </w:r>
      <w:r w:rsidR="00303121" w:rsidRPr="003E0990">
        <w:rPr>
          <w:rFonts w:ascii="Times New Roman" w:hAnsi="Times New Roman" w:cs="Times New Roman"/>
          <w:i/>
          <w:sz w:val="24"/>
          <w:szCs w:val="24"/>
        </w:rPr>
        <w:t>a podpor</w:t>
      </w:r>
      <w:r w:rsidR="00754533" w:rsidRPr="003E0990">
        <w:rPr>
          <w:rFonts w:ascii="Times New Roman" w:hAnsi="Times New Roman" w:cs="Times New Roman"/>
          <w:i/>
          <w:sz w:val="24"/>
          <w:szCs w:val="24"/>
        </w:rPr>
        <w:t>u</w:t>
      </w:r>
      <w:r w:rsidR="001C71A0" w:rsidRPr="003E0990">
        <w:rPr>
          <w:rFonts w:ascii="Times New Roman" w:hAnsi="Times New Roman" w:cs="Times New Roman"/>
          <w:i/>
          <w:sz w:val="24"/>
          <w:szCs w:val="24"/>
        </w:rPr>
        <w:t xml:space="preserve"> inovatívnych projektov v Slovenskej republike</w:t>
      </w:r>
      <w:r w:rsidR="005A1F21" w:rsidRPr="003E0990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1C71A0" w:rsidRPr="003E0990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v </w:t>
      </w:r>
      <w:r w:rsidR="005A1F21" w:rsidRPr="003E0990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oblasti </w:t>
      </w:r>
      <w:r w:rsidR="008F48BD" w:rsidRPr="003E0990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experimentálneho vývoja a</w:t>
      </w:r>
      <w:r w:rsidR="005A1F21" w:rsidRPr="003E0990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 inovácií  uplatniteľných v</w:t>
      </w:r>
      <w:r w:rsidR="00E40B1C" w:rsidRPr="003E0990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 </w:t>
      </w:r>
      <w:r w:rsidR="005A1F21" w:rsidRPr="003E0990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praxi</w:t>
      </w:r>
      <w:r w:rsidR="00E40B1C" w:rsidRPr="006F495D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F9624A" w:rsidRPr="006F495D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(ďalej len „</w:t>
      </w:r>
      <w:r w:rsidR="00161A96" w:rsidRPr="006F495D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výzva</w:t>
      </w:r>
      <w:r w:rsidR="00F9624A" w:rsidRPr="006F495D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“)</w:t>
      </w:r>
    </w:p>
    <w:p w14:paraId="7CF5D84B" w14:textId="77777777" w:rsidR="005A1F21" w:rsidRPr="00F40837" w:rsidRDefault="005A1F21" w:rsidP="00F40837">
      <w:pPr>
        <w:spacing w:after="0" w:line="276" w:lineRule="auto"/>
        <w:jc w:val="center"/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6095"/>
      </w:tblGrid>
      <w:tr w:rsidR="00F767EC" w:rsidRPr="00780643" w14:paraId="0D15793D" w14:textId="77777777" w:rsidTr="00F464D2">
        <w:trPr>
          <w:trHeight w:hRule="exact" w:val="424"/>
        </w:trPr>
        <w:tc>
          <w:tcPr>
            <w:tcW w:w="3715" w:type="dxa"/>
            <w:shd w:val="clear" w:color="auto" w:fill="BDD6EE" w:themeFill="accent1" w:themeFillTint="66"/>
            <w:vAlign w:val="center"/>
          </w:tcPr>
          <w:p w14:paraId="2A4F10E7" w14:textId="77777777" w:rsidR="00F767EC" w:rsidRPr="00780643" w:rsidRDefault="00F767EC" w:rsidP="00780643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43">
              <w:rPr>
                <w:rFonts w:ascii="Times New Roman" w:hAnsi="Times New Roman" w:cs="Times New Roman"/>
                <w:b/>
                <w:sz w:val="24"/>
                <w:szCs w:val="24"/>
              </w:rPr>
              <w:t>Označenie výzvy</w:t>
            </w:r>
          </w:p>
        </w:tc>
        <w:tc>
          <w:tcPr>
            <w:tcW w:w="6095" w:type="dxa"/>
            <w:vAlign w:val="center"/>
          </w:tcPr>
          <w:p w14:paraId="364841EA" w14:textId="262C95CF" w:rsidR="00F767EC" w:rsidRPr="00104746" w:rsidRDefault="005960B0" w:rsidP="005960B0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46">
              <w:rPr>
                <w:rFonts w:ascii="Times New Roman" w:hAnsi="Times New Roman" w:cs="Times New Roman"/>
                <w:sz w:val="24"/>
                <w:szCs w:val="24"/>
              </w:rPr>
              <w:t xml:space="preserve">SRIN </w:t>
            </w:r>
            <w:r w:rsidR="0067627E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Pr="00104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30E2" w:rsidRPr="00104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47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767EC" w:rsidRPr="00780643" w14:paraId="12A71E25" w14:textId="77777777" w:rsidTr="00E13C08">
        <w:trPr>
          <w:trHeight w:hRule="exact" w:val="428"/>
        </w:trPr>
        <w:tc>
          <w:tcPr>
            <w:tcW w:w="9810" w:type="dxa"/>
            <w:gridSpan w:val="2"/>
            <w:shd w:val="clear" w:color="auto" w:fill="BDD6EE" w:themeFill="accent1" w:themeFillTint="66"/>
            <w:vAlign w:val="center"/>
          </w:tcPr>
          <w:p w14:paraId="2BAC78E8" w14:textId="77777777" w:rsidR="00F767EC" w:rsidRPr="00104746" w:rsidRDefault="00F767EC" w:rsidP="0020719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46">
              <w:rPr>
                <w:rFonts w:ascii="Times New Roman" w:hAnsi="Times New Roman" w:cs="Times New Roman"/>
                <w:b/>
                <w:sz w:val="24"/>
                <w:szCs w:val="24"/>
              </w:rPr>
              <w:t>Dĺžka trvania výzvy</w:t>
            </w:r>
          </w:p>
        </w:tc>
      </w:tr>
      <w:tr w:rsidR="00B26D7A" w:rsidRPr="00780643" w14:paraId="45E24152" w14:textId="77777777" w:rsidTr="00F464D2">
        <w:trPr>
          <w:trHeight w:hRule="exact" w:val="422"/>
        </w:trPr>
        <w:tc>
          <w:tcPr>
            <w:tcW w:w="3715" w:type="dxa"/>
            <w:shd w:val="clear" w:color="auto" w:fill="DEEAF6" w:themeFill="accent1" w:themeFillTint="33"/>
            <w:vAlign w:val="center"/>
          </w:tcPr>
          <w:p w14:paraId="303C3E52" w14:textId="18C53BB1" w:rsidR="00B26D7A" w:rsidRPr="00780643" w:rsidRDefault="00B26D7A" w:rsidP="005960B0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43">
              <w:rPr>
                <w:rFonts w:ascii="Times New Roman" w:hAnsi="Times New Roman" w:cs="Times New Roman"/>
                <w:b/>
                <w:sz w:val="24"/>
                <w:szCs w:val="24"/>
              </w:rPr>
              <w:t>Dátum vyhlásenia výzvy</w:t>
            </w:r>
          </w:p>
        </w:tc>
        <w:tc>
          <w:tcPr>
            <w:tcW w:w="6095" w:type="dxa"/>
            <w:vAlign w:val="center"/>
          </w:tcPr>
          <w:p w14:paraId="122F9134" w14:textId="7B0BE200" w:rsidR="00B26D7A" w:rsidRPr="00104746" w:rsidRDefault="00F32A2A" w:rsidP="00E3660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D7A" w:rsidRPr="00104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8E9" w:rsidRPr="00104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6D7A" w:rsidRPr="00104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0B0" w:rsidRPr="001047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26D7A" w:rsidRPr="00780643" w14:paraId="10BB91AF" w14:textId="77777777" w:rsidTr="00F464D2">
        <w:trPr>
          <w:trHeight w:hRule="exact" w:val="428"/>
        </w:trPr>
        <w:tc>
          <w:tcPr>
            <w:tcW w:w="3715" w:type="dxa"/>
            <w:shd w:val="clear" w:color="auto" w:fill="DEEAF6" w:themeFill="accent1" w:themeFillTint="33"/>
            <w:vAlign w:val="center"/>
          </w:tcPr>
          <w:p w14:paraId="2E43078F" w14:textId="13C5DA61" w:rsidR="00B26D7A" w:rsidRPr="00780643" w:rsidRDefault="005A1F21" w:rsidP="005960B0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21">
              <w:rPr>
                <w:rFonts w:ascii="Times New Roman" w:hAnsi="Times New Roman" w:cs="Times New Roman"/>
                <w:b/>
                <w:sz w:val="24"/>
                <w:szCs w:val="24"/>
              </w:rPr>
              <w:t>Termín na podanie žiadost</w:t>
            </w:r>
            <w:r w:rsidR="00CA751A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85B69D" w14:textId="790F40CA" w:rsidR="00B26D7A" w:rsidRPr="00AF5688" w:rsidRDefault="00F32A2A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CA2" w:rsidRPr="006F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394" w:rsidRPr="00AF56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B2CA2" w:rsidRPr="006F495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</w:tbl>
    <w:p w14:paraId="6B9E5959" w14:textId="77777777" w:rsidR="00771426" w:rsidRDefault="00771426" w:rsidP="00CF5885">
      <w:pPr>
        <w:pStyle w:val="Nadpis1"/>
        <w:numPr>
          <w:ilvl w:val="0"/>
          <w:numId w:val="0"/>
        </w:numPr>
        <w:spacing w:after="120" w:line="276" w:lineRule="auto"/>
        <w:jc w:val="both"/>
        <w:rPr>
          <w:rFonts w:cs="Times New Roman"/>
          <w:sz w:val="28"/>
          <w:szCs w:val="28"/>
        </w:rPr>
      </w:pPr>
    </w:p>
    <w:p w14:paraId="71AD49F5" w14:textId="443D5681" w:rsidR="00F464D2" w:rsidRPr="0007517D" w:rsidRDefault="00CA751A" w:rsidP="0007517D">
      <w:pPr>
        <w:pStyle w:val="Nadpis1"/>
        <w:spacing w:after="120"/>
        <w:rPr>
          <w:sz w:val="28"/>
          <w:szCs w:val="28"/>
        </w:rPr>
      </w:pPr>
      <w:r w:rsidRPr="0007517D">
        <w:rPr>
          <w:sz w:val="28"/>
          <w:szCs w:val="28"/>
        </w:rPr>
        <w:t xml:space="preserve">Účel poskytnutia </w:t>
      </w:r>
      <w:r w:rsidR="009228F6" w:rsidRPr="006F495D">
        <w:rPr>
          <w:rFonts w:cs="Times New Roman"/>
          <w:sz w:val="28"/>
          <w:szCs w:val="28"/>
        </w:rPr>
        <w:t>dotáci</w:t>
      </w:r>
      <w:r w:rsidR="004B52FC" w:rsidRPr="00AF5688">
        <w:rPr>
          <w:rFonts w:cs="Times New Roman"/>
          <w:sz w:val="28"/>
          <w:szCs w:val="28"/>
        </w:rPr>
        <w:t>e</w:t>
      </w:r>
    </w:p>
    <w:p w14:paraId="4E318385" w14:textId="539D3C2A" w:rsidR="009228F6" w:rsidRDefault="009228F6" w:rsidP="00CF5885">
      <w:pPr>
        <w:pStyle w:val="Nadpis1"/>
        <w:numPr>
          <w:ilvl w:val="0"/>
          <w:numId w:val="0"/>
        </w:numPr>
        <w:spacing w:line="276" w:lineRule="auto"/>
        <w:jc w:val="both"/>
        <w:rPr>
          <w:b w:val="0"/>
        </w:rPr>
      </w:pPr>
      <w:r w:rsidRPr="009228F6">
        <w:rPr>
          <w:b w:val="0"/>
        </w:rPr>
        <w:t xml:space="preserve">Dotáciu možno poskytnúť </w:t>
      </w:r>
      <w:r w:rsidRPr="00CF5885">
        <w:rPr>
          <w:b w:val="0"/>
        </w:rPr>
        <w:t>v súlade s § 3</w:t>
      </w:r>
      <w:r>
        <w:rPr>
          <w:b w:val="0"/>
        </w:rPr>
        <w:t xml:space="preserve"> ods. 2 písm. a), b) a ods. 3 písm. a)</w:t>
      </w:r>
      <w:r w:rsidRPr="00CF5885">
        <w:rPr>
          <w:b w:val="0"/>
        </w:rPr>
        <w:t xml:space="preserve"> </w:t>
      </w:r>
      <w:r w:rsidRPr="009228F6">
        <w:rPr>
          <w:b w:val="0"/>
        </w:rPr>
        <w:t xml:space="preserve">zákona o poskytovaní </w:t>
      </w:r>
      <w:r w:rsidRPr="006F495D">
        <w:rPr>
          <w:b w:val="0"/>
        </w:rPr>
        <w:t>dotácií</w:t>
      </w:r>
      <w:r w:rsidR="008E4101" w:rsidRPr="006F495D">
        <w:rPr>
          <w:rStyle w:val="Odkaznapoznmkupodiarou"/>
          <w:b w:val="0"/>
        </w:rPr>
        <w:footnoteReference w:id="2"/>
      </w:r>
      <w:r w:rsidR="00016EB8">
        <w:rPr>
          <w:b w:val="0"/>
        </w:rPr>
        <w:t>)</w:t>
      </w:r>
      <w:r w:rsidRPr="006F495D">
        <w:rPr>
          <w:b w:val="0"/>
        </w:rPr>
        <w:t xml:space="preserve"> ako aj v súlade so schémou pomoci </w:t>
      </w:r>
      <w:r w:rsidRPr="00AF5688">
        <w:rPr>
          <w:b w:val="0"/>
          <w:i/>
        </w:rPr>
        <w:t xml:space="preserve">de </w:t>
      </w:r>
      <w:proofErr w:type="spellStart"/>
      <w:r w:rsidRPr="00AF5688">
        <w:rPr>
          <w:b w:val="0"/>
          <w:i/>
        </w:rPr>
        <w:t>minimis</w:t>
      </w:r>
      <w:proofErr w:type="spellEnd"/>
      <w:r w:rsidRPr="006F495D">
        <w:rPr>
          <w:rStyle w:val="Odkaznapoznmkupodiarou"/>
          <w:b w:val="0"/>
        </w:rPr>
        <w:footnoteReference w:id="3"/>
      </w:r>
      <w:r w:rsidR="00016EB8">
        <w:rPr>
          <w:b w:val="0"/>
          <w:i/>
        </w:rPr>
        <w:t>)</w:t>
      </w:r>
      <w:r w:rsidR="008E4101">
        <w:rPr>
          <w:b w:val="0"/>
          <w:i/>
        </w:rPr>
        <w:t xml:space="preserve"> </w:t>
      </w:r>
      <w:r w:rsidRPr="009228F6">
        <w:rPr>
          <w:b w:val="0"/>
        </w:rPr>
        <w:t>na:</w:t>
      </w:r>
    </w:p>
    <w:p w14:paraId="1D2FCE5C" w14:textId="3334FB8F" w:rsidR="0087627F" w:rsidRPr="00104746" w:rsidRDefault="0087627F" w:rsidP="00104746">
      <w:pPr>
        <w:pStyle w:val="Nadpis1"/>
        <w:numPr>
          <w:ilvl w:val="1"/>
          <w:numId w:val="5"/>
        </w:numPr>
        <w:spacing w:line="276" w:lineRule="auto"/>
        <w:jc w:val="both"/>
        <w:rPr>
          <w:rFonts w:eastAsia="Times New Roman" w:cs="Times New Roman"/>
          <w:b w:val="0"/>
          <w:sz w:val="22"/>
          <w:szCs w:val="22"/>
          <w:lang w:eastAsia="sk-SK"/>
        </w:rPr>
      </w:pPr>
      <w:r w:rsidRPr="00104746">
        <w:rPr>
          <w:rFonts w:eastAsia="Times New Roman" w:cs="Times New Roman"/>
          <w:b w:val="0"/>
          <w:sz w:val="22"/>
          <w:szCs w:val="22"/>
          <w:lang w:eastAsia="sk-SK"/>
        </w:rPr>
        <w:lastRenderedPageBreak/>
        <w:t>tvorbu investičných platforiem a podporu inovatívnych projektov realizovaných v rámci vytvorených investičných platforiem,</w:t>
      </w:r>
    </w:p>
    <w:p w14:paraId="6C6CCBDF" w14:textId="77777777" w:rsidR="0087627F" w:rsidRPr="00104746" w:rsidRDefault="0087627F" w:rsidP="00104746">
      <w:pPr>
        <w:pStyle w:val="Nadpis1"/>
        <w:numPr>
          <w:ilvl w:val="1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04746">
        <w:rPr>
          <w:rFonts w:eastAsia="Times New Roman" w:cs="Times New Roman"/>
          <w:b w:val="0"/>
          <w:sz w:val="22"/>
          <w:szCs w:val="22"/>
          <w:lang w:eastAsia="sk-SK"/>
        </w:rPr>
        <w:t>podporu inovatívnych projektov využívajúcich hybridné modely financovania,</w:t>
      </w:r>
    </w:p>
    <w:p w14:paraId="282C6E68" w14:textId="48E36268" w:rsidR="0087627F" w:rsidRPr="00104746" w:rsidRDefault="0087627F" w:rsidP="00104746">
      <w:pPr>
        <w:pStyle w:val="Nadpis1"/>
        <w:numPr>
          <w:ilvl w:val="1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proofErr w:type="spellStart"/>
      <w:r w:rsidRPr="00104746">
        <w:rPr>
          <w:rFonts w:eastAsia="Times New Roman" w:cs="Times New Roman"/>
          <w:b w:val="0"/>
          <w:sz w:val="22"/>
          <w:szCs w:val="22"/>
          <w:lang w:eastAsia="sk-SK"/>
        </w:rPr>
        <w:t>mikrogranty</w:t>
      </w:r>
      <w:proofErr w:type="spellEnd"/>
      <w:r w:rsidRPr="00104746">
        <w:rPr>
          <w:rFonts w:eastAsia="Times New Roman" w:cs="Times New Roman"/>
          <w:b w:val="0"/>
          <w:sz w:val="22"/>
          <w:szCs w:val="22"/>
          <w:lang w:eastAsia="sk-SK"/>
        </w:rPr>
        <w:t xml:space="preserve"> na realizáciu lokálnych iniciatív a projektov zameraných na implementáciu Agendy 2030 pre udržateľný rozvoj.</w:t>
      </w:r>
    </w:p>
    <w:p w14:paraId="2DA233AB" w14:textId="77777777" w:rsidR="00F464D2" w:rsidRPr="00CF5885" w:rsidRDefault="00F464D2" w:rsidP="00CF5885">
      <w:pPr>
        <w:pStyle w:val="Nadpis1"/>
        <w:numPr>
          <w:ilvl w:val="0"/>
          <w:numId w:val="0"/>
        </w:numPr>
        <w:spacing w:line="276" w:lineRule="auto"/>
        <w:jc w:val="both"/>
        <w:rPr>
          <w:rFonts w:cs="Times New Roman"/>
          <w:b w:val="0"/>
        </w:rPr>
      </w:pPr>
    </w:p>
    <w:p w14:paraId="47501BA4" w14:textId="124E191D" w:rsidR="008E4101" w:rsidRDefault="002442F3" w:rsidP="00B375C2">
      <w:pPr>
        <w:pStyle w:val="Default"/>
        <w:spacing w:after="120"/>
        <w:jc w:val="both"/>
      </w:pPr>
      <w:r w:rsidRPr="00F235CE">
        <w:rPr>
          <w:color w:val="auto"/>
        </w:rPr>
        <w:t xml:space="preserve">Hlavným zámerom výzvy </w:t>
      </w:r>
      <w:r w:rsidRPr="00F235CE">
        <w:rPr>
          <w:b/>
          <w:color w:val="auto"/>
        </w:rPr>
        <w:t xml:space="preserve">je  podporiť projekty pôsobiace </w:t>
      </w:r>
      <w:r w:rsidR="00B5429D">
        <w:rPr>
          <w:b/>
          <w:color w:val="auto"/>
        </w:rPr>
        <w:t xml:space="preserve">predovšetkým </w:t>
      </w:r>
      <w:r w:rsidRPr="00F235CE">
        <w:rPr>
          <w:b/>
          <w:color w:val="auto"/>
        </w:rPr>
        <w:t>v </w:t>
      </w:r>
      <w:r w:rsidR="008E4101">
        <w:rPr>
          <w:b/>
          <w:color w:val="auto"/>
        </w:rPr>
        <w:t>nasledovných oblastiach:</w:t>
      </w:r>
    </w:p>
    <w:p w14:paraId="6741360C" w14:textId="77777777" w:rsidR="008E4101" w:rsidRPr="008E4101" w:rsidRDefault="008E4101" w:rsidP="00B375C2">
      <w:pPr>
        <w:pStyle w:val="Odsekzoznamu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Experimentálny vývoj a inovácie, </w:t>
      </w:r>
    </w:p>
    <w:p w14:paraId="4BC35189" w14:textId="592618FE" w:rsidR="008E4101" w:rsidRPr="008E4101" w:rsidRDefault="008E4101" w:rsidP="008E4101">
      <w:pPr>
        <w:pStyle w:val="Odsekzoznamu"/>
        <w:numPr>
          <w:ilvl w:val="0"/>
          <w:numId w:val="44"/>
        </w:num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Priemysel pre 21. storočie, </w:t>
      </w:r>
    </w:p>
    <w:p w14:paraId="1F1BD32E" w14:textId="77777777" w:rsidR="008E4101" w:rsidRPr="008E4101" w:rsidRDefault="008E4101" w:rsidP="008E4101">
      <w:pPr>
        <w:pStyle w:val="Odsekzoznamu"/>
        <w:numPr>
          <w:ilvl w:val="0"/>
          <w:numId w:val="44"/>
        </w:num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Inteligentné inovácie, </w:t>
      </w:r>
    </w:p>
    <w:p w14:paraId="09816075" w14:textId="77777777" w:rsidR="008E4101" w:rsidRPr="008E4101" w:rsidRDefault="008E4101" w:rsidP="008E4101">
      <w:pPr>
        <w:pStyle w:val="Odsekzoznamu"/>
        <w:numPr>
          <w:ilvl w:val="0"/>
          <w:numId w:val="44"/>
        </w:num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Sociálne inovácie, </w:t>
      </w:r>
    </w:p>
    <w:p w14:paraId="435E2CB0" w14:textId="77777777" w:rsidR="008E4101" w:rsidRPr="00360C21" w:rsidRDefault="008E4101" w:rsidP="008E4101">
      <w:pPr>
        <w:pStyle w:val="Odsekzoznamu"/>
        <w:numPr>
          <w:ilvl w:val="0"/>
          <w:numId w:val="44"/>
        </w:num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Práca 4</w:t>
      </w:r>
      <w:r w:rsidRPr="00360C21">
        <w:rPr>
          <w:rFonts w:ascii="Times New Roman" w:hAnsi="Times New Roman" w:cs="Times New Roman"/>
        </w:rPr>
        <w:t xml:space="preserve">.0, </w:t>
      </w:r>
    </w:p>
    <w:p w14:paraId="3A64AC69" w14:textId="5E05321D" w:rsidR="008E4101" w:rsidRPr="00AF5688" w:rsidRDefault="008E4101" w:rsidP="008E4101">
      <w:pPr>
        <w:pStyle w:val="Odsekzoznamu"/>
        <w:numPr>
          <w:ilvl w:val="0"/>
          <w:numId w:val="44"/>
        </w:num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A69">
        <w:rPr>
          <w:rFonts w:ascii="Times New Roman" w:hAnsi="Times New Roman" w:cs="Times New Roman"/>
        </w:rPr>
        <w:t>Akceleračné a študijné programy</w:t>
      </w:r>
      <w:r w:rsidR="00242FFC">
        <w:rPr>
          <w:rFonts w:ascii="Times New Roman" w:hAnsi="Times New Roman" w:cs="Times New Roman"/>
        </w:rPr>
        <w:t xml:space="preserve"> </w:t>
      </w:r>
      <w:r w:rsidR="00242FFC">
        <w:rPr>
          <w:rStyle w:val="Odkaznapoznmkupodiarou"/>
          <w:rFonts w:ascii="Times New Roman" w:hAnsi="Times New Roman" w:cs="Times New Roman"/>
        </w:rPr>
        <w:footnoteReference w:id="4"/>
      </w:r>
      <w:r w:rsidR="00242FF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 </w:t>
      </w:r>
    </w:p>
    <w:p w14:paraId="0EE54105" w14:textId="4C850165" w:rsidR="008E4101" w:rsidRDefault="008E4101" w:rsidP="008E4101">
      <w:pPr>
        <w:pStyle w:val="Odsekzoznamu"/>
        <w:numPr>
          <w:ilvl w:val="0"/>
          <w:numId w:val="44"/>
        </w:num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projekty na tvorbu investičnej platformy v Slovenskej republike a ich prepojenie v podobe spolupráce oprávnených žiadateľov (</w:t>
      </w:r>
      <w:r w:rsidR="00A51099">
        <w:rPr>
          <w:rFonts w:ascii="Times New Roman" w:hAnsi="Times New Roman" w:cs="Times New Roman"/>
        </w:rPr>
        <w:t>kapitola</w:t>
      </w:r>
      <w:r>
        <w:rPr>
          <w:rFonts w:ascii="Times New Roman" w:hAnsi="Times New Roman" w:cs="Times New Roman"/>
        </w:rPr>
        <w:t xml:space="preserve"> 3 tejto výzvy)</w:t>
      </w:r>
      <w:r w:rsidRPr="00104746">
        <w:rPr>
          <w:rFonts w:ascii="Times New Roman" w:hAnsi="Times New Roman" w:cs="Times New Roman"/>
        </w:rPr>
        <w:t xml:space="preserve"> so zahraničnými subjektami alebo  partnermi</w:t>
      </w:r>
      <w:r>
        <w:rPr>
          <w:rFonts w:ascii="Times New Roman" w:hAnsi="Times New Roman" w:cs="Times New Roman"/>
        </w:rPr>
        <w:t xml:space="preserve"> predovšetkým na aktivity:</w:t>
      </w:r>
    </w:p>
    <w:p w14:paraId="09EED387" w14:textId="1F6027EE" w:rsidR="002442F3" w:rsidRPr="00104746" w:rsidRDefault="00AF091B" w:rsidP="00AF5688">
      <w:pPr>
        <w:spacing w:after="240"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Aktivita</w:t>
      </w:r>
      <w:r w:rsidRPr="00104746">
        <w:rPr>
          <w:rFonts w:ascii="Times New Roman" w:hAnsi="Times New Roman" w:cs="Times New Roman"/>
          <w:i/>
          <w:u w:val="single"/>
        </w:rPr>
        <w:t xml:space="preserve"> </w:t>
      </w:r>
      <w:r w:rsidR="002442F3" w:rsidRPr="00104746">
        <w:rPr>
          <w:rFonts w:ascii="Times New Roman" w:hAnsi="Times New Roman" w:cs="Times New Roman"/>
          <w:i/>
          <w:u w:val="single"/>
        </w:rPr>
        <w:t>1</w:t>
      </w:r>
      <w:r w:rsidR="002442F3" w:rsidRPr="00104746">
        <w:rPr>
          <w:rFonts w:ascii="Times New Roman" w:hAnsi="Times New Roman" w:cs="Times New Roman"/>
          <w:i/>
        </w:rPr>
        <w:t xml:space="preserve">:  </w:t>
      </w:r>
      <w:r w:rsidR="00834206" w:rsidRPr="00104746">
        <w:rPr>
          <w:rFonts w:ascii="Times New Roman" w:hAnsi="Times New Roman" w:cs="Times New Roman"/>
          <w:i/>
        </w:rPr>
        <w:t xml:space="preserve">výber </w:t>
      </w:r>
      <w:r w:rsidRPr="00104746">
        <w:rPr>
          <w:rFonts w:ascii="Times New Roman" w:hAnsi="Times New Roman" w:cs="Times New Roman"/>
          <w:i/>
        </w:rPr>
        <w:t>akcelerátor</w:t>
      </w:r>
      <w:r>
        <w:rPr>
          <w:rFonts w:ascii="Times New Roman" w:hAnsi="Times New Roman" w:cs="Times New Roman"/>
          <w:i/>
        </w:rPr>
        <w:t>ov</w:t>
      </w:r>
      <w:r w:rsidRPr="00104746">
        <w:rPr>
          <w:rFonts w:ascii="Times New Roman" w:hAnsi="Times New Roman" w:cs="Times New Roman"/>
          <w:i/>
        </w:rPr>
        <w:t xml:space="preserve"> </w:t>
      </w:r>
      <w:r w:rsidR="00FC02B4" w:rsidRPr="00104746">
        <w:rPr>
          <w:rFonts w:ascii="Times New Roman" w:hAnsi="Times New Roman" w:cs="Times New Roman"/>
          <w:i/>
        </w:rPr>
        <w:t>v Slovenskej Republike</w:t>
      </w:r>
      <w:r w:rsidR="00F40837" w:rsidRPr="00104746">
        <w:rPr>
          <w:rFonts w:ascii="Times New Roman" w:hAnsi="Times New Roman" w:cs="Times New Roman"/>
          <w:i/>
        </w:rPr>
        <w:t xml:space="preserve">, </w:t>
      </w:r>
      <w:r w:rsidRPr="00104746">
        <w:rPr>
          <w:rFonts w:ascii="Times New Roman" w:hAnsi="Times New Roman" w:cs="Times New Roman"/>
          <w:i/>
        </w:rPr>
        <w:t>ktor</w:t>
      </w:r>
      <w:r>
        <w:rPr>
          <w:rFonts w:ascii="Times New Roman" w:hAnsi="Times New Roman" w:cs="Times New Roman"/>
          <w:i/>
        </w:rPr>
        <w:t>í</w:t>
      </w:r>
      <w:r w:rsidRPr="00104746">
        <w:rPr>
          <w:rFonts w:ascii="Times New Roman" w:hAnsi="Times New Roman" w:cs="Times New Roman"/>
          <w:i/>
        </w:rPr>
        <w:t xml:space="preserve"> </w:t>
      </w:r>
      <w:r w:rsidR="00F40837" w:rsidRPr="00104746">
        <w:rPr>
          <w:rFonts w:ascii="Times New Roman" w:hAnsi="Times New Roman" w:cs="Times New Roman"/>
          <w:i/>
        </w:rPr>
        <w:t>zabezpeč</w:t>
      </w:r>
      <w:r w:rsidR="00412665">
        <w:rPr>
          <w:rFonts w:ascii="Times New Roman" w:hAnsi="Times New Roman" w:cs="Times New Roman"/>
          <w:i/>
        </w:rPr>
        <w:t>ia</w:t>
      </w:r>
      <w:r w:rsidR="00783058" w:rsidRPr="0010474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podporu inovatívnych riešení, </w:t>
      </w:r>
      <w:r w:rsidR="00783058" w:rsidRPr="00104746">
        <w:rPr>
          <w:rFonts w:ascii="Times New Roman" w:hAnsi="Times New Roman" w:cs="Times New Roman"/>
          <w:i/>
        </w:rPr>
        <w:t>úspešnú</w:t>
      </w:r>
      <w:r w:rsidR="00F40837" w:rsidRPr="00104746">
        <w:rPr>
          <w:rFonts w:ascii="Times New Roman" w:hAnsi="Times New Roman" w:cs="Times New Roman"/>
          <w:i/>
        </w:rPr>
        <w:t xml:space="preserve"> </w:t>
      </w:r>
      <w:r w:rsidR="002442F3" w:rsidRPr="00104746">
        <w:rPr>
          <w:rFonts w:ascii="Times New Roman" w:hAnsi="Times New Roman" w:cs="Times New Roman"/>
          <w:i/>
        </w:rPr>
        <w:t>prípravu projek</w:t>
      </w:r>
      <w:r w:rsidR="00783058" w:rsidRPr="00104746">
        <w:rPr>
          <w:rFonts w:ascii="Times New Roman" w:hAnsi="Times New Roman" w:cs="Times New Roman"/>
          <w:i/>
        </w:rPr>
        <w:t xml:space="preserve">tu vrátane </w:t>
      </w:r>
      <w:r>
        <w:rPr>
          <w:rFonts w:ascii="Times New Roman" w:hAnsi="Times New Roman" w:cs="Times New Roman"/>
          <w:i/>
        </w:rPr>
        <w:t xml:space="preserve">odporúčaní  </w:t>
      </w:r>
      <w:r w:rsidR="00F40837" w:rsidRPr="00104746">
        <w:rPr>
          <w:rFonts w:ascii="Times New Roman" w:hAnsi="Times New Roman" w:cs="Times New Roman"/>
          <w:i/>
        </w:rPr>
        <w:t>pre úspešnú realizáciu projektu</w:t>
      </w:r>
      <w:r w:rsidR="005A16FA" w:rsidRPr="00104746">
        <w:rPr>
          <w:rStyle w:val="Odkaznapoznmkupodiarou"/>
          <w:rFonts w:ascii="Times New Roman" w:hAnsi="Times New Roman" w:cs="Times New Roman"/>
          <w:i/>
        </w:rPr>
        <w:footnoteReference w:id="5"/>
      </w:r>
      <w:r w:rsidR="00016EB8">
        <w:rPr>
          <w:rFonts w:ascii="Times New Roman" w:hAnsi="Times New Roman" w:cs="Times New Roman"/>
          <w:i/>
        </w:rPr>
        <w:t>)</w:t>
      </w:r>
      <w:r w:rsidR="00E40B1C" w:rsidRPr="0010474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(napr. </w:t>
      </w:r>
      <w:r w:rsidRPr="00104746">
        <w:rPr>
          <w:rFonts w:ascii="Times New Roman" w:hAnsi="Times New Roman" w:cs="Times New Roman"/>
          <w:i/>
        </w:rPr>
        <w:t>potrebného transferu know-how, projektového plánu,  tvorby biznis modelu, inovatívnych riešení vrátane vytvárania aktívnych partnerstiev</w:t>
      </w:r>
      <w:r>
        <w:rPr>
          <w:rFonts w:ascii="Times New Roman" w:hAnsi="Times New Roman" w:cs="Times New Roman"/>
          <w:i/>
        </w:rPr>
        <w:t xml:space="preserve"> a iných inovatívnych riešení)</w:t>
      </w:r>
      <w:r w:rsidRPr="00104746">
        <w:rPr>
          <w:rFonts w:ascii="Times New Roman" w:hAnsi="Times New Roman" w:cs="Times New Roman"/>
          <w:i/>
        </w:rPr>
        <w:t xml:space="preserve"> </w:t>
      </w:r>
      <w:r w:rsidR="00E40B1C" w:rsidRPr="00104746">
        <w:rPr>
          <w:rFonts w:ascii="Times New Roman" w:hAnsi="Times New Roman" w:cs="Times New Roman"/>
          <w:i/>
        </w:rPr>
        <w:t>a</w:t>
      </w:r>
      <w:r w:rsidR="00185040">
        <w:rPr>
          <w:rFonts w:ascii="Times New Roman" w:hAnsi="Times New Roman" w:cs="Times New Roman"/>
          <w:i/>
        </w:rPr>
        <w:t> prepojenie subjektov oprávnených v zmysle zákona o poskytovaní dotácii a</w:t>
      </w:r>
      <w:r w:rsidR="00F34DE3">
        <w:rPr>
          <w:rFonts w:ascii="Times New Roman" w:hAnsi="Times New Roman" w:cs="Times New Roman"/>
          <w:i/>
        </w:rPr>
        <w:t> </w:t>
      </w:r>
      <w:r w:rsidR="00185040">
        <w:rPr>
          <w:rFonts w:ascii="Times New Roman" w:hAnsi="Times New Roman" w:cs="Times New Roman"/>
          <w:i/>
        </w:rPr>
        <w:t>schémy</w:t>
      </w:r>
      <w:r w:rsidR="00F34DE3">
        <w:rPr>
          <w:rFonts w:ascii="Times New Roman" w:hAnsi="Times New Roman" w:cs="Times New Roman"/>
          <w:i/>
        </w:rPr>
        <w:t xml:space="preserve"> (prepojenie viacerých subjekt</w:t>
      </w:r>
      <w:r w:rsidR="00E907D4">
        <w:rPr>
          <w:rFonts w:ascii="Times New Roman" w:hAnsi="Times New Roman" w:cs="Times New Roman"/>
          <w:i/>
        </w:rPr>
        <w:t>ov výroba</w:t>
      </w:r>
      <w:r w:rsidR="00F34DE3">
        <w:rPr>
          <w:rFonts w:ascii="Times New Roman" w:hAnsi="Times New Roman" w:cs="Times New Roman"/>
          <w:i/>
        </w:rPr>
        <w:t>, služby a pr</w:t>
      </w:r>
      <w:r w:rsidR="00016EB8">
        <w:rPr>
          <w:rFonts w:ascii="Times New Roman" w:hAnsi="Times New Roman" w:cs="Times New Roman"/>
          <w:i/>
        </w:rPr>
        <w:t>i</w:t>
      </w:r>
      <w:r w:rsidR="00F34DE3">
        <w:rPr>
          <w:rFonts w:ascii="Times New Roman" w:hAnsi="Times New Roman" w:cs="Times New Roman"/>
          <w:i/>
        </w:rPr>
        <w:t>emysel)</w:t>
      </w:r>
      <w:r w:rsidR="00185040">
        <w:rPr>
          <w:rFonts w:ascii="Times New Roman" w:hAnsi="Times New Roman" w:cs="Times New Roman"/>
          <w:i/>
        </w:rPr>
        <w:t xml:space="preserve"> </w:t>
      </w:r>
      <w:r w:rsidR="00E10EF1">
        <w:rPr>
          <w:rFonts w:ascii="Times New Roman" w:hAnsi="Times New Roman" w:cs="Times New Roman"/>
          <w:i/>
        </w:rPr>
        <w:t>vrátene</w:t>
      </w:r>
      <w:r w:rsidR="00185040">
        <w:rPr>
          <w:rFonts w:ascii="Times New Roman" w:hAnsi="Times New Roman" w:cs="Times New Roman"/>
          <w:i/>
        </w:rPr>
        <w:t xml:space="preserve"> </w:t>
      </w:r>
      <w:r w:rsidR="001734A2" w:rsidRPr="00104746">
        <w:rPr>
          <w:rFonts w:ascii="Times New Roman" w:hAnsi="Times New Roman" w:cs="Times New Roman"/>
          <w:i/>
        </w:rPr>
        <w:t xml:space="preserve">prepojenia </w:t>
      </w:r>
      <w:r w:rsidR="00E40B1C" w:rsidRPr="00104746">
        <w:rPr>
          <w:rFonts w:ascii="Times New Roman" w:hAnsi="Times New Roman" w:cs="Times New Roman"/>
          <w:i/>
        </w:rPr>
        <w:t>so zahraničnými subjekt</w:t>
      </w:r>
      <w:r w:rsidR="00B3257C">
        <w:rPr>
          <w:rFonts w:ascii="Times New Roman" w:hAnsi="Times New Roman" w:cs="Times New Roman"/>
          <w:i/>
        </w:rPr>
        <w:t>a</w:t>
      </w:r>
      <w:r w:rsidR="00E40B1C" w:rsidRPr="00104746">
        <w:rPr>
          <w:rFonts w:ascii="Times New Roman" w:hAnsi="Times New Roman" w:cs="Times New Roman"/>
          <w:i/>
        </w:rPr>
        <w:t>mi</w:t>
      </w:r>
      <w:r w:rsidR="00016EB8">
        <w:rPr>
          <w:rFonts w:ascii="Times New Roman" w:hAnsi="Times New Roman" w:cs="Times New Roman"/>
          <w:i/>
        </w:rPr>
        <w:t>.</w:t>
      </w:r>
      <w:r w:rsidR="00CF5885" w:rsidRPr="00104746">
        <w:rPr>
          <w:rStyle w:val="Odkaznapoznmkupodiarou"/>
          <w:rFonts w:ascii="Times New Roman" w:hAnsi="Times New Roman" w:cs="Times New Roman"/>
          <w:i/>
        </w:rPr>
        <w:footnoteReference w:id="6"/>
      </w:r>
      <w:r w:rsidR="00016EB8">
        <w:rPr>
          <w:rFonts w:ascii="Times New Roman" w:hAnsi="Times New Roman" w:cs="Times New Roman"/>
          <w:i/>
        </w:rPr>
        <w:t>)</w:t>
      </w:r>
      <w:r w:rsidR="00125D4D" w:rsidRPr="00104746">
        <w:rPr>
          <w:rFonts w:ascii="Times New Roman" w:hAnsi="Times New Roman" w:cs="Times New Roman"/>
          <w:i/>
        </w:rPr>
        <w:t xml:space="preserve"> </w:t>
      </w:r>
    </w:p>
    <w:p w14:paraId="541E595A" w14:textId="54A0F294" w:rsidR="00FC02B4" w:rsidRPr="00104746" w:rsidRDefault="00AF091B" w:rsidP="00AF5688">
      <w:pPr>
        <w:spacing w:after="240"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Aktivita</w:t>
      </w:r>
      <w:r w:rsidRPr="00104746">
        <w:rPr>
          <w:rFonts w:ascii="Times New Roman" w:hAnsi="Times New Roman" w:cs="Times New Roman"/>
          <w:i/>
          <w:u w:val="single"/>
        </w:rPr>
        <w:t xml:space="preserve"> </w:t>
      </w:r>
      <w:r w:rsidR="00F40837" w:rsidRPr="00104746">
        <w:rPr>
          <w:rFonts w:ascii="Times New Roman" w:hAnsi="Times New Roman" w:cs="Times New Roman"/>
          <w:i/>
          <w:u w:val="single"/>
        </w:rPr>
        <w:t>2</w:t>
      </w:r>
      <w:r w:rsidR="005A16FA" w:rsidRPr="00104746">
        <w:rPr>
          <w:rFonts w:ascii="Times New Roman" w:hAnsi="Times New Roman" w:cs="Times New Roman"/>
          <w:i/>
        </w:rPr>
        <w:t xml:space="preserve">: </w:t>
      </w:r>
      <w:r w:rsidR="002442F3" w:rsidRPr="00104746">
        <w:rPr>
          <w:rFonts w:ascii="Times New Roman" w:hAnsi="Times New Roman" w:cs="Times New Roman"/>
          <w:i/>
        </w:rPr>
        <w:t xml:space="preserve">inovačné </w:t>
      </w:r>
      <w:r w:rsidR="00125D4D" w:rsidRPr="00104746">
        <w:rPr>
          <w:rFonts w:ascii="Times New Roman" w:hAnsi="Times New Roman" w:cs="Times New Roman"/>
          <w:i/>
        </w:rPr>
        <w:t>pro</w:t>
      </w:r>
      <w:r w:rsidR="00406B41" w:rsidRPr="00104746">
        <w:rPr>
          <w:rFonts w:ascii="Times New Roman" w:hAnsi="Times New Roman" w:cs="Times New Roman"/>
          <w:i/>
        </w:rPr>
        <w:t>j</w:t>
      </w:r>
      <w:r w:rsidR="00125D4D" w:rsidRPr="00104746">
        <w:rPr>
          <w:rFonts w:ascii="Times New Roman" w:hAnsi="Times New Roman" w:cs="Times New Roman"/>
          <w:i/>
        </w:rPr>
        <w:t xml:space="preserve">ekty </w:t>
      </w:r>
      <w:r w:rsidR="002442F3" w:rsidRPr="00104746">
        <w:rPr>
          <w:rFonts w:ascii="Times New Roman" w:hAnsi="Times New Roman" w:cs="Times New Roman"/>
          <w:i/>
        </w:rPr>
        <w:t>, ktorých úroveň inovácie</w:t>
      </w:r>
      <w:r w:rsidR="00004FCF" w:rsidRPr="00104746">
        <w:rPr>
          <w:rStyle w:val="Odkaznapoznmkupodiarou"/>
          <w:rFonts w:ascii="Times New Roman" w:hAnsi="Times New Roman" w:cs="Times New Roman"/>
          <w:i/>
        </w:rPr>
        <w:footnoteReference w:id="7"/>
      </w:r>
      <w:r w:rsidR="00016EB8">
        <w:rPr>
          <w:rFonts w:ascii="Times New Roman" w:hAnsi="Times New Roman" w:cs="Times New Roman"/>
          <w:i/>
        </w:rPr>
        <w:t>)</w:t>
      </w:r>
      <w:r w:rsidR="002442F3" w:rsidRPr="00104746">
        <w:rPr>
          <w:rFonts w:ascii="Times New Roman" w:hAnsi="Times New Roman" w:cs="Times New Roman"/>
          <w:i/>
        </w:rPr>
        <w:t xml:space="preserve"> </w:t>
      </w:r>
      <w:r w:rsidR="00CF5885" w:rsidRPr="00104746">
        <w:rPr>
          <w:rFonts w:ascii="Times New Roman" w:hAnsi="Times New Roman" w:cs="Times New Roman"/>
          <w:i/>
        </w:rPr>
        <w:t>dosahuje stupeň</w:t>
      </w:r>
      <w:r w:rsidR="00E13C08" w:rsidRPr="00104746">
        <w:rPr>
          <w:rFonts w:ascii="Times New Roman" w:hAnsi="Times New Roman" w:cs="Times New Roman"/>
          <w:i/>
        </w:rPr>
        <w:t xml:space="preserve"> </w:t>
      </w:r>
      <w:r w:rsidR="002442F3" w:rsidRPr="00104746">
        <w:rPr>
          <w:rFonts w:ascii="Times New Roman" w:hAnsi="Times New Roman" w:cs="Times New Roman"/>
          <w:i/>
        </w:rPr>
        <w:t xml:space="preserve">TRL </w:t>
      </w:r>
      <w:r>
        <w:rPr>
          <w:rFonts w:ascii="Times New Roman" w:hAnsi="Times New Roman" w:cs="Times New Roman"/>
          <w:i/>
        </w:rPr>
        <w:t>3</w:t>
      </w:r>
      <w:r w:rsidR="002442F3" w:rsidRPr="00104746">
        <w:rPr>
          <w:rFonts w:ascii="Times New Roman" w:hAnsi="Times New Roman" w:cs="Times New Roman"/>
          <w:i/>
        </w:rPr>
        <w:t>- 6</w:t>
      </w:r>
      <w:r w:rsidR="005271AE">
        <w:rPr>
          <w:rFonts w:ascii="Times New Roman" w:hAnsi="Times New Roman" w:cs="Times New Roman"/>
          <w:i/>
        </w:rPr>
        <w:t>,</w:t>
      </w:r>
      <w:r w:rsidR="00CF5885" w:rsidRPr="00104746">
        <w:rPr>
          <w:rFonts w:ascii="Times New Roman" w:hAnsi="Times New Roman" w:cs="Times New Roman"/>
          <w:i/>
        </w:rPr>
        <w:t xml:space="preserve"> a</w:t>
      </w:r>
      <w:r>
        <w:rPr>
          <w:rFonts w:ascii="Times New Roman" w:hAnsi="Times New Roman" w:cs="Times New Roman"/>
          <w:i/>
        </w:rPr>
        <w:t xml:space="preserve"> pri </w:t>
      </w:r>
      <w:r w:rsidR="00CF5885" w:rsidRPr="00104746">
        <w:rPr>
          <w:rFonts w:ascii="Times New Roman" w:hAnsi="Times New Roman" w:cs="Times New Roman"/>
          <w:i/>
        </w:rPr>
        <w:t>ktorý</w:t>
      </w:r>
      <w:r>
        <w:rPr>
          <w:rFonts w:ascii="Times New Roman" w:hAnsi="Times New Roman" w:cs="Times New Roman"/>
          <w:i/>
        </w:rPr>
        <w:t>ch</w:t>
      </w:r>
      <w:r w:rsidR="002442F3" w:rsidRPr="0010474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ide o</w:t>
      </w:r>
      <w:r w:rsidR="00CF5885" w:rsidRPr="00104746">
        <w:rPr>
          <w:rFonts w:ascii="Times New Roman" w:hAnsi="Times New Roman" w:cs="Times New Roman"/>
          <w:i/>
        </w:rPr>
        <w:t xml:space="preserve">  vzájomné prepojenie </w:t>
      </w:r>
      <w:r w:rsidR="000740E7" w:rsidRPr="00104746">
        <w:rPr>
          <w:rFonts w:ascii="Times New Roman" w:hAnsi="Times New Roman" w:cs="Times New Roman"/>
          <w:i/>
        </w:rPr>
        <w:t>subjektov</w:t>
      </w:r>
      <w:r>
        <w:rPr>
          <w:rFonts w:ascii="Times New Roman" w:hAnsi="Times New Roman" w:cs="Times New Roman"/>
          <w:i/>
        </w:rPr>
        <w:t xml:space="preserve"> výskumného prostredia</w:t>
      </w:r>
      <w:r w:rsidR="000740E7" w:rsidRPr="00104746">
        <w:rPr>
          <w:rFonts w:ascii="Times New Roman" w:hAnsi="Times New Roman" w:cs="Times New Roman"/>
          <w:i/>
        </w:rPr>
        <w:t xml:space="preserve"> oprávnených v zmysle zákona o poskytovaní dotácií </w:t>
      </w:r>
      <w:r>
        <w:rPr>
          <w:rFonts w:ascii="Times New Roman" w:hAnsi="Times New Roman" w:cs="Times New Roman"/>
          <w:i/>
        </w:rPr>
        <w:t xml:space="preserve">(resp. </w:t>
      </w:r>
      <w:r w:rsidR="00A51099">
        <w:rPr>
          <w:rFonts w:ascii="Times New Roman" w:hAnsi="Times New Roman" w:cs="Times New Roman"/>
          <w:i/>
        </w:rPr>
        <w:t>kapitola</w:t>
      </w:r>
      <w:r>
        <w:rPr>
          <w:rFonts w:ascii="Times New Roman" w:hAnsi="Times New Roman" w:cs="Times New Roman"/>
          <w:i/>
        </w:rPr>
        <w:t xml:space="preserve"> 3 tejto výzvy) </w:t>
      </w:r>
      <w:r w:rsidR="000740E7" w:rsidRPr="00104746">
        <w:rPr>
          <w:rFonts w:ascii="Times New Roman" w:hAnsi="Times New Roman" w:cs="Times New Roman"/>
          <w:i/>
        </w:rPr>
        <w:t>formou</w:t>
      </w:r>
      <w:r w:rsidR="002442F3" w:rsidRPr="00104746">
        <w:rPr>
          <w:rFonts w:ascii="Times New Roman" w:hAnsi="Times New Roman" w:cs="Times New Roman"/>
          <w:i/>
        </w:rPr>
        <w:t xml:space="preserve">  znalostných a investičných platforiem</w:t>
      </w:r>
      <w:r w:rsidR="005A16FA" w:rsidRPr="00104746">
        <w:rPr>
          <w:rStyle w:val="Odkaznapoznmkupodiarou"/>
          <w:rFonts w:ascii="Times New Roman" w:hAnsi="Times New Roman" w:cs="Times New Roman"/>
          <w:i/>
        </w:rPr>
        <w:footnoteReference w:id="8"/>
      </w:r>
      <w:r w:rsidR="002442F3" w:rsidRPr="00104746">
        <w:rPr>
          <w:rFonts w:ascii="Times New Roman" w:hAnsi="Times New Roman" w:cs="Times New Roman"/>
          <w:i/>
        </w:rPr>
        <w:t xml:space="preserve"> alebo </w:t>
      </w:r>
      <w:r w:rsidR="000740E7" w:rsidRPr="00104746">
        <w:rPr>
          <w:rFonts w:ascii="Times New Roman" w:hAnsi="Times New Roman" w:cs="Times New Roman"/>
          <w:i/>
        </w:rPr>
        <w:t>formou</w:t>
      </w:r>
      <w:r w:rsidR="002442F3" w:rsidRPr="00104746">
        <w:rPr>
          <w:rFonts w:ascii="Times New Roman" w:hAnsi="Times New Roman" w:cs="Times New Roman"/>
          <w:i/>
        </w:rPr>
        <w:t xml:space="preserve"> inovačných zoskupení</w:t>
      </w:r>
      <w:r w:rsidR="005A16FA" w:rsidRPr="00104746">
        <w:rPr>
          <w:rStyle w:val="Odkaznapoznmkupodiarou"/>
          <w:rFonts w:ascii="Times New Roman" w:hAnsi="Times New Roman" w:cs="Times New Roman"/>
          <w:i/>
        </w:rPr>
        <w:footnoteReference w:id="9"/>
      </w:r>
      <w:r w:rsidR="00016EB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="000740E7" w:rsidRPr="00104746">
        <w:rPr>
          <w:rFonts w:ascii="Times New Roman" w:hAnsi="Times New Roman" w:cs="Times New Roman"/>
          <w:i/>
        </w:rPr>
        <w:t>a ich následn</w:t>
      </w:r>
      <w:r w:rsidR="00193FAC" w:rsidRPr="00104746">
        <w:rPr>
          <w:rFonts w:ascii="Times New Roman" w:hAnsi="Times New Roman" w:cs="Times New Roman"/>
          <w:i/>
        </w:rPr>
        <w:t>é</w:t>
      </w:r>
      <w:r w:rsidR="001734A2" w:rsidRPr="00104746">
        <w:rPr>
          <w:rFonts w:ascii="Times New Roman" w:hAnsi="Times New Roman" w:cs="Times New Roman"/>
          <w:i/>
        </w:rPr>
        <w:t xml:space="preserve"> </w:t>
      </w:r>
      <w:r w:rsidR="00193FAC" w:rsidRPr="00104746">
        <w:rPr>
          <w:rFonts w:ascii="Times New Roman" w:hAnsi="Times New Roman" w:cs="Times New Roman"/>
          <w:i/>
        </w:rPr>
        <w:t>prepojenie</w:t>
      </w:r>
      <w:r w:rsidR="001734A2" w:rsidRPr="0010474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 partnerom z aplikačnej praxe (prepojenie výroby, služieb a priemyslu) ako aj </w:t>
      </w:r>
      <w:r w:rsidR="000740E7" w:rsidRPr="00104746">
        <w:rPr>
          <w:rFonts w:ascii="Times New Roman" w:hAnsi="Times New Roman" w:cs="Times New Roman"/>
          <w:i/>
        </w:rPr>
        <w:t>so zahranič</w:t>
      </w:r>
      <w:r w:rsidR="001734A2" w:rsidRPr="00104746">
        <w:rPr>
          <w:rFonts w:ascii="Times New Roman" w:hAnsi="Times New Roman" w:cs="Times New Roman"/>
          <w:i/>
        </w:rPr>
        <w:t>nými subjektami</w:t>
      </w:r>
      <w:r w:rsidR="00193FAC" w:rsidRPr="00104746">
        <w:rPr>
          <w:rFonts w:ascii="Times New Roman" w:hAnsi="Times New Roman" w:cs="Times New Roman"/>
          <w:i/>
        </w:rPr>
        <w:t xml:space="preserve"> alebo partnermi</w:t>
      </w:r>
      <w:r w:rsidR="000740E7" w:rsidRPr="00104746">
        <w:rPr>
          <w:rFonts w:ascii="Times New Roman" w:hAnsi="Times New Roman" w:cs="Times New Roman"/>
          <w:i/>
        </w:rPr>
        <w:t xml:space="preserve">. </w:t>
      </w:r>
    </w:p>
    <w:p w14:paraId="62B07844" w14:textId="637A6A8D" w:rsidR="002442F3" w:rsidRDefault="00AF091B" w:rsidP="00AF5688">
      <w:pPr>
        <w:spacing w:after="240"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Aktivita</w:t>
      </w:r>
      <w:r w:rsidRPr="00104746">
        <w:rPr>
          <w:rFonts w:ascii="Times New Roman" w:hAnsi="Times New Roman" w:cs="Times New Roman"/>
          <w:i/>
          <w:u w:val="single"/>
        </w:rPr>
        <w:t xml:space="preserve"> </w:t>
      </w:r>
      <w:r w:rsidR="00EF1003" w:rsidRPr="00104746">
        <w:rPr>
          <w:rFonts w:ascii="Times New Roman" w:hAnsi="Times New Roman" w:cs="Times New Roman"/>
          <w:i/>
          <w:u w:val="single"/>
        </w:rPr>
        <w:t>3</w:t>
      </w:r>
      <w:r w:rsidR="00FC02B4" w:rsidRPr="00104746">
        <w:rPr>
          <w:rFonts w:ascii="Times New Roman" w:hAnsi="Times New Roman" w:cs="Times New Roman"/>
          <w:i/>
        </w:rPr>
        <w:t xml:space="preserve">: projekty zamerané na realizáciu lokálnych iniciatív a projektov zameraných </w:t>
      </w:r>
      <w:r w:rsidR="00193FAC" w:rsidRPr="00104746">
        <w:rPr>
          <w:rFonts w:ascii="Times New Roman" w:hAnsi="Times New Roman" w:cs="Times New Roman"/>
          <w:i/>
        </w:rPr>
        <w:t>na implementáciu Agendy 2030 pre udržateľný rozvoj</w:t>
      </w:r>
      <w:r w:rsidR="00FC02B4" w:rsidRPr="00104746">
        <w:rPr>
          <w:rStyle w:val="Odkaznapoznmkupodiarou"/>
          <w:rFonts w:ascii="Times New Roman" w:hAnsi="Times New Roman" w:cs="Times New Roman"/>
          <w:i/>
        </w:rPr>
        <w:footnoteReference w:id="10"/>
      </w:r>
      <w:r w:rsidR="00016EB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="00125CE8" w:rsidRPr="00104746">
        <w:rPr>
          <w:rFonts w:ascii="Times New Roman" w:hAnsi="Times New Roman" w:cs="Times New Roman"/>
          <w:i/>
        </w:rPr>
        <w:t xml:space="preserve">a podporu </w:t>
      </w:r>
      <w:r>
        <w:rPr>
          <w:rFonts w:ascii="Times New Roman" w:hAnsi="Times New Roman" w:cs="Times New Roman"/>
          <w:i/>
        </w:rPr>
        <w:t xml:space="preserve">technologických, digitálnych a </w:t>
      </w:r>
      <w:r w:rsidR="00EF1003" w:rsidRPr="00104746">
        <w:rPr>
          <w:rFonts w:ascii="Times New Roman" w:hAnsi="Times New Roman" w:cs="Times New Roman"/>
          <w:i/>
        </w:rPr>
        <w:lastRenderedPageBreak/>
        <w:t>sociálnych inovácií</w:t>
      </w:r>
      <w:r w:rsidR="00125CE8" w:rsidRPr="00104746">
        <w:rPr>
          <w:rStyle w:val="Odkaznapoznmkupodiarou"/>
          <w:rFonts w:ascii="Times New Roman" w:hAnsi="Times New Roman" w:cs="Times New Roman"/>
          <w:i/>
        </w:rPr>
        <w:footnoteReference w:id="11"/>
      </w:r>
      <w:r w:rsidR="00B93147">
        <w:rPr>
          <w:rFonts w:ascii="Times New Roman" w:hAnsi="Times New Roman" w:cs="Times New Roman"/>
          <w:i/>
        </w:rPr>
        <w:t>)</w:t>
      </w:r>
      <w:r w:rsidR="00EF1003" w:rsidRPr="00104746">
        <w:rPr>
          <w:rFonts w:ascii="Times New Roman" w:hAnsi="Times New Roman" w:cs="Times New Roman"/>
          <w:i/>
        </w:rPr>
        <w:t xml:space="preserve"> </w:t>
      </w:r>
      <w:r w:rsidR="00125CE8" w:rsidRPr="00104746">
        <w:rPr>
          <w:rFonts w:ascii="Times New Roman" w:hAnsi="Times New Roman" w:cs="Times New Roman"/>
          <w:i/>
        </w:rPr>
        <w:t xml:space="preserve">napr. </w:t>
      </w:r>
      <w:r w:rsidR="00EF1003" w:rsidRPr="00104746">
        <w:rPr>
          <w:rFonts w:ascii="Times New Roman" w:hAnsi="Times New Roman" w:cs="Times New Roman"/>
          <w:i/>
        </w:rPr>
        <w:t>na podporu podnikavosti vo vzdelávaní v súlade s národnými prioritami implementácie Agendy 2030</w:t>
      </w:r>
      <w:r w:rsidR="00193FAC" w:rsidRPr="00104746">
        <w:rPr>
          <w:rFonts w:ascii="Times New Roman" w:hAnsi="Times New Roman" w:cs="Times New Roman"/>
          <w:i/>
        </w:rPr>
        <w:t xml:space="preserve"> vrátane rozvoja stupňa inovácie a ľudských zdrojov s osobitným zreteľom na riešenie podpory </w:t>
      </w:r>
      <w:r w:rsidR="00AB6154">
        <w:rPr>
          <w:rFonts w:ascii="Times New Roman" w:hAnsi="Times New Roman" w:cs="Times New Roman"/>
          <w:i/>
        </w:rPr>
        <w:t xml:space="preserve">aj </w:t>
      </w:r>
      <w:r w:rsidR="00193FAC" w:rsidRPr="00104746">
        <w:rPr>
          <w:rFonts w:ascii="Times New Roman" w:hAnsi="Times New Roman" w:cs="Times New Roman"/>
          <w:i/>
        </w:rPr>
        <w:t>marginalizovaných rómskych komunít (ďalej len „MRK“</w:t>
      </w:r>
      <w:r w:rsidR="006122AB" w:rsidRPr="00104746">
        <w:rPr>
          <w:rFonts w:ascii="Times New Roman" w:hAnsi="Times New Roman" w:cs="Times New Roman"/>
          <w:i/>
        </w:rPr>
        <w:t>).</w:t>
      </w:r>
      <w:r w:rsidR="006122AB" w:rsidRPr="0007517D">
        <w:rPr>
          <w:rFonts w:ascii="Times New Roman" w:hAnsi="Times New Roman" w:cs="Times New Roman"/>
          <w:i/>
        </w:rPr>
        <w:t xml:space="preserve"> </w:t>
      </w:r>
    </w:p>
    <w:p w14:paraId="4D56A2F4" w14:textId="77777777" w:rsidR="008331C2" w:rsidRPr="0007517D" w:rsidRDefault="008331C2" w:rsidP="00AF5688">
      <w:pPr>
        <w:spacing w:after="240" w:line="240" w:lineRule="auto"/>
        <w:ind w:left="360"/>
        <w:jc w:val="both"/>
        <w:rPr>
          <w:rFonts w:ascii="Times New Roman" w:hAnsi="Times New Roman" w:cs="Times New Roman"/>
          <w:i/>
        </w:rPr>
      </w:pPr>
    </w:p>
    <w:p w14:paraId="696B4F02" w14:textId="7B36A2C7" w:rsidR="00F235CE" w:rsidRPr="0007517D" w:rsidRDefault="00F235CE" w:rsidP="0007517D">
      <w:pPr>
        <w:pStyle w:val="Nadpis1"/>
        <w:spacing w:after="240"/>
        <w:rPr>
          <w:sz w:val="28"/>
          <w:szCs w:val="28"/>
        </w:rPr>
      </w:pPr>
      <w:r w:rsidRPr="0007517D">
        <w:rPr>
          <w:sz w:val="28"/>
          <w:szCs w:val="28"/>
        </w:rPr>
        <w:t xml:space="preserve">Vyhlasovateľ výzvy, </w:t>
      </w:r>
      <w:r w:rsidR="003C49A4">
        <w:rPr>
          <w:sz w:val="28"/>
          <w:szCs w:val="28"/>
        </w:rPr>
        <w:t>g</w:t>
      </w:r>
      <w:r w:rsidRPr="0007517D">
        <w:rPr>
          <w:sz w:val="28"/>
          <w:szCs w:val="28"/>
        </w:rPr>
        <w:t>estorský útvar výzvy a </w:t>
      </w:r>
      <w:r w:rsidR="003C49A4">
        <w:rPr>
          <w:sz w:val="28"/>
          <w:szCs w:val="28"/>
        </w:rPr>
        <w:t>p</w:t>
      </w:r>
      <w:r w:rsidRPr="0007517D">
        <w:rPr>
          <w:sz w:val="28"/>
          <w:szCs w:val="28"/>
        </w:rPr>
        <w:t xml:space="preserve">oskytovateľ </w:t>
      </w:r>
      <w:r w:rsidR="00185394">
        <w:rPr>
          <w:sz w:val="28"/>
          <w:szCs w:val="28"/>
        </w:rPr>
        <w:t xml:space="preserve">a vykonávateľ </w:t>
      </w:r>
      <w:r w:rsidR="0078717A">
        <w:rPr>
          <w:rFonts w:cs="Times New Roman"/>
          <w:sz w:val="28"/>
          <w:szCs w:val="28"/>
        </w:rPr>
        <w:t>dotácie</w:t>
      </w:r>
    </w:p>
    <w:p w14:paraId="3A897A76" w14:textId="6289564A" w:rsidR="00F235CE" w:rsidRPr="00F235CE" w:rsidRDefault="00F235CE" w:rsidP="00F235CE">
      <w:pPr>
        <w:pStyle w:val="Nadpis1"/>
        <w:keepNext/>
        <w:numPr>
          <w:ilvl w:val="0"/>
          <w:numId w:val="0"/>
        </w:numPr>
        <w:spacing w:after="240" w:line="276" w:lineRule="auto"/>
        <w:jc w:val="both"/>
        <w:rPr>
          <w:rFonts w:cs="Times New Roman"/>
          <w:b w:val="0"/>
          <w:sz w:val="28"/>
          <w:szCs w:val="28"/>
        </w:rPr>
      </w:pPr>
      <w:r w:rsidRPr="00F235CE">
        <w:rPr>
          <w:b w:val="0"/>
        </w:rPr>
        <w:t xml:space="preserve">Vyhlasovateľom výzvy je Ministerstvo investícií, regionálneho rozvoja a informatizácie </w:t>
      </w:r>
      <w:r w:rsidR="00557A91" w:rsidRPr="00F235CE">
        <w:rPr>
          <w:b w:val="0"/>
        </w:rPr>
        <w:t>S</w:t>
      </w:r>
      <w:r w:rsidR="00557A91">
        <w:rPr>
          <w:b w:val="0"/>
        </w:rPr>
        <w:t>lovenskej republiky</w:t>
      </w:r>
      <w:r w:rsidR="00557A91" w:rsidRPr="00F235CE">
        <w:rPr>
          <w:b w:val="0"/>
        </w:rPr>
        <w:t xml:space="preserve"> </w:t>
      </w:r>
      <w:r w:rsidRPr="00F235CE">
        <w:rPr>
          <w:b w:val="0"/>
        </w:rPr>
        <w:t xml:space="preserve">(ďalej len „ministerstvo“), so sídlom Štefánikova 15, 811 05 Bratislava. Gestorským útvarom je Sekcia </w:t>
      </w:r>
      <w:r>
        <w:rPr>
          <w:b w:val="0"/>
        </w:rPr>
        <w:t>riadenia investícií</w:t>
      </w:r>
      <w:r w:rsidRPr="00F235CE">
        <w:rPr>
          <w:b w:val="0"/>
        </w:rPr>
        <w:t xml:space="preserve"> (ďalej len „SR</w:t>
      </w:r>
      <w:r>
        <w:rPr>
          <w:b w:val="0"/>
        </w:rPr>
        <w:t>IN</w:t>
      </w:r>
      <w:r w:rsidRPr="00F235CE">
        <w:rPr>
          <w:b w:val="0"/>
        </w:rPr>
        <w:t>“)</w:t>
      </w:r>
      <w:r w:rsidR="0087627F">
        <w:rPr>
          <w:b w:val="0"/>
        </w:rPr>
        <w:t>,</w:t>
      </w:r>
      <w:r w:rsidR="005C1FEC">
        <w:rPr>
          <w:b w:val="0"/>
        </w:rPr>
        <w:t xml:space="preserve"> odbor finančných nástrojov</w:t>
      </w:r>
      <w:r w:rsidRPr="00F235CE">
        <w:rPr>
          <w:b w:val="0"/>
        </w:rPr>
        <w:t>. Poskytovateľom</w:t>
      </w:r>
      <w:r w:rsidR="00185394">
        <w:rPr>
          <w:b w:val="0"/>
        </w:rPr>
        <w:t xml:space="preserve"> a vykonávateľom</w:t>
      </w:r>
      <w:r w:rsidRPr="00F235CE">
        <w:rPr>
          <w:b w:val="0"/>
        </w:rPr>
        <w:t xml:space="preserve"> </w:t>
      </w:r>
      <w:r w:rsidR="0078717A">
        <w:rPr>
          <w:b w:val="0"/>
        </w:rPr>
        <w:t>dotácie</w:t>
      </w:r>
      <w:r w:rsidRPr="00F235CE">
        <w:rPr>
          <w:b w:val="0"/>
        </w:rPr>
        <w:t xml:space="preserve"> </w:t>
      </w:r>
      <w:r w:rsidR="0085700F">
        <w:rPr>
          <w:b w:val="0"/>
        </w:rPr>
        <w:t xml:space="preserve">a schémy </w:t>
      </w:r>
      <w:r w:rsidRPr="00F235CE">
        <w:rPr>
          <w:b w:val="0"/>
        </w:rPr>
        <w:t>je ministerstvo</w:t>
      </w:r>
      <w:r w:rsidR="0085700F">
        <w:rPr>
          <w:b w:val="0"/>
        </w:rPr>
        <w:t>.</w:t>
      </w:r>
      <w:r w:rsidR="00E67BFA">
        <w:rPr>
          <w:b w:val="0"/>
        </w:rPr>
        <w:t xml:space="preserve"> </w:t>
      </w:r>
    </w:p>
    <w:p w14:paraId="26052F28" w14:textId="77777777" w:rsidR="00EF7047" w:rsidRPr="00780643" w:rsidRDefault="00EF7047" w:rsidP="00780643">
      <w:pPr>
        <w:pStyle w:val="Default"/>
        <w:spacing w:after="120" w:line="276" w:lineRule="auto"/>
        <w:jc w:val="both"/>
      </w:pPr>
    </w:p>
    <w:p w14:paraId="5E63721E" w14:textId="19894EED" w:rsidR="00F64D98" w:rsidRPr="00780643" w:rsidRDefault="00F13AC3" w:rsidP="001D31A0">
      <w:pPr>
        <w:pStyle w:val="Nadpis1"/>
        <w:keepNext/>
        <w:spacing w:after="240" w:line="276" w:lineRule="auto"/>
        <w:jc w:val="both"/>
        <w:rPr>
          <w:rFonts w:cs="Times New Roman"/>
          <w:sz w:val="28"/>
          <w:szCs w:val="28"/>
        </w:rPr>
      </w:pPr>
      <w:r w:rsidRPr="00780643">
        <w:rPr>
          <w:rFonts w:cs="Times New Roman"/>
          <w:sz w:val="28"/>
          <w:szCs w:val="28"/>
        </w:rPr>
        <w:t>Oprávnen</w:t>
      </w:r>
      <w:r w:rsidR="009303E9" w:rsidRPr="00780643">
        <w:rPr>
          <w:rFonts w:cs="Times New Roman"/>
          <w:sz w:val="28"/>
          <w:szCs w:val="28"/>
        </w:rPr>
        <w:t xml:space="preserve">í </w:t>
      </w:r>
      <w:r w:rsidR="00C43CB1" w:rsidRPr="00780643">
        <w:rPr>
          <w:rFonts w:cs="Times New Roman"/>
          <w:sz w:val="28"/>
          <w:szCs w:val="28"/>
        </w:rPr>
        <w:t>žiadatelia</w:t>
      </w:r>
    </w:p>
    <w:p w14:paraId="710F433A" w14:textId="5C02A322" w:rsidR="00302478" w:rsidRPr="00780643" w:rsidRDefault="008E4101" w:rsidP="00780643">
      <w:pPr>
        <w:pStyle w:val="Default"/>
        <w:spacing w:after="120" w:line="276" w:lineRule="auto"/>
        <w:jc w:val="both"/>
      </w:pPr>
      <w:r>
        <w:t xml:space="preserve"> Pre účely dotácie sú oprávnení žiadatelia</w:t>
      </w:r>
      <w:r w:rsidR="00766A00" w:rsidRPr="00780643">
        <w:t xml:space="preserve"> </w:t>
      </w:r>
      <w:proofErr w:type="spellStart"/>
      <w:r w:rsidR="00302478" w:rsidRPr="00302478">
        <w:rPr>
          <w:b/>
          <w:bCs/>
          <w:sz w:val="23"/>
          <w:szCs w:val="23"/>
        </w:rPr>
        <w:t>mikr</w:t>
      </w:r>
      <w:r w:rsidR="00302478">
        <w:rPr>
          <w:b/>
          <w:bCs/>
          <w:sz w:val="23"/>
          <w:szCs w:val="23"/>
        </w:rPr>
        <w:t>o</w:t>
      </w:r>
      <w:proofErr w:type="spellEnd"/>
      <w:r w:rsidR="00302478">
        <w:rPr>
          <w:b/>
          <w:bCs/>
          <w:sz w:val="23"/>
          <w:szCs w:val="23"/>
        </w:rPr>
        <w:t>, malé a stredné podniky (</w:t>
      </w:r>
      <w:r>
        <w:rPr>
          <w:b/>
          <w:bCs/>
          <w:sz w:val="23"/>
          <w:szCs w:val="23"/>
        </w:rPr>
        <w:t>ďalej len „</w:t>
      </w:r>
      <w:r w:rsidR="00302478">
        <w:rPr>
          <w:b/>
          <w:bCs/>
          <w:sz w:val="23"/>
          <w:szCs w:val="23"/>
        </w:rPr>
        <w:t>MSP</w:t>
      </w:r>
      <w:r>
        <w:rPr>
          <w:b/>
          <w:bCs/>
          <w:sz w:val="23"/>
          <w:szCs w:val="23"/>
        </w:rPr>
        <w:t>“</w:t>
      </w:r>
      <w:r w:rsidR="00302478">
        <w:rPr>
          <w:b/>
          <w:bCs/>
          <w:sz w:val="23"/>
          <w:szCs w:val="23"/>
        </w:rPr>
        <w:t>)</w:t>
      </w:r>
      <w:r w:rsidR="00766A00" w:rsidRPr="00780643">
        <w:t xml:space="preserve"> na realizáciu oprávneného projektu. Pre účely výzvy sa výklad </w:t>
      </w:r>
      <w:r w:rsidR="00302478">
        <w:t>MSP</w:t>
      </w:r>
      <w:r w:rsidR="00766A00" w:rsidRPr="00780643">
        <w:t xml:space="preserve"> riadi </w:t>
      </w:r>
      <w:r w:rsidR="00557A91">
        <w:t>P</w:t>
      </w:r>
      <w:r w:rsidR="00557A91" w:rsidRPr="00780643">
        <w:t xml:space="preserve">rílohou </w:t>
      </w:r>
      <w:r w:rsidR="00766A00" w:rsidRPr="00780643">
        <w:t xml:space="preserve">I </w:t>
      </w:r>
      <w:r w:rsidR="00557A91" w:rsidRPr="00557A91">
        <w:t>Nariadeni</w:t>
      </w:r>
      <w:r w:rsidR="00557A91">
        <w:t>a</w:t>
      </w:r>
      <w:r w:rsidR="00557A91" w:rsidRPr="00557A91">
        <w:t xml:space="preserve"> Komisie (EÚ) č. 651/2014 zo 17. júna 2014 o vyhlásení určitých kategórií pomoci za zlučiteľné s vnútorným trhom podľa článkov 107 a 108 zmluvy </w:t>
      </w:r>
      <w:r w:rsidR="00766A00" w:rsidRPr="00780643">
        <w:t>v platnom znení.</w:t>
      </w:r>
      <w:r w:rsidR="00591B22" w:rsidRPr="00780643">
        <w:rPr>
          <w:rStyle w:val="Odkaznapoznmkupodiarou"/>
        </w:rPr>
        <w:footnoteReference w:id="12"/>
      </w:r>
      <w:r w:rsidR="00016EB8">
        <w:t>)</w:t>
      </w:r>
    </w:p>
    <w:p w14:paraId="3761B5A6" w14:textId="05D5BF3E" w:rsidR="008E4101" w:rsidRDefault="008E4101" w:rsidP="008E4101">
      <w:pPr>
        <w:pStyle w:val="Nadpis1"/>
        <w:numPr>
          <w:ilvl w:val="0"/>
          <w:numId w:val="0"/>
        </w:numPr>
        <w:spacing w:after="120" w:line="276" w:lineRule="auto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Oprávneným žiadateľom podľa § 4 zákona o poskytovaní dotácií (ďalej len „žiadateľ“) na účely tejto výzvy je:</w:t>
      </w:r>
    </w:p>
    <w:p w14:paraId="3A826C89" w14:textId="77777777" w:rsidR="008E4101" w:rsidRDefault="008E4101" w:rsidP="003F3F94">
      <w:pPr>
        <w:pStyle w:val="Nadpis1"/>
        <w:numPr>
          <w:ilvl w:val="0"/>
          <w:numId w:val="46"/>
        </w:numPr>
        <w:spacing w:after="12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právnická osoba oprávnená na podnikanie so sídlom na území Slovenskej republiky;</w:t>
      </w:r>
    </w:p>
    <w:p w14:paraId="388A8555" w14:textId="77777777" w:rsidR="008E4101" w:rsidRDefault="008E4101" w:rsidP="003F3F94">
      <w:pPr>
        <w:pStyle w:val="Nadpis1"/>
        <w:numPr>
          <w:ilvl w:val="0"/>
          <w:numId w:val="46"/>
        </w:numPr>
        <w:spacing w:after="12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občianske združenie alebo nadácia so sídlom na území Slovenskej republiky; </w:t>
      </w:r>
    </w:p>
    <w:p w14:paraId="3529E53F" w14:textId="77777777" w:rsidR="008E4101" w:rsidRDefault="008E4101" w:rsidP="003F3F94">
      <w:pPr>
        <w:pStyle w:val="Nadpis1"/>
        <w:numPr>
          <w:ilvl w:val="0"/>
          <w:numId w:val="46"/>
        </w:numPr>
        <w:spacing w:after="12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nezisková organizácia poskytujúca všeobecné prospešné služby so sídlom na území Slovenskej republiky;</w:t>
      </w:r>
    </w:p>
    <w:p w14:paraId="234C73C9" w14:textId="74165BAD" w:rsidR="008E4101" w:rsidRDefault="008E4101" w:rsidP="003F3F94">
      <w:pPr>
        <w:pStyle w:val="Nadpis1"/>
        <w:numPr>
          <w:ilvl w:val="0"/>
          <w:numId w:val="46"/>
        </w:numPr>
        <w:spacing w:after="120"/>
        <w:ind w:left="714" w:hanging="35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záujmové združenie právnických osôb, ktoré je právnickou osobou so sídlom na území Slovenskej republiky</w:t>
      </w:r>
      <w:r w:rsidR="00ED201F">
        <w:rPr>
          <w:rFonts w:cs="Times New Roman"/>
          <w:b w:val="0"/>
        </w:rPr>
        <w:t>;</w:t>
      </w:r>
    </w:p>
    <w:p w14:paraId="4CD82B81" w14:textId="77777777" w:rsidR="008E4101" w:rsidRPr="008E4101" w:rsidRDefault="008E4101" w:rsidP="003F3F94">
      <w:pPr>
        <w:pStyle w:val="Nadpis1"/>
        <w:numPr>
          <w:ilvl w:val="0"/>
          <w:numId w:val="47"/>
        </w:numPr>
        <w:spacing w:after="120"/>
        <w:jc w:val="both"/>
        <w:rPr>
          <w:rFonts w:cs="Times New Roman"/>
          <w:b w:val="0"/>
        </w:rPr>
      </w:pPr>
      <w:r w:rsidRPr="00AF5688">
        <w:rPr>
          <w:rFonts w:cs="Times New Roman"/>
          <w:b w:val="0"/>
          <w:bCs w:val="0"/>
        </w:rPr>
        <w:t>fyzická osoba – podnikateľ s miestom podnikania na území Slovenskej republiky;</w:t>
      </w:r>
    </w:p>
    <w:p w14:paraId="1C09C0BE" w14:textId="4A7C57B6" w:rsidR="008E4101" w:rsidRDefault="008E4101" w:rsidP="003F3F94">
      <w:pPr>
        <w:pStyle w:val="Nadpis1"/>
        <w:numPr>
          <w:ilvl w:val="0"/>
          <w:numId w:val="47"/>
        </w:numPr>
        <w:spacing w:after="12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základná škola alebo stredná škola so sídlom na území Slovenskej republiky</w:t>
      </w:r>
      <w:r w:rsidR="00ED201F">
        <w:rPr>
          <w:rFonts w:cs="Times New Roman"/>
          <w:b w:val="0"/>
        </w:rPr>
        <w:t>;</w:t>
      </w:r>
    </w:p>
    <w:p w14:paraId="3D33FA70" w14:textId="235B80CD" w:rsidR="008E4101" w:rsidRDefault="008E4101" w:rsidP="003F3F94">
      <w:pPr>
        <w:pStyle w:val="Nadpis1"/>
        <w:numPr>
          <w:ilvl w:val="0"/>
          <w:numId w:val="47"/>
        </w:numPr>
        <w:spacing w:after="12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vysoká škola so sídlom na území Slovenskej republiky</w:t>
      </w:r>
      <w:r w:rsidR="00ED201F">
        <w:rPr>
          <w:rFonts w:cs="Times New Roman"/>
          <w:b w:val="0"/>
        </w:rPr>
        <w:t>;</w:t>
      </w:r>
    </w:p>
    <w:p w14:paraId="0E1B641F" w14:textId="6A7BC563" w:rsidR="008E4101" w:rsidRDefault="008E4101" w:rsidP="003F3F94">
      <w:pPr>
        <w:pStyle w:val="Nadpis1"/>
        <w:numPr>
          <w:ilvl w:val="0"/>
          <w:numId w:val="47"/>
        </w:numPr>
        <w:spacing w:after="12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lastRenderedPageBreak/>
        <w:t>rozpočtová organizácia alebo príspevková organizácia, ktorej zriaďovateľom je vyšší územný celok alebo obec; takejto organizácii bude dotácia poskytnutá prostredníctvom zriaďovateľa</w:t>
      </w:r>
      <w:r w:rsidR="00ED201F">
        <w:rPr>
          <w:rFonts w:cs="Times New Roman"/>
          <w:b w:val="0"/>
        </w:rPr>
        <w:t>;</w:t>
      </w:r>
    </w:p>
    <w:p w14:paraId="4BDCAD09" w14:textId="00ED085D" w:rsidR="008E4101" w:rsidRDefault="008E4101" w:rsidP="003F3F94">
      <w:pPr>
        <w:pStyle w:val="Nadpis1"/>
        <w:numPr>
          <w:ilvl w:val="0"/>
          <w:numId w:val="47"/>
        </w:numPr>
        <w:spacing w:after="12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právnická osoba zriadená osobitnými predpismi</w:t>
      </w:r>
      <w:r w:rsidR="00262C73">
        <w:rPr>
          <w:rStyle w:val="Odkaznapoznmkupodiarou"/>
          <w:rFonts w:cs="Times New Roman"/>
          <w:b w:val="0"/>
        </w:rPr>
        <w:footnoteReference w:id="13"/>
      </w:r>
      <w:r w:rsidR="00F26002">
        <w:rPr>
          <w:rFonts w:cs="Times New Roman"/>
          <w:b w:val="0"/>
        </w:rPr>
        <w:t>)</w:t>
      </w:r>
      <w:r>
        <w:rPr>
          <w:rFonts w:cs="Times New Roman"/>
          <w:b w:val="0"/>
        </w:rPr>
        <w:t>, pričom takejto právnickej osobe nemožno poskytnúť dotáciu na činnosť, na ktorú má podľa osobitného predpisu poskytnuté prostriedky z rozpočtu verejnej správy</w:t>
      </w:r>
      <w:r w:rsidR="00992CCD" w:rsidRPr="00BC0225">
        <w:rPr>
          <w:rStyle w:val="Odkaznapoznmkupodiarou"/>
          <w:rFonts w:cs="Times New Roman"/>
          <w:b w:val="0"/>
        </w:rPr>
        <w:footnoteReference w:id="14"/>
      </w:r>
      <w:r w:rsidRPr="00BC0225">
        <w:rPr>
          <w:rFonts w:cs="Times New Roman"/>
          <w:b w:val="0"/>
        </w:rPr>
        <w:t>.</w:t>
      </w:r>
    </w:p>
    <w:p w14:paraId="3316395C" w14:textId="054C7595" w:rsidR="00185394" w:rsidRDefault="008E4101" w:rsidP="003F3F94">
      <w:pPr>
        <w:pStyle w:val="Nadpis1"/>
        <w:numPr>
          <w:ilvl w:val="0"/>
          <w:numId w:val="0"/>
        </w:numPr>
        <w:spacing w:after="120"/>
        <w:rPr>
          <w:rFonts w:cs="Times New Roman"/>
          <w:b w:val="0"/>
        </w:rPr>
      </w:pPr>
      <w:r w:rsidRPr="00185394">
        <w:rPr>
          <w:rFonts w:cs="Times New Roman"/>
          <w:b w:val="0"/>
        </w:rPr>
        <w:t>Žiadateľ sa považuje za oprávneného príjemcu (ďalej len „</w:t>
      </w:r>
      <w:r w:rsidRPr="00E01504">
        <w:rPr>
          <w:rFonts w:cs="Times New Roman"/>
          <w:b w:val="0"/>
          <w:i/>
        </w:rPr>
        <w:t>príjemca</w:t>
      </w:r>
      <w:r w:rsidRPr="00185394">
        <w:rPr>
          <w:rFonts w:cs="Times New Roman"/>
          <w:b w:val="0"/>
        </w:rPr>
        <w:t>“) odo dňa nadobudnutia účinnosti zmluvy o poskytnutí dotácie (ďalej len „</w:t>
      </w:r>
      <w:r w:rsidRPr="00E01504">
        <w:rPr>
          <w:rFonts w:cs="Times New Roman"/>
          <w:b w:val="0"/>
          <w:i/>
        </w:rPr>
        <w:t>zmluva</w:t>
      </w:r>
      <w:r w:rsidRPr="00185394">
        <w:rPr>
          <w:rFonts w:cs="Times New Roman"/>
          <w:b w:val="0"/>
        </w:rPr>
        <w:t xml:space="preserve">“). </w:t>
      </w:r>
    </w:p>
    <w:p w14:paraId="6147969D" w14:textId="77777777" w:rsidR="00185394" w:rsidRPr="00185394" w:rsidRDefault="00185394" w:rsidP="00641C0A">
      <w:pPr>
        <w:pStyle w:val="Nadpis1"/>
        <w:numPr>
          <w:ilvl w:val="0"/>
          <w:numId w:val="0"/>
        </w:numPr>
        <w:rPr>
          <w:rFonts w:cs="Times New Roman"/>
          <w:b w:val="0"/>
        </w:rPr>
      </w:pPr>
    </w:p>
    <w:p w14:paraId="49FD2EE5" w14:textId="21DB0DBB" w:rsidR="00E923F1" w:rsidRDefault="00E923F1" w:rsidP="00EA08C9">
      <w:pPr>
        <w:pStyle w:val="Nadpis1"/>
        <w:rPr>
          <w:rFonts w:cs="Times New Roman"/>
          <w:sz w:val="28"/>
          <w:szCs w:val="28"/>
        </w:rPr>
      </w:pPr>
      <w:r w:rsidRPr="00E923F1">
        <w:rPr>
          <w:rFonts w:cs="Times New Roman"/>
          <w:sz w:val="28"/>
          <w:szCs w:val="28"/>
        </w:rPr>
        <w:t>Podmienky poskytnutia dotácie</w:t>
      </w:r>
    </w:p>
    <w:p w14:paraId="6BAA76AE" w14:textId="32BAA8F7" w:rsidR="00E923F1" w:rsidRDefault="00E923F1" w:rsidP="00EA08C9">
      <w:pPr>
        <w:pStyle w:val="Nadpis1"/>
        <w:numPr>
          <w:ilvl w:val="0"/>
          <w:numId w:val="0"/>
        </w:numPr>
        <w:rPr>
          <w:rFonts w:cs="Times New Roman"/>
          <w:sz w:val="28"/>
          <w:szCs w:val="28"/>
        </w:rPr>
      </w:pPr>
    </w:p>
    <w:p w14:paraId="56ED765B" w14:textId="77777777" w:rsidR="00E923F1" w:rsidRPr="00AC50A0" w:rsidRDefault="00E923F1" w:rsidP="00E923F1">
      <w:pPr>
        <w:pStyle w:val="Nadpis1"/>
        <w:keepNext/>
        <w:numPr>
          <w:ilvl w:val="0"/>
          <w:numId w:val="22"/>
        </w:numPr>
        <w:spacing w:after="120" w:line="276" w:lineRule="auto"/>
        <w:jc w:val="both"/>
        <w:rPr>
          <w:rFonts w:cs="Times New Roman"/>
          <w:b w:val="0"/>
        </w:rPr>
      </w:pPr>
      <w:r w:rsidRPr="00AC50A0">
        <w:rPr>
          <w:rFonts w:cs="Times New Roman"/>
          <w:b w:val="0"/>
        </w:rPr>
        <w:t>dotáciu možno poskytnúť len oprávnenému žiadateľovi na základe žiadosti, ktorá bola podaná v súlade s podmienkami tejto výzvy</w:t>
      </w:r>
      <w:r>
        <w:rPr>
          <w:rFonts w:cs="Times New Roman"/>
          <w:b w:val="0"/>
        </w:rPr>
        <w:t>;</w:t>
      </w:r>
    </w:p>
    <w:p w14:paraId="6EE27126" w14:textId="77777777" w:rsidR="00E923F1" w:rsidRPr="00AC50A0" w:rsidRDefault="00E923F1" w:rsidP="00E923F1">
      <w:pPr>
        <w:pStyle w:val="Nadpis1"/>
        <w:keepNext/>
        <w:numPr>
          <w:ilvl w:val="0"/>
          <w:numId w:val="22"/>
        </w:numPr>
        <w:spacing w:after="120" w:line="276" w:lineRule="auto"/>
        <w:jc w:val="both"/>
        <w:rPr>
          <w:rFonts w:cs="Times New Roman"/>
          <w:b w:val="0"/>
        </w:rPr>
      </w:pPr>
      <w:r w:rsidRPr="00AC50A0">
        <w:rPr>
          <w:rFonts w:cs="Times New Roman"/>
          <w:b w:val="0"/>
        </w:rPr>
        <w:t>na poskytnutie dotácie nie je právny nárok</w:t>
      </w:r>
      <w:r>
        <w:rPr>
          <w:rFonts w:cs="Times New Roman"/>
          <w:b w:val="0"/>
        </w:rPr>
        <w:t>;</w:t>
      </w:r>
    </w:p>
    <w:p w14:paraId="001BB4D2" w14:textId="77777777" w:rsidR="00E923F1" w:rsidRPr="00AC50A0" w:rsidRDefault="00E923F1" w:rsidP="00E923F1">
      <w:pPr>
        <w:pStyle w:val="Nadpis1"/>
        <w:keepNext/>
        <w:numPr>
          <w:ilvl w:val="0"/>
          <w:numId w:val="22"/>
        </w:numPr>
        <w:spacing w:after="120" w:line="276" w:lineRule="auto"/>
        <w:jc w:val="both"/>
        <w:rPr>
          <w:rFonts w:cs="Times New Roman"/>
          <w:b w:val="0"/>
        </w:rPr>
      </w:pPr>
      <w:r w:rsidRPr="00AC50A0">
        <w:rPr>
          <w:rFonts w:cs="Times New Roman"/>
          <w:b w:val="0"/>
        </w:rPr>
        <w:t>oprávnený žiadateľ môže na základe výzvy predložiť len jednu žiadosť a len na jednu oprávnenú aktivitu, v opačnom prípade budú vylúčené všetky jeho žiadosti</w:t>
      </w:r>
      <w:r>
        <w:rPr>
          <w:rFonts w:cs="Times New Roman"/>
          <w:b w:val="0"/>
        </w:rPr>
        <w:t>;</w:t>
      </w:r>
    </w:p>
    <w:p w14:paraId="41F49310" w14:textId="015C0486" w:rsidR="00E923F1" w:rsidRDefault="00E923F1" w:rsidP="00E92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A0">
        <w:rPr>
          <w:rFonts w:ascii="Times New Roman" w:hAnsi="Times New Roman" w:cs="Times New Roman"/>
          <w:sz w:val="24"/>
          <w:szCs w:val="24"/>
        </w:rPr>
        <w:t>Dotácia sa poskytne podľa zmluvy o poskytnutí dotácie uzatvorenej medzi ministerstvom a</w:t>
      </w:r>
      <w:r w:rsidRPr="00AC50A0">
        <w:rPr>
          <w:rFonts w:ascii="Times New Roman" w:hAnsi="Times New Roman" w:cs="Times New Roman"/>
          <w:b/>
          <w:sz w:val="24"/>
          <w:szCs w:val="24"/>
        </w:rPr>
        <w:t xml:space="preserve"> oprávneným </w:t>
      </w:r>
      <w:r w:rsidRPr="00AC50A0">
        <w:rPr>
          <w:rFonts w:ascii="Times New Roman" w:hAnsi="Times New Roman" w:cs="Times New Roman"/>
          <w:sz w:val="24"/>
          <w:szCs w:val="24"/>
        </w:rPr>
        <w:t>subjektom, k</w:t>
      </w:r>
      <w:r w:rsidRPr="00661FD3">
        <w:rPr>
          <w:rFonts w:ascii="Times New Roman" w:hAnsi="Times New Roman" w:cs="Times New Roman"/>
          <w:sz w:val="24"/>
          <w:szCs w:val="24"/>
        </w:rPr>
        <w:t>torej</w:t>
      </w:r>
      <w:r w:rsidRPr="00AC50A0">
        <w:rPr>
          <w:rFonts w:ascii="Times New Roman" w:hAnsi="Times New Roman" w:cs="Times New Roman"/>
          <w:b/>
          <w:sz w:val="24"/>
          <w:szCs w:val="24"/>
        </w:rPr>
        <w:t xml:space="preserve"> vzor je uvedený v prílohe č. </w:t>
      </w:r>
      <w:r w:rsidR="00865CF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tejto</w:t>
      </w:r>
      <w:r w:rsidRPr="00AC50A0">
        <w:rPr>
          <w:rFonts w:ascii="Times New Roman" w:hAnsi="Times New Roman" w:cs="Times New Roman"/>
          <w:b/>
          <w:sz w:val="24"/>
          <w:szCs w:val="24"/>
        </w:rPr>
        <w:t xml:space="preserve"> výzvy.</w:t>
      </w:r>
    </w:p>
    <w:p w14:paraId="3DF0ECFD" w14:textId="5533AB83" w:rsidR="00E923F1" w:rsidRDefault="00E923F1" w:rsidP="00EA08C9">
      <w:pPr>
        <w:pStyle w:val="Nadpis1"/>
        <w:numPr>
          <w:ilvl w:val="0"/>
          <w:numId w:val="0"/>
        </w:numPr>
        <w:rPr>
          <w:rFonts w:cs="Times New Roman"/>
          <w:sz w:val="28"/>
          <w:szCs w:val="28"/>
        </w:rPr>
      </w:pPr>
    </w:p>
    <w:p w14:paraId="0C755A32" w14:textId="77A6088E" w:rsidR="00E923F1" w:rsidRPr="00EA08C9" w:rsidRDefault="00E923F1" w:rsidP="00EA08C9">
      <w:pPr>
        <w:pStyle w:val="Nadpis1"/>
        <w:numPr>
          <w:ilvl w:val="1"/>
          <w:numId w:val="51"/>
        </w:numPr>
      </w:pPr>
      <w:r w:rsidRPr="00EA08C9">
        <w:t xml:space="preserve">Podmienky pre žiadateľa </w:t>
      </w:r>
    </w:p>
    <w:p w14:paraId="36FCCF0C" w14:textId="037E364A" w:rsidR="00E923F1" w:rsidRDefault="00E923F1" w:rsidP="00EA08C9">
      <w:pPr>
        <w:pStyle w:val="Nadpis1"/>
        <w:numPr>
          <w:ilvl w:val="0"/>
          <w:numId w:val="0"/>
        </w:numPr>
        <w:rPr>
          <w:sz w:val="28"/>
          <w:szCs w:val="28"/>
          <w:highlight w:val="yellow"/>
        </w:rPr>
      </w:pPr>
    </w:p>
    <w:p w14:paraId="45608498" w14:textId="60E40138" w:rsidR="00E923F1" w:rsidRDefault="00E923F1" w:rsidP="00E923F1">
      <w:pPr>
        <w:pStyle w:val="Odsekzoznamu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4746">
        <w:rPr>
          <w:rFonts w:ascii="Times New Roman" w:hAnsi="Times New Roman" w:cs="Times New Roman"/>
          <w:sz w:val="24"/>
          <w:szCs w:val="24"/>
        </w:rPr>
        <w:t>Základnou formálnou</w:t>
      </w:r>
      <w:r w:rsidRPr="001047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4746">
        <w:rPr>
          <w:rFonts w:ascii="Times New Roman" w:hAnsi="Times New Roman" w:cs="Times New Roman"/>
          <w:sz w:val="24"/>
          <w:szCs w:val="24"/>
        </w:rPr>
        <w:t xml:space="preserve">podmienkou poskytnutia dotácie je </w:t>
      </w:r>
      <w:r w:rsidRPr="00104746">
        <w:rPr>
          <w:rFonts w:ascii="Times New Roman" w:hAnsi="Times New Roman" w:cs="Times New Roman"/>
          <w:b/>
          <w:sz w:val="24"/>
          <w:szCs w:val="24"/>
        </w:rPr>
        <w:t xml:space="preserve">registrácia žiadateľa cez </w:t>
      </w:r>
      <w:proofErr w:type="spellStart"/>
      <w:r w:rsidRPr="004727C5">
        <w:rPr>
          <w:rFonts w:ascii="Times New Roman" w:hAnsi="Times New Roman" w:cs="Times New Roman"/>
          <w:b/>
          <w:sz w:val="24"/>
          <w:szCs w:val="24"/>
        </w:rPr>
        <w:t>link</w:t>
      </w:r>
      <w:proofErr w:type="spellEnd"/>
      <w:r w:rsidR="00636CF8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5"/>
      </w:r>
      <w:r w:rsidR="00016EB8">
        <w:rPr>
          <w:rFonts w:ascii="Times New Roman" w:hAnsi="Times New Roman" w:cs="Times New Roman"/>
          <w:b/>
          <w:sz w:val="24"/>
          <w:szCs w:val="24"/>
        </w:rPr>
        <w:t>)</w:t>
      </w:r>
      <w:r w:rsidRPr="0047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746">
        <w:rPr>
          <w:rFonts w:ascii="Times New Roman" w:hAnsi="Times New Roman" w:cs="Times New Roman"/>
          <w:b/>
          <w:sz w:val="24"/>
          <w:szCs w:val="24"/>
        </w:rPr>
        <w:t>na webe MIRRI SR</w:t>
      </w:r>
      <w:r w:rsidRPr="00104746">
        <w:rPr>
          <w:rFonts w:ascii="Times New Roman" w:hAnsi="Times New Roman" w:cs="Times New Roman"/>
          <w:sz w:val="24"/>
          <w:szCs w:val="24"/>
        </w:rPr>
        <w:t xml:space="preserve"> a následné vytlačenie a podpísanie registračného formulára, ktoré</w:t>
      </w:r>
      <w:r w:rsidR="002B0D81">
        <w:rPr>
          <w:rFonts w:ascii="Times New Roman" w:hAnsi="Times New Roman" w:cs="Times New Roman"/>
          <w:sz w:val="24"/>
          <w:szCs w:val="24"/>
        </w:rPr>
        <w:t>ho</w:t>
      </w:r>
      <w:r w:rsidRPr="00104746">
        <w:rPr>
          <w:rFonts w:ascii="Times New Roman" w:hAnsi="Times New Roman" w:cs="Times New Roman"/>
          <w:sz w:val="24"/>
          <w:szCs w:val="24"/>
        </w:rPr>
        <w:t xml:space="preserve"> podpis  a zaslan</w:t>
      </w:r>
      <w:r w:rsidR="002B0D81">
        <w:rPr>
          <w:rFonts w:ascii="Times New Roman" w:hAnsi="Times New Roman" w:cs="Times New Roman"/>
          <w:sz w:val="24"/>
          <w:szCs w:val="24"/>
        </w:rPr>
        <w:t>ie</w:t>
      </w:r>
      <w:r w:rsidRPr="00104746">
        <w:rPr>
          <w:rFonts w:ascii="Times New Roman" w:hAnsi="Times New Roman" w:cs="Times New Roman"/>
          <w:sz w:val="24"/>
          <w:szCs w:val="24"/>
        </w:rPr>
        <w:t xml:space="preserve"> plní úlohu </w:t>
      </w:r>
      <w:r w:rsidRPr="00104746">
        <w:rPr>
          <w:rFonts w:ascii="Times New Roman" w:hAnsi="Times New Roman" w:cs="Times New Roman"/>
          <w:b/>
          <w:sz w:val="24"/>
          <w:szCs w:val="24"/>
        </w:rPr>
        <w:t xml:space="preserve">žiadosti o poskytnutie </w:t>
      </w:r>
      <w:r w:rsidR="00D016D4">
        <w:rPr>
          <w:rFonts w:ascii="Times New Roman" w:hAnsi="Times New Roman" w:cs="Times New Roman"/>
          <w:b/>
          <w:sz w:val="24"/>
          <w:szCs w:val="24"/>
        </w:rPr>
        <w:t>dotácie</w:t>
      </w:r>
      <w:r w:rsidR="00D016D4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D016D4" w:rsidRPr="00E01504">
        <w:rPr>
          <w:rFonts w:ascii="Times New Roman" w:hAnsi="Times New Roman" w:cs="Times New Roman"/>
          <w:i/>
          <w:sz w:val="24"/>
          <w:szCs w:val="24"/>
        </w:rPr>
        <w:t>žiadosť</w:t>
      </w:r>
      <w:r w:rsidR="00D016D4">
        <w:rPr>
          <w:rFonts w:ascii="Times New Roman" w:hAnsi="Times New Roman" w:cs="Times New Roman"/>
          <w:sz w:val="24"/>
          <w:szCs w:val="24"/>
        </w:rPr>
        <w:t>“), bližšie inštrukcie v </w:t>
      </w:r>
      <w:r w:rsidR="00835B2A">
        <w:rPr>
          <w:rFonts w:ascii="Times New Roman" w:hAnsi="Times New Roman" w:cs="Times New Roman"/>
          <w:sz w:val="24"/>
          <w:szCs w:val="24"/>
        </w:rPr>
        <w:t>kapitole</w:t>
      </w:r>
      <w:r w:rsidR="00D016D4">
        <w:rPr>
          <w:rFonts w:ascii="Times New Roman" w:hAnsi="Times New Roman" w:cs="Times New Roman"/>
          <w:sz w:val="24"/>
          <w:szCs w:val="24"/>
        </w:rPr>
        <w:t xml:space="preserve"> 8 tejto výzvy.</w:t>
      </w:r>
    </w:p>
    <w:p w14:paraId="22CB8793" w14:textId="2443BCA0" w:rsidR="00E923F1" w:rsidRPr="005C1FEC" w:rsidRDefault="00E923F1" w:rsidP="00E923F1">
      <w:pPr>
        <w:pStyle w:val="Odsekzoznamu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Dotáciu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="00016EB8">
        <w:rPr>
          <w:rFonts w:ascii="Times New Roman" w:hAnsi="Times New Roman" w:cs="Times New Roman"/>
          <w:sz w:val="24"/>
          <w:szCs w:val="24"/>
        </w:rPr>
        <w:t xml:space="preserve">) </w:t>
      </w:r>
      <w:r w:rsidRPr="005C1FEC">
        <w:rPr>
          <w:rFonts w:ascii="Times New Roman" w:hAnsi="Times New Roman" w:cs="Times New Roman"/>
          <w:sz w:val="24"/>
          <w:szCs w:val="24"/>
        </w:rPr>
        <w:t>možno poskytnúť v súlade s podmienkami výzvy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1CC966" w14:textId="7CA4517D" w:rsidR="00E923F1" w:rsidRDefault="00E923F1" w:rsidP="00A55D7E">
      <w:pPr>
        <w:pStyle w:val="Odsekzoznamu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 xml:space="preserve">Pomoc a </w:t>
      </w:r>
      <w:r>
        <w:rPr>
          <w:rFonts w:ascii="Times New Roman" w:hAnsi="Times New Roman" w:cs="Times New Roman"/>
          <w:sz w:val="24"/>
          <w:szCs w:val="24"/>
        </w:rPr>
        <w:t xml:space="preserve">dotáciu </w:t>
      </w:r>
      <w:r w:rsidRPr="00661FD3">
        <w:rPr>
          <w:rFonts w:ascii="Times New Roman" w:hAnsi="Times New Roman" w:cs="Times New Roman"/>
          <w:sz w:val="24"/>
          <w:szCs w:val="24"/>
        </w:rPr>
        <w:t>možno poskytnúť len po splnení podmienok oprávnenosti podľa §8a ods. 4 zákona č. 523/2004 Z. z. o rozpočtových pravidlách verejnej správy a o zmene a doplnení niektorých zákonov v znení neskorších predpisov a podľa schémy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72684" w14:textId="5BD1F4E4" w:rsidR="00A55D7E" w:rsidRPr="00B375C2" w:rsidRDefault="00A55D7E" w:rsidP="00A55D7E">
      <w:pPr>
        <w:pStyle w:val="Odsekzoznamu"/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246D612" w14:textId="3BA18ED8" w:rsidR="00EA08C9" w:rsidRPr="005C1FEC" w:rsidRDefault="00EA08C9" w:rsidP="00A55D7E">
      <w:pPr>
        <w:pStyle w:val="Odsekzoznamu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1FEC">
        <w:rPr>
          <w:rFonts w:ascii="Times New Roman" w:hAnsi="Times New Roman" w:cs="Times New Roman"/>
          <w:sz w:val="24"/>
          <w:szCs w:val="24"/>
        </w:rPr>
        <w:t xml:space="preserve">Takáto žiadosť musí byť podpísaná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A08C9">
        <w:rPr>
          <w:rFonts w:ascii="Times New Roman" w:hAnsi="Times New Roman" w:cs="Times New Roman"/>
          <w:sz w:val="24"/>
          <w:szCs w:val="24"/>
        </w:rPr>
        <w:t xml:space="preserve"> zmysle § 13 ods. 1 Obchodného zákonníka  </w:t>
      </w:r>
      <w:r w:rsidRPr="005C1FEC">
        <w:rPr>
          <w:rFonts w:ascii="Times New Roman" w:hAnsi="Times New Roman" w:cs="Times New Roman"/>
          <w:sz w:val="24"/>
          <w:szCs w:val="24"/>
        </w:rPr>
        <w:t>oprávnenou osobou</w:t>
      </w:r>
      <w:r w:rsidRPr="005C1FE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7"/>
      </w:r>
      <w:r w:rsidR="00016E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(ak ide o </w:t>
      </w:r>
      <w:r w:rsidRPr="00EA08C9">
        <w:rPr>
          <w:rFonts w:ascii="Times New Roman" w:hAnsi="Times New Roman" w:cs="Times New Roman"/>
          <w:sz w:val="24"/>
          <w:szCs w:val="24"/>
        </w:rPr>
        <w:t>podnikateľ</w:t>
      </w:r>
      <w:r>
        <w:rPr>
          <w:rFonts w:ascii="Times New Roman" w:hAnsi="Times New Roman" w:cs="Times New Roman"/>
          <w:sz w:val="24"/>
          <w:szCs w:val="24"/>
        </w:rPr>
        <w:t>a fyzickú osobu</w:t>
      </w:r>
      <w:r w:rsidRPr="00EA08C9">
        <w:rPr>
          <w:rFonts w:ascii="Times New Roman" w:hAnsi="Times New Roman" w:cs="Times New Roman"/>
          <w:sz w:val="24"/>
          <w:szCs w:val="24"/>
        </w:rPr>
        <w:t>, koná oso</w:t>
      </w:r>
      <w:r>
        <w:rPr>
          <w:rFonts w:ascii="Times New Roman" w:hAnsi="Times New Roman" w:cs="Times New Roman"/>
          <w:sz w:val="24"/>
          <w:szCs w:val="24"/>
        </w:rPr>
        <w:t>bne alebo za neho koná zástupca</w:t>
      </w:r>
      <w:r w:rsidR="002B0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ak ide o právnickú osobu</w:t>
      </w:r>
      <w:r w:rsidRPr="00EA08C9">
        <w:rPr>
          <w:rFonts w:ascii="Times New Roman" w:hAnsi="Times New Roman" w:cs="Times New Roman"/>
          <w:sz w:val="24"/>
          <w:szCs w:val="24"/>
        </w:rPr>
        <w:t xml:space="preserve"> koná štatutárnym or</w:t>
      </w:r>
      <w:r>
        <w:rPr>
          <w:rFonts w:ascii="Times New Roman" w:hAnsi="Times New Roman" w:cs="Times New Roman"/>
          <w:sz w:val="24"/>
          <w:szCs w:val="24"/>
        </w:rPr>
        <w:t>gánom alebo za ňu koná zástupca)</w:t>
      </w:r>
      <w:r w:rsidRPr="00EA0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F7878" w14:textId="43CB338B" w:rsidR="00E923F1" w:rsidRPr="005C1FEC" w:rsidRDefault="00E923F1" w:rsidP="00E923F1">
      <w:pPr>
        <w:pStyle w:val="Odsekzoznamu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1FEC">
        <w:rPr>
          <w:rFonts w:ascii="Times New Roman" w:hAnsi="Times New Roman" w:cs="Times New Roman"/>
          <w:sz w:val="24"/>
          <w:szCs w:val="24"/>
        </w:rPr>
        <w:lastRenderedPageBreak/>
        <w:t>Žiadateľ na základe výzvy môže predložiť len jednu žiadosť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FEC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Pr="005C1FE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="00016EB8">
        <w:rPr>
          <w:rFonts w:ascii="Times New Roman" w:hAnsi="Times New Roman" w:cs="Times New Roman"/>
          <w:sz w:val="24"/>
          <w:szCs w:val="24"/>
        </w:rPr>
        <w:t>)</w:t>
      </w:r>
    </w:p>
    <w:p w14:paraId="59CD7A78" w14:textId="490DF8D0" w:rsidR="00E923F1" w:rsidRPr="005C1FEC" w:rsidRDefault="00E923F1" w:rsidP="00E923F1">
      <w:pPr>
        <w:pStyle w:val="Odsekzoznamu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1FEC">
        <w:rPr>
          <w:rFonts w:ascii="Times New Roman" w:hAnsi="Times New Roman" w:cs="Times New Roman"/>
          <w:sz w:val="24"/>
          <w:szCs w:val="24"/>
        </w:rPr>
        <w:t>Na poskytnutie pomoci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D21B1">
        <w:rPr>
          <w:rFonts w:ascii="Times New Roman" w:hAnsi="Times New Roman" w:cs="Times New Roman"/>
          <w:sz w:val="24"/>
          <w:szCs w:val="24"/>
        </w:rPr>
        <w:t> dotácie</w:t>
      </w:r>
      <w:r w:rsidRPr="005C1FEC">
        <w:rPr>
          <w:rFonts w:ascii="Times New Roman" w:hAnsi="Times New Roman" w:cs="Times New Roman"/>
          <w:sz w:val="24"/>
          <w:szCs w:val="24"/>
        </w:rPr>
        <w:t xml:space="preserve"> podľa výzvy nie je právny nárok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E0367E" w14:textId="77777777" w:rsidR="00E923F1" w:rsidRPr="008A6113" w:rsidRDefault="00E923F1" w:rsidP="00E923F1">
      <w:pPr>
        <w:pStyle w:val="Odsekzoznamu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1FEC">
        <w:rPr>
          <w:rFonts w:ascii="Times New Roman" w:hAnsi="Times New Roman" w:cs="Times New Roman"/>
          <w:sz w:val="24"/>
          <w:szCs w:val="24"/>
        </w:rPr>
        <w:t>Žiadosť vrátane príloh je možné predložiť len v termíne určenom poskytovateľom.</w:t>
      </w:r>
    </w:p>
    <w:p w14:paraId="11CDFA16" w14:textId="76E1B0C1" w:rsidR="00E923F1" w:rsidRDefault="00E923F1" w:rsidP="00E923F1">
      <w:pPr>
        <w:pStyle w:val="Odsekzoznamu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047">
        <w:rPr>
          <w:rFonts w:ascii="Times New Roman" w:hAnsi="Times New Roman" w:cs="Times New Roman"/>
          <w:sz w:val="24"/>
          <w:szCs w:val="24"/>
        </w:rPr>
        <w:t>Pôsobenie</w:t>
      </w:r>
      <w:r w:rsidR="00EA08C9">
        <w:rPr>
          <w:rFonts w:ascii="Times New Roman" w:hAnsi="Times New Roman" w:cs="Times New Roman"/>
          <w:sz w:val="24"/>
          <w:szCs w:val="24"/>
        </w:rPr>
        <w:t xml:space="preserve"> žiadateľa</w:t>
      </w:r>
      <w:r w:rsidRPr="00EF7047">
        <w:rPr>
          <w:rFonts w:ascii="Times New Roman" w:hAnsi="Times New Roman" w:cs="Times New Roman"/>
          <w:sz w:val="24"/>
          <w:szCs w:val="24"/>
        </w:rPr>
        <w:t xml:space="preserve"> na slovenskom trhu minimálne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7047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E4FCD" w14:textId="77777777" w:rsidR="006D20D3" w:rsidRPr="006F495D" w:rsidRDefault="006D20D3" w:rsidP="006D20D3">
      <w:pPr>
        <w:pStyle w:val="Odsekzoznamu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>Preukázanie minimálne 2 projektov realizovaných v oblasti inovatívnych projektov zameraných na podporu a rozvoj  spoločnosti alebo na podporu podnikateľského ako aj neziskového sektora a ich inovatívnych projektov alebo projektov obsahujúcich určité úrovne TRL pripravenosti technológie.</w:t>
      </w:r>
    </w:p>
    <w:p w14:paraId="4B46CBD5" w14:textId="77777777" w:rsidR="006D20D3" w:rsidRPr="00EF7047" w:rsidRDefault="006D20D3" w:rsidP="006D20D3">
      <w:pPr>
        <w:pStyle w:val="Odsekzoznamu"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FFE70D" w14:textId="77777777" w:rsidR="00E923F1" w:rsidRPr="003C1560" w:rsidRDefault="00E923F1" w:rsidP="00E923F1">
      <w:pPr>
        <w:pStyle w:val="Odsekzoznamu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60">
        <w:rPr>
          <w:rFonts w:ascii="Times New Roman" w:hAnsi="Times New Roman" w:cs="Times New Roman"/>
          <w:b/>
          <w:sz w:val="24"/>
          <w:szCs w:val="24"/>
        </w:rPr>
        <w:t>Odborné skúsenosti  minimálne v jednej z nasledovných oblastí:</w:t>
      </w:r>
    </w:p>
    <w:p w14:paraId="654F9505" w14:textId="77777777" w:rsidR="00E923F1" w:rsidRDefault="00E923F1" w:rsidP="00E923F1">
      <w:pPr>
        <w:pStyle w:val="Odsekzoznamu"/>
        <w:numPr>
          <w:ilvl w:val="1"/>
          <w:numId w:val="3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047">
        <w:rPr>
          <w:rFonts w:ascii="Times New Roman" w:hAnsi="Times New Roman" w:cs="Times New Roman"/>
          <w:sz w:val="24"/>
          <w:szCs w:val="24"/>
        </w:rPr>
        <w:t>realizáci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7047">
        <w:rPr>
          <w:rFonts w:ascii="Times New Roman" w:hAnsi="Times New Roman" w:cs="Times New Roman"/>
          <w:sz w:val="24"/>
          <w:szCs w:val="24"/>
        </w:rPr>
        <w:t xml:space="preserve"> projektov experimentálneho vývoja a inovácií;</w:t>
      </w:r>
    </w:p>
    <w:p w14:paraId="3914BC9B" w14:textId="77777777" w:rsidR="00E923F1" w:rsidRDefault="00E923F1" w:rsidP="00E923F1">
      <w:pPr>
        <w:pStyle w:val="Odsekzoznamu"/>
        <w:numPr>
          <w:ilvl w:val="1"/>
          <w:numId w:val="3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aplikácia a testovanie výsledkov vo vývoji a inováciách uplatniteľných v praxi</w:t>
      </w:r>
      <w:r w:rsidRPr="00EF7047">
        <w:rPr>
          <w:rFonts w:ascii="Times New Roman" w:hAnsi="Times New Roman" w:cs="Times New Roman"/>
          <w:sz w:val="24"/>
          <w:szCs w:val="24"/>
        </w:rPr>
        <w:t>;</w:t>
      </w:r>
    </w:p>
    <w:p w14:paraId="6B944D57" w14:textId="77777777" w:rsidR="00E923F1" w:rsidRDefault="00E923F1" w:rsidP="00E923F1">
      <w:pPr>
        <w:pStyle w:val="Odsekzoznamu"/>
        <w:numPr>
          <w:ilvl w:val="1"/>
          <w:numId w:val="3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837">
        <w:rPr>
          <w:rFonts w:ascii="Times New Roman" w:hAnsi="Times New Roman" w:cs="Times New Roman"/>
          <w:sz w:val="24"/>
          <w:szCs w:val="24"/>
        </w:rPr>
        <w:t>príprav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0837">
        <w:rPr>
          <w:rFonts w:ascii="Times New Roman" w:hAnsi="Times New Roman" w:cs="Times New Roman"/>
          <w:sz w:val="24"/>
          <w:szCs w:val="24"/>
        </w:rPr>
        <w:t xml:space="preserve"> a realizáci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0837">
        <w:rPr>
          <w:rFonts w:ascii="Times New Roman" w:hAnsi="Times New Roman" w:cs="Times New Roman"/>
          <w:sz w:val="24"/>
          <w:szCs w:val="24"/>
        </w:rPr>
        <w:t xml:space="preserve"> akceleračných programov</w:t>
      </w:r>
      <w:r w:rsidRPr="00EF70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7E3F0" w14:textId="77777777" w:rsidR="00E923F1" w:rsidRDefault="00E923F1" w:rsidP="00E923F1">
      <w:pPr>
        <w:pStyle w:val="Odsekzoznamu"/>
        <w:numPr>
          <w:ilvl w:val="1"/>
          <w:numId w:val="3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zakladania </w:t>
      </w:r>
      <w:r w:rsidRPr="00F40837">
        <w:rPr>
          <w:rFonts w:ascii="Times New Roman" w:hAnsi="Times New Roman" w:cs="Times New Roman"/>
          <w:sz w:val="24"/>
          <w:szCs w:val="24"/>
        </w:rPr>
        <w:t>investičných platforiem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0837">
        <w:rPr>
          <w:rFonts w:ascii="Times New Roman" w:hAnsi="Times New Roman" w:cs="Times New Roman"/>
          <w:sz w:val="24"/>
          <w:szCs w:val="24"/>
        </w:rPr>
        <w:t>inovačných zoskupení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837">
        <w:rPr>
          <w:rFonts w:ascii="Times New Roman" w:hAnsi="Times New Roman" w:cs="Times New Roman"/>
          <w:sz w:val="24"/>
          <w:szCs w:val="24"/>
        </w:rPr>
        <w:t xml:space="preserve"> transferu know-how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837">
        <w:rPr>
          <w:rFonts w:ascii="Times New Roman" w:hAnsi="Times New Roman" w:cs="Times New Roman"/>
          <w:sz w:val="24"/>
          <w:szCs w:val="24"/>
        </w:rPr>
        <w:t>v téme inovácií</w:t>
      </w:r>
      <w:r w:rsidRPr="00EF70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8E0D1" w14:textId="3B8159B8" w:rsidR="006D20D3" w:rsidRDefault="00E923F1" w:rsidP="006D20D3">
      <w:pPr>
        <w:pStyle w:val="Odsekzoznamu"/>
        <w:numPr>
          <w:ilvl w:val="1"/>
          <w:numId w:val="3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837">
        <w:rPr>
          <w:rFonts w:ascii="Times New Roman" w:hAnsi="Times New Roman" w:cs="Times New Roman"/>
          <w:sz w:val="24"/>
          <w:szCs w:val="24"/>
        </w:rPr>
        <w:t>vytváran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F40837">
        <w:rPr>
          <w:rFonts w:ascii="Times New Roman" w:hAnsi="Times New Roman" w:cs="Times New Roman"/>
          <w:sz w:val="24"/>
          <w:szCs w:val="24"/>
        </w:rPr>
        <w:t xml:space="preserve"> aktívnych partnerstiev k projektu v spolupráci s domácim alebo zahraničným prostredím s prioritnou orientáciou na spoločenský dopad, ktorého cieľom je kvalitatívna zmena spoločnosti na dosiahnutie dlhodobo udržateľného rozvoja spoločnosti</w:t>
      </w:r>
      <w:r w:rsidR="006D20D3">
        <w:rPr>
          <w:rFonts w:ascii="Times New Roman" w:hAnsi="Times New Roman" w:cs="Times New Roman"/>
          <w:sz w:val="24"/>
          <w:szCs w:val="24"/>
        </w:rPr>
        <w:t>;</w:t>
      </w:r>
    </w:p>
    <w:p w14:paraId="206C48C6" w14:textId="0E767A0A" w:rsidR="006D20D3" w:rsidRPr="006F495D" w:rsidRDefault="0064767B" w:rsidP="006D20D3">
      <w:pPr>
        <w:pStyle w:val="Odsekzoznamu"/>
        <w:numPr>
          <w:ilvl w:val="1"/>
          <w:numId w:val="3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923F1" w:rsidRPr="006F495D">
        <w:rPr>
          <w:rFonts w:ascii="Times New Roman" w:hAnsi="Times New Roman" w:cs="Times New Roman"/>
          <w:sz w:val="24"/>
          <w:szCs w:val="24"/>
        </w:rPr>
        <w:t>kúsenosti s prípravou projektov, ktorých cieľom je podpora inovačného zoskupenia a inovatívnych projektov v Slovenskej republike so zameraním na vytváranie aktívnych partnerstiev v spolupráci s domácim alebo zahraničným prostredím s prioritnou orientáciou na spoločenský dopad v súlade s</w:t>
      </w:r>
      <w:r w:rsidR="00A55D7E" w:rsidRPr="00AF5688">
        <w:rPr>
          <w:rFonts w:ascii="Times New Roman" w:hAnsi="Times New Roman" w:cs="Times New Roman"/>
          <w:sz w:val="24"/>
          <w:szCs w:val="24"/>
        </w:rPr>
        <w:t xml:space="preserve"> národnými prioritami </w:t>
      </w:r>
      <w:r w:rsidR="00E923F1" w:rsidRPr="006F495D">
        <w:rPr>
          <w:rFonts w:ascii="Times New Roman" w:hAnsi="Times New Roman" w:cs="Times New Roman"/>
          <w:sz w:val="24"/>
          <w:szCs w:val="24"/>
        </w:rPr>
        <w:t xml:space="preserve"> implementácie Agendy 2030 pre udržateľný rozvoj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11C5D8" w14:textId="72348974" w:rsidR="006D20D3" w:rsidRPr="006F495D" w:rsidRDefault="0064767B" w:rsidP="006D20D3">
      <w:pPr>
        <w:pStyle w:val="Odsekzoznamu"/>
        <w:numPr>
          <w:ilvl w:val="1"/>
          <w:numId w:val="3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923F1" w:rsidRPr="006F495D">
        <w:rPr>
          <w:rFonts w:ascii="Times New Roman" w:hAnsi="Times New Roman" w:cs="Times New Roman"/>
          <w:sz w:val="24"/>
          <w:szCs w:val="24"/>
        </w:rPr>
        <w:t>chopnosť pripraviť a realizovať  oprávnený projekt, ktorého obsahom budú tematické prednášky v oblasti výzvy, workshopy, stretnutia s úspešnými podnikateľmi, individuálne odborné poradenstvo a príprava projektov v prípade integrácie akcelerátorov pre spoluprácu so zahraničnými partnermi a pod.</w:t>
      </w:r>
      <w:r>
        <w:rPr>
          <w:rFonts w:ascii="Times New Roman" w:hAnsi="Times New Roman" w:cs="Times New Roman"/>
          <w:sz w:val="24"/>
          <w:szCs w:val="24"/>
        </w:rPr>
        <w:t>;</w:t>
      </w:r>
      <w:r w:rsidR="00E923F1" w:rsidRPr="006F4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F8823" w14:textId="3B19562A" w:rsidR="00242D2E" w:rsidRDefault="0064767B" w:rsidP="00CC26D7">
      <w:pPr>
        <w:pStyle w:val="Odsekzoznamu"/>
        <w:numPr>
          <w:ilvl w:val="1"/>
          <w:numId w:val="36"/>
        </w:numPr>
        <w:spacing w:after="120" w:line="276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s</w:t>
      </w:r>
      <w:r w:rsidR="00E923F1" w:rsidRPr="006F495D">
        <w:rPr>
          <w:rFonts w:ascii="Times New Roman" w:hAnsi="Times New Roman" w:cs="Times New Roman"/>
          <w:sz w:val="24"/>
          <w:szCs w:val="24"/>
        </w:rPr>
        <w:t xml:space="preserve">kúsenosť s hodnotením a výberom inovatívnych projektov/spoločností. Schopnosť </w:t>
      </w:r>
      <w:proofErr w:type="spellStart"/>
      <w:r w:rsidR="00E923F1" w:rsidRPr="006F495D">
        <w:rPr>
          <w:rFonts w:ascii="Times New Roman" w:hAnsi="Times New Roman" w:cs="Times New Roman"/>
          <w:sz w:val="24"/>
          <w:szCs w:val="24"/>
        </w:rPr>
        <w:t>odprezentovať</w:t>
      </w:r>
      <w:proofErr w:type="spellEnd"/>
      <w:r w:rsidR="00E923F1" w:rsidRPr="006F495D">
        <w:rPr>
          <w:rFonts w:ascii="Times New Roman" w:hAnsi="Times New Roman" w:cs="Times New Roman"/>
          <w:sz w:val="24"/>
          <w:szCs w:val="24"/>
        </w:rPr>
        <w:t xml:space="preserve"> a obhájiť inovatívny projekt v slovenskom alebo anglickom jazyku.</w:t>
      </w:r>
    </w:p>
    <w:p w14:paraId="799EF481" w14:textId="77777777" w:rsidR="00242D2E" w:rsidRDefault="00242D2E" w:rsidP="00AF5688">
      <w:pPr>
        <w:pStyle w:val="Nadpis1"/>
        <w:numPr>
          <w:ilvl w:val="0"/>
          <w:numId w:val="0"/>
        </w:numPr>
        <w:rPr>
          <w:rFonts w:cs="Times New Roman"/>
          <w:sz w:val="28"/>
          <w:szCs w:val="28"/>
        </w:rPr>
      </w:pPr>
    </w:p>
    <w:p w14:paraId="600340FD" w14:textId="1F2EB985" w:rsidR="00533F33" w:rsidRPr="00AF5688" w:rsidRDefault="00533F33" w:rsidP="00AF5688">
      <w:pPr>
        <w:pStyle w:val="Nadpis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Disponibilný objem finančných prostriedkov v r</w:t>
      </w:r>
      <w:r w:rsidR="002B0D81">
        <w:rPr>
          <w:rFonts w:cs="Times New Roman"/>
          <w:sz w:val="28"/>
          <w:szCs w:val="28"/>
        </w:rPr>
        <w:t>á</w:t>
      </w:r>
      <w:r>
        <w:rPr>
          <w:rFonts w:cs="Times New Roman"/>
          <w:sz w:val="28"/>
          <w:szCs w:val="28"/>
        </w:rPr>
        <w:t>mci výzvy a c</w:t>
      </w:r>
      <w:r w:rsidRPr="00AF5688">
        <w:rPr>
          <w:rFonts w:cs="Times New Roman"/>
          <w:sz w:val="28"/>
          <w:szCs w:val="28"/>
        </w:rPr>
        <w:t xml:space="preserve">elkový rozpočet oprávneného projektu </w:t>
      </w:r>
    </w:p>
    <w:p w14:paraId="08054610" w14:textId="506F0780" w:rsidR="00533F33" w:rsidRDefault="00533F33" w:rsidP="00AF5688">
      <w:pPr>
        <w:pStyle w:val="Nadpis1"/>
        <w:keepNext/>
        <w:numPr>
          <w:ilvl w:val="0"/>
          <w:numId w:val="0"/>
        </w:numPr>
        <w:tabs>
          <w:tab w:val="left" w:pos="1087"/>
        </w:tabs>
        <w:spacing w:after="240" w:line="276" w:lineRule="auto"/>
        <w:jc w:val="both"/>
        <w:rPr>
          <w:rFonts w:cs="Times New Roman"/>
        </w:rPr>
      </w:pPr>
    </w:p>
    <w:p w14:paraId="7B0DBDD7" w14:textId="4CDA19EC" w:rsidR="00E923F1" w:rsidRPr="00AF5688" w:rsidRDefault="00533F33" w:rsidP="00AF5688">
      <w:pPr>
        <w:pStyle w:val="Nadpis1"/>
        <w:keepNext/>
        <w:numPr>
          <w:ilvl w:val="1"/>
          <w:numId w:val="50"/>
        </w:numPr>
        <w:spacing w:after="240" w:line="276" w:lineRule="auto"/>
        <w:jc w:val="both"/>
        <w:rPr>
          <w:rFonts w:cs="Times New Roman"/>
        </w:rPr>
      </w:pPr>
      <w:r w:rsidRPr="00AF5688">
        <w:rPr>
          <w:rFonts w:cs="Times New Roman"/>
        </w:rPr>
        <w:t>Disponibilný objem finančných prostriedkov v rámci výzvy</w:t>
      </w:r>
    </w:p>
    <w:p w14:paraId="15F971DD" w14:textId="5F59AF98" w:rsidR="00533F33" w:rsidRDefault="00E32835" w:rsidP="00AF5688">
      <w:pPr>
        <w:pStyle w:val="Nadpis1"/>
        <w:keepNext/>
        <w:numPr>
          <w:ilvl w:val="0"/>
          <w:numId w:val="0"/>
        </w:numPr>
        <w:spacing w:after="240" w:line="276" w:lineRule="auto"/>
        <w:ind w:left="568"/>
        <w:jc w:val="both"/>
        <w:rPr>
          <w:rFonts w:cs="Times New Roman"/>
          <w:b w:val="0"/>
        </w:rPr>
      </w:pPr>
      <w:r w:rsidRPr="00E32835">
        <w:rPr>
          <w:rFonts w:cs="Times New Roman"/>
          <w:b w:val="0"/>
        </w:rPr>
        <w:t xml:space="preserve">Objem disponibilných finančných prostriedkov vyčlenených na túto výzvu </w:t>
      </w:r>
      <w:r w:rsidR="00533F33">
        <w:rPr>
          <w:rFonts w:cs="Times New Roman"/>
          <w:b w:val="0"/>
        </w:rPr>
        <w:t xml:space="preserve">je vo výške </w:t>
      </w:r>
      <w:r>
        <w:rPr>
          <w:rFonts w:cs="Times New Roman"/>
          <w:b w:val="0"/>
        </w:rPr>
        <w:t xml:space="preserve">    </w:t>
      </w:r>
      <w:r w:rsidR="00533F33">
        <w:rPr>
          <w:rFonts w:cs="Times New Roman"/>
          <w:b w:val="0"/>
        </w:rPr>
        <w:t>1 100 </w:t>
      </w:r>
      <w:r w:rsidR="00533F33" w:rsidRPr="00780643">
        <w:rPr>
          <w:rFonts w:cs="Times New Roman"/>
          <w:b w:val="0"/>
        </w:rPr>
        <w:t>000</w:t>
      </w:r>
      <w:r w:rsidR="00533F33">
        <w:rPr>
          <w:rFonts w:cs="Times New Roman"/>
          <w:b w:val="0"/>
        </w:rPr>
        <w:t xml:space="preserve">,- </w:t>
      </w:r>
      <w:r w:rsidR="00533F33" w:rsidRPr="00780643">
        <w:rPr>
          <w:rFonts w:cs="Times New Roman"/>
          <w:b w:val="0"/>
        </w:rPr>
        <w:t>EUR.</w:t>
      </w:r>
      <w:r w:rsidR="00533F33">
        <w:rPr>
          <w:rFonts w:cs="Times New Roman"/>
          <w:b w:val="0"/>
        </w:rPr>
        <w:t xml:space="preserve"> </w:t>
      </w:r>
    </w:p>
    <w:p w14:paraId="70E8B8F3" w14:textId="09AD0809" w:rsidR="00E923F1" w:rsidRPr="00E923F1" w:rsidRDefault="00533F33" w:rsidP="00AF5688">
      <w:pPr>
        <w:pStyle w:val="Nadpis1"/>
        <w:keepNext/>
        <w:numPr>
          <w:ilvl w:val="1"/>
          <w:numId w:val="50"/>
        </w:numPr>
        <w:spacing w:after="240" w:line="276" w:lineRule="auto"/>
        <w:jc w:val="both"/>
        <w:rPr>
          <w:rFonts w:cs="Times New Roman"/>
        </w:rPr>
      </w:pPr>
      <w:r>
        <w:rPr>
          <w:rFonts w:cs="Times New Roman"/>
        </w:rPr>
        <w:t>Celkový rozpočet pre</w:t>
      </w:r>
      <w:r>
        <w:rPr>
          <w:rFonts w:cs="Times New Roman"/>
          <w:b w:val="0"/>
        </w:rPr>
        <w:t xml:space="preserve"> </w:t>
      </w:r>
      <w:r w:rsidR="00E923F1">
        <w:rPr>
          <w:rFonts w:cs="Times New Roman"/>
        </w:rPr>
        <w:t xml:space="preserve">oprávnený projekt je </w:t>
      </w:r>
    </w:p>
    <w:p w14:paraId="0F930054" w14:textId="6BE2565D" w:rsidR="00533F33" w:rsidRPr="00E32835" w:rsidRDefault="00E32835" w:rsidP="00533F33">
      <w:pPr>
        <w:pStyle w:val="Nadpis1"/>
        <w:keepNext/>
        <w:numPr>
          <w:ilvl w:val="0"/>
          <w:numId w:val="48"/>
        </w:numPr>
        <w:ind w:left="833" w:hanging="357"/>
        <w:jc w:val="both"/>
        <w:rPr>
          <w:rFonts w:cs="Times New Roman"/>
          <w:b w:val="0"/>
        </w:rPr>
      </w:pPr>
      <w:r w:rsidRPr="00AF5688">
        <w:rPr>
          <w:rFonts w:cs="Times New Roman"/>
          <w:b w:val="0"/>
        </w:rPr>
        <w:t xml:space="preserve">minimálna výška dotácie na jeden projekt je </w:t>
      </w:r>
      <w:r w:rsidR="00533F33" w:rsidRPr="00E32835">
        <w:rPr>
          <w:rFonts w:cs="Times New Roman"/>
          <w:b w:val="0"/>
        </w:rPr>
        <w:t xml:space="preserve">30 000 EUR </w:t>
      </w:r>
    </w:p>
    <w:p w14:paraId="41A10E53" w14:textId="5FC462EF" w:rsidR="00E32835" w:rsidRPr="00E32835" w:rsidRDefault="00E32835" w:rsidP="00AF5688">
      <w:pPr>
        <w:pStyle w:val="Nadpis1"/>
        <w:keepNext/>
        <w:numPr>
          <w:ilvl w:val="0"/>
          <w:numId w:val="48"/>
        </w:numPr>
        <w:ind w:left="833" w:hanging="357"/>
        <w:jc w:val="both"/>
        <w:rPr>
          <w:rFonts w:cs="Times New Roman"/>
          <w:b w:val="0"/>
        </w:rPr>
      </w:pPr>
      <w:r w:rsidRPr="00AF5688">
        <w:rPr>
          <w:rFonts w:cs="Times New Roman"/>
          <w:b w:val="0"/>
        </w:rPr>
        <w:t xml:space="preserve">maximálna výška dotácie na jeden projekt je </w:t>
      </w:r>
      <w:r w:rsidR="00533F33" w:rsidRPr="00E32835">
        <w:rPr>
          <w:rFonts w:cs="Times New Roman"/>
          <w:b w:val="0"/>
        </w:rPr>
        <w:t xml:space="preserve">100 000 EUR </w:t>
      </w:r>
    </w:p>
    <w:p w14:paraId="22D8AC88" w14:textId="1014E52D" w:rsidR="00E32835" w:rsidRDefault="00E32835" w:rsidP="00AF5688">
      <w:pPr>
        <w:pStyle w:val="Nadpis1"/>
        <w:keepNext/>
        <w:numPr>
          <w:ilvl w:val="0"/>
          <w:numId w:val="0"/>
        </w:numPr>
        <w:ind w:left="476"/>
        <w:jc w:val="both"/>
        <w:rPr>
          <w:rFonts w:cs="Times New Roman"/>
          <w:b w:val="0"/>
        </w:rPr>
      </w:pPr>
      <w:r w:rsidRPr="00E32835">
        <w:rPr>
          <w:rFonts w:cs="Times New Roman"/>
          <w:b w:val="0"/>
        </w:rPr>
        <w:t>Maximálny podiel dotácie na oprávnených výdavkoch projektu je 9</w:t>
      </w:r>
      <w:r>
        <w:rPr>
          <w:rFonts w:cs="Times New Roman"/>
          <w:b w:val="0"/>
        </w:rPr>
        <w:t>5</w:t>
      </w:r>
      <w:r w:rsidRPr="00E32835">
        <w:rPr>
          <w:rFonts w:cs="Times New Roman"/>
          <w:b w:val="0"/>
        </w:rPr>
        <w:t xml:space="preserve"> %.</w:t>
      </w:r>
    </w:p>
    <w:p w14:paraId="227D11C9" w14:textId="77777777" w:rsidR="00E32835" w:rsidRPr="00AF218A" w:rsidRDefault="00E32835" w:rsidP="00AF5688">
      <w:pPr>
        <w:pStyle w:val="Nadpis1"/>
        <w:keepNext/>
        <w:numPr>
          <w:ilvl w:val="0"/>
          <w:numId w:val="0"/>
        </w:numPr>
        <w:ind w:left="476"/>
        <w:jc w:val="both"/>
        <w:rPr>
          <w:rFonts w:cs="Times New Roman"/>
          <w:b w:val="0"/>
        </w:rPr>
      </w:pPr>
    </w:p>
    <w:p w14:paraId="08E53CBC" w14:textId="6B6A2857" w:rsidR="00314516" w:rsidRPr="00DA7FBF" w:rsidRDefault="00AF218A" w:rsidP="001D31A0">
      <w:pPr>
        <w:pStyle w:val="Nadpis1"/>
        <w:keepNext/>
        <w:numPr>
          <w:ilvl w:val="0"/>
          <w:numId w:val="0"/>
        </w:numPr>
        <w:spacing w:after="240" w:line="276" w:lineRule="auto"/>
        <w:jc w:val="both"/>
        <w:rPr>
          <w:rFonts w:cs="Times New Roman"/>
          <w:b w:val="0"/>
        </w:rPr>
      </w:pPr>
      <w:r w:rsidRPr="00AF218A">
        <w:rPr>
          <w:rFonts w:cs="Times New Roman"/>
          <w:b w:val="0"/>
          <w:color w:val="auto"/>
        </w:rPr>
        <w:t>Celkový rozpočet pre oprávnený projekt</w:t>
      </w:r>
      <w:r w:rsidR="00E0258E" w:rsidRPr="00AF218A">
        <w:rPr>
          <w:rFonts w:cs="Times New Roman"/>
          <w:b w:val="0"/>
          <w:color w:val="auto"/>
        </w:rPr>
        <w:t xml:space="preserve"> </w:t>
      </w:r>
      <w:r w:rsidR="00314516" w:rsidRPr="00AF218A">
        <w:rPr>
          <w:rFonts w:cs="Times New Roman"/>
          <w:color w:val="auto"/>
        </w:rPr>
        <w:t>pozostáva</w:t>
      </w:r>
      <w:r w:rsidR="00314516" w:rsidRPr="00DA7FBF">
        <w:rPr>
          <w:rFonts w:cs="Times New Roman"/>
          <w:b w:val="0"/>
        </w:rPr>
        <w:t>:</w:t>
      </w:r>
    </w:p>
    <w:p w14:paraId="5D57B74F" w14:textId="56E89213" w:rsidR="00314516" w:rsidRPr="0007517D" w:rsidRDefault="00D167F3" w:rsidP="000D71D8">
      <w:pPr>
        <w:pStyle w:val="Nadpis1"/>
        <w:numPr>
          <w:ilvl w:val="0"/>
          <w:numId w:val="8"/>
        </w:numPr>
        <w:ind w:left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z dotácie</w:t>
      </w:r>
      <w:r w:rsidR="00314516" w:rsidRPr="00DA7FBF">
        <w:rPr>
          <w:rFonts w:cs="Times New Roman"/>
          <w:b w:val="0"/>
        </w:rPr>
        <w:t xml:space="preserve"> od poskytovateľa  na financovanie nákladov súvisiacich s oprávneným projektom</w:t>
      </w:r>
      <w:r w:rsidR="00314516" w:rsidRPr="00DA7FBF">
        <w:rPr>
          <w:rFonts w:cs="Times New Roman"/>
          <w:b w:val="0"/>
          <w:lang w:val="en-GB"/>
        </w:rPr>
        <w:t>;</w:t>
      </w:r>
    </w:p>
    <w:p w14:paraId="554D046B" w14:textId="5E50AF6E" w:rsidR="0078717A" w:rsidRPr="00104746" w:rsidRDefault="00314516" w:rsidP="0007517D">
      <w:pPr>
        <w:pStyle w:val="Nadpis1"/>
        <w:numPr>
          <w:ilvl w:val="0"/>
          <w:numId w:val="8"/>
        </w:numPr>
        <w:ind w:left="567"/>
        <w:jc w:val="both"/>
        <w:rPr>
          <w:rFonts w:cs="Times New Roman"/>
          <w:b w:val="0"/>
        </w:rPr>
      </w:pPr>
      <w:r w:rsidRPr="0007517D">
        <w:rPr>
          <w:rFonts w:cs="Times New Roman"/>
          <w:b w:val="0"/>
        </w:rPr>
        <w:t>z vlastný</w:t>
      </w:r>
      <w:r w:rsidR="00F649B3" w:rsidRPr="0007517D">
        <w:rPr>
          <w:rFonts w:cs="Times New Roman"/>
          <w:b w:val="0"/>
        </w:rPr>
        <w:t>ch zdrojov žiadateľa</w:t>
      </w:r>
      <w:r w:rsidR="00170C4F">
        <w:rPr>
          <w:rFonts w:cs="Times New Roman"/>
          <w:b w:val="0"/>
        </w:rPr>
        <w:t xml:space="preserve"> alebo z iných zdrojov minimálne</w:t>
      </w:r>
      <w:r w:rsidRPr="0007517D">
        <w:rPr>
          <w:rFonts w:cs="Times New Roman"/>
          <w:b w:val="0"/>
        </w:rPr>
        <w:t xml:space="preserve"> vo výške </w:t>
      </w:r>
      <w:r w:rsidR="00F649B3" w:rsidRPr="00104746">
        <w:rPr>
          <w:rFonts w:cs="Times New Roman"/>
        </w:rPr>
        <w:t>5</w:t>
      </w:r>
      <w:r w:rsidR="00A32F8C" w:rsidRPr="00104746">
        <w:rPr>
          <w:rFonts w:cs="Times New Roman"/>
        </w:rPr>
        <w:t>%</w:t>
      </w:r>
      <w:r w:rsidR="00E85A3F" w:rsidRPr="00B375C2">
        <w:rPr>
          <w:rStyle w:val="Odkaznapoznmkupodiarou"/>
          <w:rFonts w:cs="Times New Roman"/>
          <w:b w:val="0"/>
        </w:rPr>
        <w:footnoteReference w:id="19"/>
      </w:r>
      <w:r w:rsidR="00016EB8" w:rsidRPr="00B375C2">
        <w:rPr>
          <w:rFonts w:cs="Times New Roman"/>
          <w:b w:val="0"/>
        </w:rPr>
        <w:t>)</w:t>
      </w:r>
      <w:r w:rsidR="00A32F8C" w:rsidRPr="00104746">
        <w:rPr>
          <w:rFonts w:cs="Times New Roman"/>
          <w:b w:val="0"/>
        </w:rPr>
        <w:t xml:space="preserve"> </w:t>
      </w:r>
      <w:r w:rsidR="00170C4F">
        <w:rPr>
          <w:rFonts w:cs="Times New Roman"/>
          <w:b w:val="0"/>
        </w:rPr>
        <w:t xml:space="preserve">z </w:t>
      </w:r>
      <w:r w:rsidR="006122AB" w:rsidRPr="00104746">
        <w:rPr>
          <w:b w:val="0"/>
        </w:rPr>
        <w:t>celkového rozpočtu oprávneného projektu</w:t>
      </w:r>
      <w:r w:rsidRPr="00104746">
        <w:rPr>
          <w:rFonts w:cs="Times New Roman"/>
          <w:b w:val="0"/>
        </w:rPr>
        <w:t>.</w:t>
      </w:r>
      <w:r w:rsidR="007566A5" w:rsidRPr="00104746">
        <w:rPr>
          <w:rFonts w:cs="Times New Roman"/>
          <w:b w:val="0"/>
        </w:rPr>
        <w:t xml:space="preserve"> </w:t>
      </w:r>
    </w:p>
    <w:p w14:paraId="77091904" w14:textId="77777777" w:rsidR="00EF7047" w:rsidRPr="0007517D" w:rsidRDefault="00EF7047" w:rsidP="0007517D">
      <w:pPr>
        <w:pStyle w:val="Nadpis1"/>
        <w:numPr>
          <w:ilvl w:val="0"/>
          <w:numId w:val="0"/>
        </w:numPr>
        <w:ind w:left="567"/>
        <w:jc w:val="both"/>
        <w:rPr>
          <w:rFonts w:cs="Times New Roman"/>
          <w:b w:val="0"/>
        </w:rPr>
      </w:pPr>
    </w:p>
    <w:p w14:paraId="43DB2E9D" w14:textId="3819A98D" w:rsidR="008E646B" w:rsidRPr="00780643" w:rsidRDefault="00005AA4" w:rsidP="001D31A0">
      <w:pPr>
        <w:pStyle w:val="Nadpis1"/>
        <w:keepNext/>
        <w:spacing w:after="240" w:line="276" w:lineRule="auto"/>
        <w:jc w:val="both"/>
        <w:rPr>
          <w:rFonts w:cs="Times New Roman"/>
          <w:sz w:val="28"/>
          <w:szCs w:val="28"/>
        </w:rPr>
      </w:pPr>
      <w:r w:rsidRPr="00780643">
        <w:rPr>
          <w:rFonts w:cs="Times New Roman"/>
          <w:sz w:val="28"/>
          <w:szCs w:val="28"/>
        </w:rPr>
        <w:t xml:space="preserve">Oprávnené </w:t>
      </w:r>
      <w:r w:rsidR="008E646B" w:rsidRPr="00780643">
        <w:rPr>
          <w:rFonts w:cs="Times New Roman"/>
          <w:sz w:val="28"/>
          <w:szCs w:val="28"/>
        </w:rPr>
        <w:t xml:space="preserve">a neoprávnené </w:t>
      </w:r>
      <w:r w:rsidR="00DF268E" w:rsidRPr="00780643">
        <w:rPr>
          <w:rFonts w:cs="Times New Roman"/>
          <w:sz w:val="28"/>
          <w:szCs w:val="28"/>
        </w:rPr>
        <w:t>výdavky</w:t>
      </w:r>
      <w:r w:rsidR="00847270" w:rsidRPr="00780643">
        <w:rPr>
          <w:rFonts w:cs="Times New Roman"/>
          <w:sz w:val="28"/>
          <w:szCs w:val="28"/>
        </w:rPr>
        <w:t xml:space="preserve"> </w:t>
      </w:r>
      <w:r w:rsidR="00E0085F">
        <w:rPr>
          <w:rFonts w:cs="Times New Roman"/>
          <w:sz w:val="28"/>
          <w:szCs w:val="28"/>
        </w:rPr>
        <w:t>projektu</w:t>
      </w:r>
    </w:p>
    <w:p w14:paraId="4A981FF1" w14:textId="2455E8AF" w:rsidR="000F0D86" w:rsidRPr="00780643" w:rsidRDefault="008E646B" w:rsidP="00780643">
      <w:pPr>
        <w:pStyle w:val="Tex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80643">
        <w:rPr>
          <w:rFonts w:ascii="Times New Roman" w:hAnsi="Times New Roman" w:cs="Times New Roman"/>
          <w:sz w:val="24"/>
          <w:szCs w:val="24"/>
        </w:rPr>
        <w:t xml:space="preserve">Za </w:t>
      </w:r>
      <w:r w:rsidRPr="004152E5">
        <w:rPr>
          <w:rFonts w:ascii="Times New Roman" w:hAnsi="Times New Roman" w:cs="Times New Roman"/>
          <w:b/>
          <w:sz w:val="24"/>
          <w:szCs w:val="24"/>
          <w:u w:val="single"/>
        </w:rPr>
        <w:t>oprávnené výdavky</w:t>
      </w:r>
      <w:r w:rsidRPr="00780643">
        <w:rPr>
          <w:rFonts w:ascii="Times New Roman" w:hAnsi="Times New Roman" w:cs="Times New Roman"/>
          <w:sz w:val="24"/>
          <w:szCs w:val="24"/>
        </w:rPr>
        <w:t xml:space="preserve"> sa považujú </w:t>
      </w:r>
      <w:r w:rsidR="00AF4EE8">
        <w:rPr>
          <w:rFonts w:ascii="Times New Roman" w:hAnsi="Times New Roman" w:cs="Times New Roman"/>
          <w:sz w:val="24"/>
          <w:szCs w:val="24"/>
        </w:rPr>
        <w:t>výdavky schémy</w:t>
      </w:r>
      <w:r w:rsidR="00AF4EE8" w:rsidRPr="00AF4EE8">
        <w:rPr>
          <w:rFonts w:ascii="Times New Roman" w:hAnsi="Times New Roman" w:cs="Times New Roman"/>
          <w:sz w:val="24"/>
          <w:szCs w:val="24"/>
        </w:rPr>
        <w:t xml:space="preserve"> pomoci </w:t>
      </w:r>
      <w:r w:rsidR="00AF4EE8" w:rsidRPr="00AF568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AF4EE8" w:rsidRPr="00AF568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AF4EE8" w:rsidRPr="00AF4EE8">
        <w:rPr>
          <w:rFonts w:ascii="Times New Roman" w:hAnsi="Times New Roman" w:cs="Times New Roman"/>
          <w:sz w:val="24"/>
          <w:szCs w:val="24"/>
        </w:rPr>
        <w:t xml:space="preserve"> </w:t>
      </w:r>
      <w:r w:rsidR="000F0D86" w:rsidRPr="00780643">
        <w:rPr>
          <w:rFonts w:ascii="Times New Roman" w:hAnsi="Times New Roman" w:cs="Times New Roman"/>
          <w:sz w:val="24"/>
          <w:szCs w:val="24"/>
        </w:rPr>
        <w:t>a v súlade so</w:t>
      </w:r>
      <w:r w:rsidR="00F44A06" w:rsidRPr="00780643">
        <w:rPr>
          <w:rFonts w:ascii="Times New Roman" w:hAnsi="Times New Roman" w:cs="Times New Roman"/>
          <w:sz w:val="24"/>
          <w:szCs w:val="24"/>
        </w:rPr>
        <w:t xml:space="preserve"> zmluvou</w:t>
      </w:r>
      <w:r w:rsidR="000F0D86" w:rsidRPr="00780643">
        <w:rPr>
          <w:rFonts w:ascii="Times New Roman" w:hAnsi="Times New Roman" w:cs="Times New Roman"/>
          <w:sz w:val="24"/>
          <w:szCs w:val="24"/>
        </w:rPr>
        <w:t>.</w:t>
      </w:r>
    </w:p>
    <w:p w14:paraId="28C77C2F" w14:textId="09CF4450" w:rsidR="00490847" w:rsidRDefault="00490847" w:rsidP="00780643">
      <w:pPr>
        <w:pStyle w:val="Tex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Oprávnené výdavky musia:</w:t>
      </w:r>
    </w:p>
    <w:p w14:paraId="7CC8031F" w14:textId="02854FC2" w:rsidR="00490847" w:rsidRPr="00780643" w:rsidRDefault="00490847" w:rsidP="00490847">
      <w:pPr>
        <w:pStyle w:val="Text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80643">
        <w:rPr>
          <w:rFonts w:ascii="Times New Roman" w:hAnsi="Times New Roman" w:cs="Times New Roman"/>
          <w:sz w:val="24"/>
          <w:szCs w:val="24"/>
        </w:rPr>
        <w:t xml:space="preserve">spĺňať podmienky hospodárnosti (t. j. minimalizácie výdavkov pri rešpektovaní cieľov projektu), efektívnosti (t. j. maximalizácie pomeru medzi vstupom a výstupom projektu) a účelnosti (t. j. nevyhnutnosti pre realizáciu aktivít projektu a priama väzba na </w:t>
      </w:r>
      <w:proofErr w:type="spellStart"/>
      <w:r w:rsidRPr="0078064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78064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C0E62B5" w14:textId="05854F88" w:rsidR="00490847" w:rsidRDefault="00490847" w:rsidP="00490847">
      <w:pPr>
        <w:pStyle w:val="Odsekzoznamu"/>
        <w:numPr>
          <w:ilvl w:val="0"/>
          <w:numId w:val="7"/>
        </w:numPr>
        <w:jc w:val="both"/>
      </w:pPr>
      <w:r>
        <w:t>b</w:t>
      </w:r>
      <w:r w:rsidRPr="008732CA">
        <w:t>yť</w:t>
      </w:r>
      <w:r>
        <w:t xml:space="preserve"> </w:t>
      </w:r>
      <w:r w:rsidRPr="00780643">
        <w:rPr>
          <w:rFonts w:ascii="Times New Roman" w:hAnsi="Times New Roman" w:cs="Times New Roman"/>
          <w:sz w:val="24"/>
          <w:szCs w:val="24"/>
        </w:rPr>
        <w:t>vzhľadom na všetky okolnosti správne, aktuálne a navzájom sa neprekrývajú</w:t>
      </w:r>
      <w:r w:rsidR="00E0085F">
        <w:rPr>
          <w:rFonts w:ascii="Times New Roman" w:hAnsi="Times New Roman" w:cs="Times New Roman"/>
          <w:sz w:val="24"/>
          <w:szCs w:val="24"/>
        </w:rPr>
        <w:t>ce</w:t>
      </w:r>
      <w:r w:rsidRPr="00780643">
        <w:rPr>
          <w:rFonts w:ascii="Times New Roman" w:hAnsi="Times New Roman" w:cs="Times New Roman"/>
          <w:sz w:val="24"/>
          <w:szCs w:val="24"/>
        </w:rPr>
        <w:t xml:space="preserve"> s iným oprávneným výdavkom, na ktorý sa poskytne iná pomoc, grant, či iná forma podpory od akéhokoľvek poskytujúceho orgánu.</w:t>
      </w:r>
      <w:r w:rsidRPr="008732CA">
        <w:t xml:space="preserve"> </w:t>
      </w:r>
    </w:p>
    <w:p w14:paraId="3AEEC523" w14:textId="65AED257" w:rsidR="00490847" w:rsidRDefault="00490847" w:rsidP="00207192">
      <w:pPr>
        <w:pStyle w:val="Tex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Oprávnené výdavky </w:t>
      </w:r>
      <w:r w:rsidR="00FB0999">
        <w:rPr>
          <w:rFonts w:ascii="Times New Roman" w:hAnsi="Times New Roman" w:cs="Times New Roman"/>
          <w:sz w:val="24"/>
          <w:szCs w:val="24"/>
        </w:rPr>
        <w:t>môžu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E20966" w14:textId="41AB0972" w:rsidR="00B84D5F" w:rsidRDefault="00B84D5F" w:rsidP="00207192">
      <w:pPr>
        <w:pStyle w:val="Text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80643">
        <w:rPr>
          <w:rFonts w:ascii="Times New Roman" w:hAnsi="Times New Roman" w:cs="Times New Roman"/>
          <w:sz w:val="24"/>
          <w:szCs w:val="24"/>
        </w:rPr>
        <w:t>byť preplatené len jeden</w:t>
      </w:r>
      <w:r>
        <w:rPr>
          <w:rFonts w:ascii="Times New Roman" w:hAnsi="Times New Roman" w:cs="Times New Roman"/>
          <w:sz w:val="24"/>
          <w:szCs w:val="24"/>
        </w:rPr>
        <w:t>krát,</w:t>
      </w:r>
    </w:p>
    <w:p w14:paraId="5F06D2DF" w14:textId="4B8A5160" w:rsidR="00490847" w:rsidRDefault="00490847" w:rsidP="00207192">
      <w:pPr>
        <w:pStyle w:val="Text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B0999">
        <w:rPr>
          <w:rFonts w:ascii="Times New Roman" w:hAnsi="Times New Roman" w:cs="Times New Roman"/>
          <w:sz w:val="24"/>
          <w:szCs w:val="24"/>
        </w:rPr>
        <w:t xml:space="preserve">predstavovať aj odmeny a honoráre za vykonanie práce, ktorá je predmetom ochrany autorského práva (školenia, tvorba videí, fotografií, web dizajn, </w:t>
      </w:r>
      <w:proofErr w:type="spellStart"/>
      <w:r w:rsidRPr="00FB0999">
        <w:rPr>
          <w:rFonts w:ascii="Times New Roman" w:hAnsi="Times New Roman" w:cs="Times New Roman"/>
          <w:sz w:val="24"/>
          <w:szCs w:val="24"/>
        </w:rPr>
        <w:t>mentoring</w:t>
      </w:r>
      <w:proofErr w:type="spellEnd"/>
      <w:r w:rsidRPr="00FB0999">
        <w:rPr>
          <w:rFonts w:ascii="Times New Roman" w:hAnsi="Times New Roman" w:cs="Times New Roman"/>
          <w:sz w:val="24"/>
          <w:szCs w:val="24"/>
        </w:rPr>
        <w:t>, tvorba článkov</w:t>
      </w:r>
      <w:r w:rsidR="00FB0999" w:rsidRPr="00FB0999">
        <w:rPr>
          <w:rFonts w:ascii="Times New Roman" w:hAnsi="Times New Roman" w:cs="Times New Roman"/>
          <w:sz w:val="24"/>
          <w:szCs w:val="24"/>
        </w:rPr>
        <w:t xml:space="preserve"> </w:t>
      </w:r>
      <w:r w:rsidRPr="00FB0999">
        <w:rPr>
          <w:rFonts w:ascii="Times New Roman" w:hAnsi="Times New Roman" w:cs="Times New Roman"/>
          <w:sz w:val="24"/>
          <w:szCs w:val="24"/>
        </w:rPr>
        <w:t xml:space="preserve">alebo materiálov, licencia za používanie diela, </w:t>
      </w:r>
      <w:r w:rsidR="00FB0999" w:rsidRPr="00502975">
        <w:rPr>
          <w:rFonts w:ascii="Times New Roman" w:hAnsi="Times New Roman" w:cs="Times New Roman"/>
          <w:sz w:val="24"/>
          <w:szCs w:val="24"/>
        </w:rPr>
        <w:t>atď</w:t>
      </w:r>
      <w:r w:rsidR="00E0085F">
        <w:rPr>
          <w:rFonts w:ascii="Times New Roman" w:hAnsi="Times New Roman" w:cs="Times New Roman"/>
          <w:sz w:val="24"/>
          <w:szCs w:val="24"/>
        </w:rPr>
        <w:t>.</w:t>
      </w:r>
      <w:r w:rsidRPr="00502975">
        <w:rPr>
          <w:rFonts w:ascii="Times New Roman" w:hAnsi="Times New Roman" w:cs="Times New Roman"/>
          <w:sz w:val="24"/>
          <w:szCs w:val="24"/>
        </w:rPr>
        <w:t>), ak sú obsiahnuté v pracovnej zmluve, ak nie</w:t>
      </w:r>
      <w:r w:rsidR="00FB0999" w:rsidRPr="00502975">
        <w:rPr>
          <w:rFonts w:ascii="Times New Roman" w:hAnsi="Times New Roman" w:cs="Times New Roman"/>
          <w:sz w:val="24"/>
          <w:szCs w:val="24"/>
        </w:rPr>
        <w:t xml:space="preserve"> </w:t>
      </w:r>
      <w:r w:rsidRPr="00502975">
        <w:rPr>
          <w:rFonts w:ascii="Times New Roman" w:hAnsi="Times New Roman" w:cs="Times New Roman"/>
          <w:sz w:val="24"/>
          <w:szCs w:val="24"/>
        </w:rPr>
        <w:t>sú, sú oprávneným výdavkom len ak boli uzatvorené na základe autorskej zmluvy v</w:t>
      </w:r>
      <w:r w:rsidR="00FB0999" w:rsidRPr="00207192">
        <w:rPr>
          <w:rFonts w:ascii="Times New Roman" w:hAnsi="Times New Roman" w:cs="Times New Roman"/>
          <w:sz w:val="24"/>
          <w:szCs w:val="24"/>
        </w:rPr>
        <w:t> </w:t>
      </w:r>
      <w:r w:rsidRPr="00207192">
        <w:rPr>
          <w:rFonts w:ascii="Times New Roman" w:hAnsi="Times New Roman" w:cs="Times New Roman"/>
          <w:sz w:val="24"/>
          <w:szCs w:val="24"/>
        </w:rPr>
        <w:t>súlade</w:t>
      </w:r>
      <w:r w:rsidR="00FB0999" w:rsidRPr="00207192">
        <w:rPr>
          <w:rFonts w:ascii="Times New Roman" w:hAnsi="Times New Roman" w:cs="Times New Roman"/>
          <w:sz w:val="24"/>
          <w:szCs w:val="24"/>
        </w:rPr>
        <w:t xml:space="preserve"> </w:t>
      </w:r>
      <w:r w:rsidRPr="00207192">
        <w:rPr>
          <w:rFonts w:ascii="Times New Roman" w:hAnsi="Times New Roman" w:cs="Times New Roman"/>
          <w:sz w:val="24"/>
          <w:szCs w:val="24"/>
        </w:rPr>
        <w:t>s autorským zákonom v platnom znení,</w:t>
      </w:r>
    </w:p>
    <w:p w14:paraId="5E7E11EA" w14:textId="1598AC90" w:rsidR="00FB0999" w:rsidRPr="00502975" w:rsidRDefault="00FB0999" w:rsidP="00FB0999">
      <w:pPr>
        <w:pStyle w:val="Text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B0999">
        <w:rPr>
          <w:rFonts w:ascii="Times New Roman" w:hAnsi="Times New Roman" w:cs="Times New Roman"/>
          <w:sz w:val="24"/>
          <w:szCs w:val="24"/>
        </w:rPr>
        <w:lastRenderedPageBreak/>
        <w:t>byť náklady na koordinátora projektu, t.</w:t>
      </w:r>
      <w:r w:rsidR="00E0085F">
        <w:rPr>
          <w:rFonts w:ascii="Times New Roman" w:hAnsi="Times New Roman" w:cs="Times New Roman"/>
          <w:sz w:val="24"/>
          <w:szCs w:val="24"/>
        </w:rPr>
        <w:t xml:space="preserve"> </w:t>
      </w:r>
      <w:r w:rsidRPr="00FB0999">
        <w:rPr>
          <w:rFonts w:ascii="Times New Roman" w:hAnsi="Times New Roman" w:cs="Times New Roman"/>
          <w:sz w:val="24"/>
          <w:szCs w:val="24"/>
        </w:rPr>
        <w:t>j. osobu, ktorá riadi realizáciu projektu, v max. výške 1 000 EUR</w:t>
      </w:r>
      <w:r w:rsidR="008E50E4">
        <w:rPr>
          <w:rFonts w:ascii="Times New Roman" w:hAnsi="Times New Roman" w:cs="Times New Roman"/>
          <w:sz w:val="24"/>
          <w:szCs w:val="24"/>
        </w:rPr>
        <w:t xml:space="preserve"> / mesiac</w:t>
      </w:r>
      <w:r w:rsidRPr="00FB0999">
        <w:rPr>
          <w:rFonts w:ascii="Times New Roman" w:hAnsi="Times New Roman" w:cs="Times New Roman"/>
          <w:sz w:val="24"/>
          <w:szCs w:val="24"/>
        </w:rPr>
        <w:t>, vrátane príslušných mzdových nákladov (na odvody a dane), a to výlučne na</w:t>
      </w:r>
      <w:r w:rsidRPr="00502975">
        <w:rPr>
          <w:rFonts w:ascii="Times New Roman" w:hAnsi="Times New Roman" w:cs="Times New Roman"/>
          <w:sz w:val="24"/>
          <w:szCs w:val="24"/>
        </w:rPr>
        <w:t xml:space="preserve"> základe:</w:t>
      </w:r>
    </w:p>
    <w:p w14:paraId="0B1BCE88" w14:textId="595A50F0" w:rsidR="00FB0999" w:rsidRPr="00FB0999" w:rsidRDefault="00FB0999" w:rsidP="00207192">
      <w:pPr>
        <w:pStyle w:val="Text"/>
        <w:numPr>
          <w:ilvl w:val="1"/>
          <w:numId w:val="2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B0999">
        <w:rPr>
          <w:rFonts w:ascii="Times New Roman" w:hAnsi="Times New Roman" w:cs="Times New Roman"/>
          <w:sz w:val="24"/>
          <w:szCs w:val="24"/>
        </w:rPr>
        <w:t>pracovnej zmluvy (jej dodatku) alebo dohody uzatvorenej na základe</w:t>
      </w:r>
      <w:r w:rsidR="00752BDE">
        <w:rPr>
          <w:rFonts w:ascii="Times New Roman" w:hAnsi="Times New Roman" w:cs="Times New Roman"/>
          <w:sz w:val="24"/>
          <w:szCs w:val="24"/>
        </w:rPr>
        <w:t xml:space="preserve"> zákona č. 311/2001 Z. z.</w:t>
      </w:r>
      <w:r w:rsidRPr="00FB0999">
        <w:rPr>
          <w:rFonts w:ascii="Times New Roman" w:hAnsi="Times New Roman" w:cs="Times New Roman"/>
          <w:sz w:val="24"/>
          <w:szCs w:val="24"/>
        </w:rPr>
        <w:t xml:space="preserve"> Zákonník práce</w:t>
      </w:r>
      <w:r w:rsidR="00752BDE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999">
        <w:rPr>
          <w:rFonts w:ascii="Times New Roman" w:hAnsi="Times New Roman" w:cs="Times New Roman"/>
          <w:sz w:val="24"/>
          <w:szCs w:val="24"/>
        </w:rPr>
        <w:t xml:space="preserve">alebo </w:t>
      </w:r>
      <w:r w:rsidR="00752BDE">
        <w:rPr>
          <w:rFonts w:ascii="Times New Roman" w:hAnsi="Times New Roman" w:cs="Times New Roman"/>
          <w:sz w:val="24"/>
          <w:szCs w:val="24"/>
        </w:rPr>
        <w:t xml:space="preserve">iných všeobecne záväzných </w:t>
      </w:r>
      <w:r w:rsidRPr="00FB0999">
        <w:rPr>
          <w:rFonts w:ascii="Times New Roman" w:hAnsi="Times New Roman" w:cs="Times New Roman"/>
          <w:sz w:val="24"/>
          <w:szCs w:val="24"/>
        </w:rPr>
        <w:t xml:space="preserve">právnych predpisov upravujúcich obdobné pracovné vzťahy alebo </w:t>
      </w:r>
    </w:p>
    <w:p w14:paraId="1300EB5C" w14:textId="5C6CB6DD" w:rsidR="00FB0999" w:rsidRDefault="00FB0999" w:rsidP="00207192">
      <w:pPr>
        <w:pStyle w:val="Text"/>
        <w:numPr>
          <w:ilvl w:val="1"/>
          <w:numId w:val="2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B0999">
        <w:rPr>
          <w:rFonts w:ascii="Times New Roman" w:hAnsi="Times New Roman" w:cs="Times New Roman"/>
          <w:sz w:val="24"/>
          <w:szCs w:val="24"/>
        </w:rPr>
        <w:t xml:space="preserve"> oprávnenia podnikať</w:t>
      </w:r>
      <w:r w:rsidR="006358F9">
        <w:rPr>
          <w:rFonts w:ascii="Times New Roman" w:hAnsi="Times New Roman" w:cs="Times New Roman"/>
          <w:sz w:val="24"/>
          <w:szCs w:val="24"/>
        </w:rPr>
        <w:t>.</w:t>
      </w:r>
    </w:p>
    <w:p w14:paraId="3A322648" w14:textId="2F2B7D62" w:rsidR="00502975" w:rsidRDefault="00770C0E" w:rsidP="00E85A3F">
      <w:pPr>
        <w:pStyle w:val="Text"/>
        <w:numPr>
          <w:ilvl w:val="0"/>
          <w:numId w:val="2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byť </w:t>
      </w:r>
      <w:r w:rsidR="00502975" w:rsidRPr="00502975">
        <w:rPr>
          <w:rFonts w:ascii="Times New Roman" w:hAnsi="Times New Roman" w:cs="Times New Roman"/>
          <w:sz w:val="24"/>
          <w:szCs w:val="24"/>
        </w:rPr>
        <w:t>na nákup hardvéru</w:t>
      </w:r>
      <w:r>
        <w:rPr>
          <w:rFonts w:ascii="Times New Roman" w:hAnsi="Times New Roman" w:cs="Times New Roman"/>
          <w:sz w:val="24"/>
          <w:szCs w:val="24"/>
        </w:rPr>
        <w:t>, pričom celková suma</w:t>
      </w:r>
      <w:r w:rsidR="00502975" w:rsidRPr="00502975">
        <w:rPr>
          <w:rFonts w:ascii="Times New Roman" w:hAnsi="Times New Roman" w:cs="Times New Roman"/>
          <w:sz w:val="24"/>
          <w:szCs w:val="24"/>
        </w:rPr>
        <w:t xml:space="preserve"> </w:t>
      </w:r>
      <w:r w:rsidR="00502975" w:rsidRPr="00F40837">
        <w:rPr>
          <w:rFonts w:ascii="Times New Roman" w:hAnsi="Times New Roman" w:cs="Times New Roman"/>
          <w:sz w:val="24"/>
          <w:szCs w:val="24"/>
          <w:u w:val="single"/>
        </w:rPr>
        <w:t xml:space="preserve">nesmie </w:t>
      </w:r>
      <w:r w:rsidR="00502975" w:rsidRPr="00104746">
        <w:rPr>
          <w:rFonts w:ascii="Times New Roman" w:hAnsi="Times New Roman" w:cs="Times New Roman"/>
          <w:sz w:val="24"/>
          <w:szCs w:val="24"/>
          <w:u w:val="single"/>
        </w:rPr>
        <w:t>presiahnuť</w:t>
      </w:r>
      <w:r w:rsidR="00502975" w:rsidRPr="00104746">
        <w:rPr>
          <w:rFonts w:ascii="Times New Roman" w:hAnsi="Times New Roman" w:cs="Times New Roman"/>
          <w:sz w:val="24"/>
          <w:szCs w:val="24"/>
        </w:rPr>
        <w:t xml:space="preserve"> </w:t>
      </w:r>
      <w:r w:rsidR="00104746" w:rsidRPr="00104746">
        <w:rPr>
          <w:rFonts w:ascii="Times New Roman" w:hAnsi="Times New Roman" w:cs="Times New Roman"/>
          <w:sz w:val="24"/>
          <w:szCs w:val="24"/>
        </w:rPr>
        <w:t>50</w:t>
      </w:r>
      <w:r w:rsidR="007566A5" w:rsidRPr="00104746">
        <w:rPr>
          <w:rFonts w:ascii="Times New Roman" w:hAnsi="Times New Roman" w:cs="Times New Roman"/>
          <w:sz w:val="24"/>
          <w:szCs w:val="24"/>
        </w:rPr>
        <w:t>%</w:t>
      </w:r>
      <w:r w:rsidR="0066224C" w:rsidRPr="00502975">
        <w:rPr>
          <w:rFonts w:ascii="Times New Roman" w:hAnsi="Times New Roman" w:cs="Times New Roman"/>
          <w:sz w:val="24"/>
          <w:szCs w:val="24"/>
        </w:rPr>
        <w:t xml:space="preserve"> </w:t>
      </w:r>
      <w:r w:rsidR="00502975" w:rsidRPr="00502975">
        <w:rPr>
          <w:rFonts w:ascii="Times New Roman" w:hAnsi="Times New Roman" w:cs="Times New Roman"/>
          <w:sz w:val="24"/>
          <w:szCs w:val="24"/>
        </w:rPr>
        <w:t xml:space="preserve"> z </w:t>
      </w:r>
      <w:r w:rsidR="00E85A3F" w:rsidRPr="00E85A3F">
        <w:rPr>
          <w:rFonts w:ascii="Times New Roman" w:hAnsi="Times New Roman" w:cs="Times New Roman"/>
          <w:sz w:val="24"/>
          <w:szCs w:val="24"/>
        </w:rPr>
        <w:t>celkovej sumy rozpočtu oprávneného projektu</w:t>
      </w:r>
      <w:r w:rsidR="00E85A3F" w:rsidRPr="00E85A3F" w:rsidDel="00E85A3F">
        <w:rPr>
          <w:rFonts w:ascii="Times New Roman" w:hAnsi="Times New Roman" w:cs="Times New Roman"/>
          <w:sz w:val="24"/>
          <w:szCs w:val="24"/>
        </w:rPr>
        <w:t xml:space="preserve"> </w:t>
      </w:r>
      <w:r w:rsidR="00502975" w:rsidRPr="00502975">
        <w:rPr>
          <w:rFonts w:ascii="Times New Roman" w:hAnsi="Times New Roman" w:cs="Times New Roman"/>
          <w:sz w:val="24"/>
          <w:szCs w:val="24"/>
        </w:rPr>
        <w:t>,</w:t>
      </w:r>
    </w:p>
    <w:p w14:paraId="1DE55BCC" w14:textId="17FCBF34" w:rsidR="00E1557D" w:rsidRPr="00AF4EE8" w:rsidRDefault="00E1557D" w:rsidP="00E1557D">
      <w:pPr>
        <w:pStyle w:val="Text"/>
        <w:numPr>
          <w:ilvl w:val="0"/>
          <w:numId w:val="2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F4EE8">
        <w:rPr>
          <w:rFonts w:ascii="Times New Roman" w:hAnsi="Times New Roman" w:cs="Times New Roman"/>
          <w:sz w:val="24"/>
          <w:szCs w:val="24"/>
        </w:rPr>
        <w:t>kapitálové výdavky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0"/>
      </w:r>
      <w:r w:rsidR="00016EB8">
        <w:rPr>
          <w:rFonts w:ascii="Times New Roman" w:hAnsi="Times New Roman" w:cs="Times New Roman"/>
          <w:sz w:val="24"/>
          <w:szCs w:val="24"/>
        </w:rPr>
        <w:t>)</w:t>
      </w:r>
      <w:r w:rsidRPr="00AF4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C3E58" w14:textId="78DFEA3D" w:rsidR="00263FE2" w:rsidRPr="00780643" w:rsidRDefault="00263FE2" w:rsidP="00780643">
      <w:pPr>
        <w:pStyle w:val="Text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780643">
        <w:rPr>
          <w:rFonts w:ascii="Times New Roman" w:hAnsi="Times New Roman" w:cs="Times New Roman"/>
          <w:sz w:val="24"/>
          <w:szCs w:val="24"/>
        </w:rPr>
        <w:t>Z hľadiska času</w:t>
      </w:r>
      <w:r w:rsidR="00E85A3F">
        <w:rPr>
          <w:rFonts w:ascii="Times New Roman" w:hAnsi="Times New Roman" w:cs="Times New Roman"/>
          <w:sz w:val="24"/>
          <w:szCs w:val="24"/>
        </w:rPr>
        <w:t xml:space="preserve"> </w:t>
      </w:r>
      <w:r w:rsidR="00F91277">
        <w:rPr>
          <w:rFonts w:ascii="Times New Roman" w:hAnsi="Times New Roman" w:cs="Times New Roman"/>
          <w:sz w:val="24"/>
          <w:szCs w:val="24"/>
        </w:rPr>
        <w:t>(v zmysle kapitoly</w:t>
      </w:r>
      <w:r w:rsidR="00E85A3F" w:rsidRPr="00104746">
        <w:rPr>
          <w:rFonts w:ascii="Times New Roman" w:hAnsi="Times New Roman" w:cs="Times New Roman"/>
          <w:sz w:val="24"/>
          <w:szCs w:val="24"/>
        </w:rPr>
        <w:t xml:space="preserve"> 7</w:t>
      </w:r>
      <w:r w:rsidR="00752BDE">
        <w:rPr>
          <w:rFonts w:ascii="Times New Roman" w:hAnsi="Times New Roman" w:cs="Times New Roman"/>
          <w:sz w:val="24"/>
          <w:szCs w:val="24"/>
        </w:rPr>
        <w:t xml:space="preserve"> tejto výzvy -</w:t>
      </w:r>
      <w:r w:rsidR="00E85A3F" w:rsidRPr="00104746">
        <w:rPr>
          <w:rFonts w:ascii="Times New Roman" w:hAnsi="Times New Roman" w:cs="Times New Roman"/>
          <w:sz w:val="24"/>
          <w:szCs w:val="24"/>
        </w:rPr>
        <w:t xml:space="preserve"> </w:t>
      </w:r>
      <w:r w:rsidR="00752BDE">
        <w:rPr>
          <w:rFonts w:ascii="Times New Roman" w:hAnsi="Times New Roman" w:cs="Times New Roman"/>
          <w:sz w:val="24"/>
          <w:szCs w:val="24"/>
        </w:rPr>
        <w:t>Ča</w:t>
      </w:r>
      <w:r w:rsidR="00752BDE" w:rsidRPr="00104746">
        <w:rPr>
          <w:rFonts w:ascii="Times New Roman" w:hAnsi="Times New Roman" w:cs="Times New Roman"/>
          <w:sz w:val="24"/>
          <w:szCs w:val="24"/>
        </w:rPr>
        <w:t xml:space="preserve">sový </w:t>
      </w:r>
      <w:r w:rsidR="00E85A3F" w:rsidRPr="00104746">
        <w:rPr>
          <w:rFonts w:ascii="Times New Roman" w:hAnsi="Times New Roman" w:cs="Times New Roman"/>
          <w:sz w:val="24"/>
          <w:szCs w:val="24"/>
        </w:rPr>
        <w:t>rámec projektu)</w:t>
      </w:r>
      <w:r w:rsidRPr="00104746">
        <w:rPr>
          <w:rFonts w:ascii="Times New Roman" w:hAnsi="Times New Roman" w:cs="Times New Roman"/>
          <w:sz w:val="24"/>
          <w:szCs w:val="24"/>
        </w:rPr>
        <w:t xml:space="preserve"> sú oprávnené výdavky</w:t>
      </w:r>
      <w:r w:rsidR="00377DC8" w:rsidRPr="00104746">
        <w:rPr>
          <w:rFonts w:ascii="Times New Roman" w:hAnsi="Times New Roman" w:cs="Times New Roman"/>
          <w:sz w:val="24"/>
          <w:szCs w:val="24"/>
        </w:rPr>
        <w:t xml:space="preserve">, ktoré budú </w:t>
      </w:r>
      <w:r w:rsidRPr="00104746">
        <w:rPr>
          <w:rFonts w:ascii="Times New Roman" w:hAnsi="Times New Roman" w:cs="Times New Roman"/>
          <w:sz w:val="24"/>
          <w:szCs w:val="24"/>
        </w:rPr>
        <w:t xml:space="preserve">vynaložené </w:t>
      </w:r>
      <w:r w:rsidR="008E50E4" w:rsidRPr="00104746">
        <w:rPr>
          <w:rFonts w:ascii="Times New Roman" w:hAnsi="Times New Roman" w:cs="Times New Roman"/>
          <w:sz w:val="24"/>
          <w:szCs w:val="24"/>
        </w:rPr>
        <w:t xml:space="preserve">od začiatku projektu, a teda odo dňa účinnosti zmluvy po ukončenie projektu </w:t>
      </w:r>
      <w:r w:rsidR="0057746D" w:rsidRPr="00104746">
        <w:rPr>
          <w:rFonts w:ascii="Times New Roman" w:hAnsi="Times New Roman" w:cs="Times New Roman"/>
          <w:sz w:val="24"/>
          <w:szCs w:val="24"/>
        </w:rPr>
        <w:t>a</w:t>
      </w:r>
      <w:r w:rsidR="008E50E4" w:rsidRPr="00104746">
        <w:rPr>
          <w:rFonts w:ascii="Times New Roman" w:hAnsi="Times New Roman" w:cs="Times New Roman"/>
          <w:sz w:val="24"/>
          <w:szCs w:val="24"/>
        </w:rPr>
        <w:t xml:space="preserve"> sú </w:t>
      </w:r>
      <w:r w:rsidRPr="00104746">
        <w:rPr>
          <w:rFonts w:ascii="Times New Roman" w:hAnsi="Times New Roman" w:cs="Times New Roman"/>
          <w:sz w:val="24"/>
          <w:szCs w:val="24"/>
        </w:rPr>
        <w:t xml:space="preserve">preukázateľné originálmi </w:t>
      </w:r>
      <w:r w:rsidR="00EB68F1" w:rsidRPr="00104746">
        <w:rPr>
          <w:rFonts w:ascii="Times New Roman" w:hAnsi="Times New Roman" w:cs="Times New Roman"/>
          <w:sz w:val="24"/>
          <w:szCs w:val="24"/>
        </w:rPr>
        <w:t xml:space="preserve">účtovných </w:t>
      </w:r>
      <w:r w:rsidRPr="00104746">
        <w:rPr>
          <w:rFonts w:ascii="Times New Roman" w:hAnsi="Times New Roman" w:cs="Times New Roman"/>
          <w:sz w:val="24"/>
          <w:szCs w:val="24"/>
        </w:rPr>
        <w:t>dokladov</w:t>
      </w:r>
      <w:r w:rsidRPr="00780643">
        <w:rPr>
          <w:rFonts w:ascii="Times New Roman" w:hAnsi="Times New Roman" w:cs="Times New Roman"/>
          <w:sz w:val="24"/>
          <w:szCs w:val="24"/>
        </w:rPr>
        <w:t xml:space="preserve"> (</w:t>
      </w:r>
      <w:r w:rsidR="00EB68F1" w:rsidRPr="00780643">
        <w:rPr>
          <w:rFonts w:ascii="Times New Roman" w:hAnsi="Times New Roman" w:cs="Times New Roman"/>
          <w:sz w:val="24"/>
          <w:szCs w:val="24"/>
        </w:rPr>
        <w:t>napr. faktúra</w:t>
      </w:r>
      <w:r w:rsidRPr="00780643">
        <w:rPr>
          <w:rFonts w:ascii="Times New Roman" w:hAnsi="Times New Roman" w:cs="Times New Roman"/>
          <w:sz w:val="24"/>
          <w:szCs w:val="24"/>
        </w:rPr>
        <w:t>, výpisy z účtov a pod.) a</w:t>
      </w:r>
      <w:r w:rsidR="00EB68F1" w:rsidRPr="00780643">
        <w:rPr>
          <w:rFonts w:ascii="Times New Roman" w:hAnsi="Times New Roman" w:cs="Times New Roman"/>
          <w:sz w:val="24"/>
          <w:szCs w:val="24"/>
        </w:rPr>
        <w:t xml:space="preserve"> prípadnou</w:t>
      </w:r>
      <w:r w:rsidRPr="00780643">
        <w:rPr>
          <w:rFonts w:ascii="Times New Roman" w:hAnsi="Times New Roman" w:cs="Times New Roman"/>
          <w:sz w:val="24"/>
          <w:szCs w:val="24"/>
        </w:rPr>
        <w:t xml:space="preserve"> sprievodnou dokumentáciou, pričom tieto doklady sú riadne evidované v</w:t>
      </w:r>
      <w:r w:rsidR="00EB68F1" w:rsidRPr="00780643">
        <w:rPr>
          <w:rFonts w:ascii="Times New Roman" w:hAnsi="Times New Roman" w:cs="Times New Roman"/>
          <w:sz w:val="24"/>
          <w:szCs w:val="24"/>
        </w:rPr>
        <w:t> </w:t>
      </w:r>
      <w:r w:rsidRPr="00780643">
        <w:rPr>
          <w:rFonts w:ascii="Times New Roman" w:hAnsi="Times New Roman" w:cs="Times New Roman"/>
          <w:sz w:val="24"/>
          <w:szCs w:val="24"/>
        </w:rPr>
        <w:t>účtovníctve</w:t>
      </w:r>
      <w:r w:rsidR="00EB68F1" w:rsidRPr="00780643">
        <w:rPr>
          <w:rFonts w:ascii="Times New Roman" w:hAnsi="Times New Roman" w:cs="Times New Roman"/>
          <w:sz w:val="24"/>
          <w:szCs w:val="24"/>
        </w:rPr>
        <w:t xml:space="preserve"> alebo daňovej evidencii</w:t>
      </w:r>
      <w:r w:rsidRPr="00780643">
        <w:rPr>
          <w:rFonts w:ascii="Times New Roman" w:hAnsi="Times New Roman" w:cs="Times New Roman"/>
          <w:sz w:val="24"/>
          <w:szCs w:val="24"/>
        </w:rPr>
        <w:t xml:space="preserve"> príjemcu</w:t>
      </w:r>
      <w:r w:rsidR="00EB68F1" w:rsidRPr="00780643">
        <w:rPr>
          <w:rFonts w:ascii="Times New Roman" w:hAnsi="Times New Roman" w:cs="Times New Roman"/>
          <w:sz w:val="24"/>
          <w:szCs w:val="24"/>
        </w:rPr>
        <w:t xml:space="preserve"> a</w:t>
      </w:r>
      <w:r w:rsidR="008E50E4">
        <w:rPr>
          <w:rFonts w:ascii="Times New Roman" w:hAnsi="Times New Roman" w:cs="Times New Roman"/>
          <w:sz w:val="24"/>
          <w:szCs w:val="24"/>
        </w:rPr>
        <w:t xml:space="preserve"> sú </w:t>
      </w:r>
      <w:r w:rsidRPr="00780643">
        <w:rPr>
          <w:rFonts w:ascii="Times New Roman" w:hAnsi="Times New Roman" w:cs="Times New Roman"/>
          <w:sz w:val="24"/>
          <w:szCs w:val="24"/>
        </w:rPr>
        <w:t xml:space="preserve">v súlade s platnými všeobecne záväznými predpismi, pričom jednoznačne preukazujú </w:t>
      </w:r>
      <w:r w:rsidR="00377DC8" w:rsidRPr="00780643">
        <w:rPr>
          <w:rFonts w:ascii="Times New Roman" w:hAnsi="Times New Roman" w:cs="Times New Roman"/>
          <w:sz w:val="24"/>
          <w:szCs w:val="24"/>
        </w:rPr>
        <w:t>účel použitia.</w:t>
      </w:r>
    </w:p>
    <w:p w14:paraId="72632461" w14:textId="46679EAF" w:rsidR="00F56BD4" w:rsidRDefault="00F56BD4" w:rsidP="00F56BD4">
      <w:pPr>
        <w:pStyle w:val="Text"/>
        <w:spacing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FBF">
        <w:rPr>
          <w:rFonts w:ascii="Times New Roman" w:hAnsi="Times New Roman" w:cs="Times New Roman"/>
          <w:b/>
          <w:sz w:val="24"/>
          <w:szCs w:val="24"/>
          <w:u w:val="single"/>
        </w:rPr>
        <w:t xml:space="preserve">Neoprávnené výdavky: </w:t>
      </w:r>
    </w:p>
    <w:p w14:paraId="5593A188" w14:textId="7CCC818B" w:rsidR="004C34CD" w:rsidRPr="004C34CD" w:rsidRDefault="004C34CD" w:rsidP="00661FD3">
      <w:pPr>
        <w:pStyle w:val="Text"/>
        <w:spacing w:after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34CD">
        <w:rPr>
          <w:rFonts w:ascii="Times New Roman" w:hAnsi="Times New Roman" w:cs="Times New Roman"/>
          <w:sz w:val="24"/>
          <w:szCs w:val="24"/>
          <w:u w:val="single"/>
        </w:rPr>
        <w:t>V zmysle podmienok poskytovania dotácie</w:t>
      </w:r>
      <w:r w:rsidR="00752BDE">
        <w:rPr>
          <w:rFonts w:ascii="Times New Roman" w:hAnsi="Times New Roman" w:cs="Times New Roman"/>
          <w:sz w:val="24"/>
          <w:szCs w:val="24"/>
          <w:u w:val="single"/>
        </w:rPr>
        <w:t xml:space="preserve"> podľa</w:t>
      </w:r>
      <w:r w:rsidRPr="004C34CD">
        <w:rPr>
          <w:rFonts w:ascii="Times New Roman" w:hAnsi="Times New Roman" w:cs="Times New Roman"/>
          <w:sz w:val="24"/>
          <w:szCs w:val="24"/>
          <w:u w:val="single"/>
        </w:rPr>
        <w:t xml:space="preserve"> § 4</w:t>
      </w:r>
      <w:r w:rsidR="00752BDE">
        <w:rPr>
          <w:rFonts w:ascii="Times New Roman" w:hAnsi="Times New Roman" w:cs="Times New Roman"/>
          <w:sz w:val="24"/>
          <w:szCs w:val="24"/>
          <w:u w:val="single"/>
        </w:rPr>
        <w:t xml:space="preserve"> zákona o poskytovaní</w:t>
      </w:r>
      <w:r w:rsidR="00752BDE" w:rsidRPr="00752BDE">
        <w:rPr>
          <w:rFonts w:ascii="Times New Roman" w:hAnsi="Times New Roman" w:cs="Times New Roman"/>
          <w:sz w:val="24"/>
          <w:szCs w:val="24"/>
          <w:u w:val="single"/>
        </w:rPr>
        <w:t xml:space="preserve"> dotácií</w:t>
      </w:r>
      <w:r w:rsidR="0075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2BDE">
        <w:rPr>
          <w:rFonts w:ascii="Times New Roman" w:hAnsi="Times New Roman" w:cs="Times New Roman"/>
          <w:sz w:val="24"/>
          <w:szCs w:val="24"/>
        </w:rPr>
        <w:t>d</w:t>
      </w:r>
      <w:r w:rsidRPr="00AF5688">
        <w:rPr>
          <w:rFonts w:ascii="Times New Roman" w:hAnsi="Times New Roman" w:cs="Times New Roman"/>
          <w:sz w:val="24"/>
          <w:szCs w:val="24"/>
        </w:rPr>
        <w:t>otáciu nemožno poskytnúť ani použiť okrem účelu podľa osobitného predpisu ani na</w:t>
      </w:r>
    </w:p>
    <w:p w14:paraId="721849D9" w14:textId="77777777" w:rsidR="004C34CD" w:rsidRPr="004C34CD" w:rsidRDefault="004C34CD" w:rsidP="004C34CD">
      <w:pPr>
        <w:pStyle w:val="Tex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C34CD">
        <w:rPr>
          <w:rFonts w:ascii="Times New Roman" w:hAnsi="Times New Roman" w:cs="Times New Roman"/>
          <w:sz w:val="24"/>
          <w:szCs w:val="24"/>
        </w:rPr>
        <w:t>a) úhradu záväzkov z predchádzajúcich rozpočtových rokov,</w:t>
      </w:r>
    </w:p>
    <w:p w14:paraId="28D6107B" w14:textId="77777777" w:rsidR="004C34CD" w:rsidRPr="004C34CD" w:rsidRDefault="004C34CD" w:rsidP="004C34CD">
      <w:pPr>
        <w:pStyle w:val="Tex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C34CD">
        <w:rPr>
          <w:rFonts w:ascii="Times New Roman" w:hAnsi="Times New Roman" w:cs="Times New Roman"/>
          <w:sz w:val="24"/>
          <w:szCs w:val="24"/>
        </w:rPr>
        <w:t>b) refundáciu výdavkov uhradených v predchádzajúcich rozpočtových rokoch,</w:t>
      </w:r>
    </w:p>
    <w:p w14:paraId="374301E5" w14:textId="77777777" w:rsidR="004C34CD" w:rsidRPr="004C34CD" w:rsidRDefault="004C34CD" w:rsidP="004C34CD">
      <w:pPr>
        <w:pStyle w:val="Tex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C34CD">
        <w:rPr>
          <w:rFonts w:ascii="Times New Roman" w:hAnsi="Times New Roman" w:cs="Times New Roman"/>
          <w:sz w:val="24"/>
          <w:szCs w:val="24"/>
        </w:rPr>
        <w:t>c) úhradu výdavkov na správu žiadateľa,</w:t>
      </w:r>
    </w:p>
    <w:p w14:paraId="3CC09B21" w14:textId="20AC8569" w:rsidR="0032005E" w:rsidRPr="004C34CD" w:rsidRDefault="004C34CD" w:rsidP="004C34CD">
      <w:pPr>
        <w:pStyle w:val="Tex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C34CD">
        <w:rPr>
          <w:rFonts w:ascii="Times New Roman" w:hAnsi="Times New Roman" w:cs="Times New Roman"/>
          <w:sz w:val="24"/>
          <w:szCs w:val="24"/>
        </w:rPr>
        <w:t>d) výdavky nezahrnuté do rozpočtu projektu.</w:t>
      </w:r>
    </w:p>
    <w:p w14:paraId="4C2F02DF" w14:textId="492816C3" w:rsidR="00F65620" w:rsidRPr="00975F7F" w:rsidRDefault="00F65620" w:rsidP="00F65620">
      <w:pPr>
        <w:pStyle w:val="Text"/>
        <w:spacing w:before="240" w:after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5B3A">
        <w:rPr>
          <w:rFonts w:ascii="Times New Roman" w:hAnsi="Times New Roman" w:cs="Times New Roman"/>
          <w:sz w:val="24"/>
          <w:szCs w:val="24"/>
          <w:u w:val="single"/>
        </w:rPr>
        <w:t>Ďalej sú za neoprávnené výdavky</w:t>
      </w:r>
      <w:r w:rsidR="00185B3A" w:rsidRPr="00AF5688">
        <w:rPr>
          <w:rFonts w:ascii="Times New Roman" w:hAnsi="Times New Roman" w:cs="Times New Roman"/>
          <w:sz w:val="24"/>
          <w:szCs w:val="24"/>
          <w:u w:val="single"/>
        </w:rPr>
        <w:t xml:space="preserve"> v zmysle schémy</w:t>
      </w:r>
      <w:r w:rsidRPr="00185B3A">
        <w:rPr>
          <w:rFonts w:ascii="Times New Roman" w:hAnsi="Times New Roman" w:cs="Times New Roman"/>
          <w:sz w:val="24"/>
          <w:szCs w:val="24"/>
          <w:u w:val="single"/>
        </w:rPr>
        <w:t xml:space="preserve"> považované:</w:t>
      </w:r>
    </w:p>
    <w:p w14:paraId="428E0346" w14:textId="77777777" w:rsidR="00F65620" w:rsidRPr="00975F7F" w:rsidRDefault="00F65620" w:rsidP="00F65620">
      <w:pPr>
        <w:pStyle w:val="Text"/>
        <w:numPr>
          <w:ilvl w:val="1"/>
          <w:numId w:val="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5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úroky z úverov a pôžičiek</w:t>
      </w:r>
      <w:r w:rsidRPr="00975F7F">
        <w:rPr>
          <w:rFonts w:ascii="Times New Roman" w:hAnsi="Times New Roman" w:cs="Times New Roman"/>
          <w:sz w:val="24"/>
          <w:szCs w:val="24"/>
        </w:rPr>
        <w:t>;</w:t>
      </w:r>
    </w:p>
    <w:p w14:paraId="5D205B3C" w14:textId="10226790" w:rsidR="00F65620" w:rsidRPr="00975F7F" w:rsidRDefault="00F65620" w:rsidP="00F65620">
      <w:pPr>
        <w:pStyle w:val="Text"/>
        <w:numPr>
          <w:ilvl w:val="1"/>
          <w:numId w:val="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5F7F">
        <w:rPr>
          <w:rFonts w:ascii="Times New Roman" w:hAnsi="Times New Roman" w:cs="Times New Roman"/>
          <w:sz w:val="24"/>
          <w:szCs w:val="24"/>
        </w:rPr>
        <w:t xml:space="preserve">leasing; </w:t>
      </w:r>
      <w:r w:rsidRPr="00975F7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1"/>
      </w:r>
      <w:r w:rsidR="00016EB8">
        <w:rPr>
          <w:rFonts w:ascii="Times New Roman" w:hAnsi="Times New Roman" w:cs="Times New Roman"/>
          <w:sz w:val="24"/>
          <w:szCs w:val="24"/>
        </w:rPr>
        <w:t>)</w:t>
      </w:r>
    </w:p>
    <w:p w14:paraId="3D58FF96" w14:textId="77777777" w:rsidR="00F65620" w:rsidRPr="00975F7F" w:rsidRDefault="00F65620" w:rsidP="00F65620">
      <w:pPr>
        <w:pStyle w:val="Text"/>
        <w:numPr>
          <w:ilvl w:val="1"/>
          <w:numId w:val="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5F7F">
        <w:rPr>
          <w:rFonts w:ascii="Times New Roman" w:hAnsi="Times New Roman" w:cs="Times New Roman"/>
          <w:sz w:val="24"/>
          <w:szCs w:val="24"/>
        </w:rPr>
        <w:lastRenderedPageBreak/>
        <w:t xml:space="preserve">komerčné poistné platené doma i v zahraničí, platené úroky, pokuty a penále; </w:t>
      </w:r>
    </w:p>
    <w:p w14:paraId="1A5201D3" w14:textId="77777777" w:rsidR="00F65620" w:rsidRPr="00975F7F" w:rsidRDefault="00F65620" w:rsidP="00F65620">
      <w:pPr>
        <w:pStyle w:val="Text"/>
        <w:numPr>
          <w:ilvl w:val="1"/>
          <w:numId w:val="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5F7F">
        <w:rPr>
          <w:rFonts w:ascii="Times New Roman" w:hAnsi="Times New Roman" w:cs="Times New Roman"/>
          <w:sz w:val="24"/>
          <w:szCs w:val="24"/>
        </w:rPr>
        <w:t xml:space="preserve">poplatky za bankové služby, colné poplatky a dane; </w:t>
      </w:r>
    </w:p>
    <w:p w14:paraId="571CB772" w14:textId="77777777" w:rsidR="00F65620" w:rsidRPr="00975F7F" w:rsidRDefault="00F65620" w:rsidP="00F65620">
      <w:pPr>
        <w:pStyle w:val="Text"/>
        <w:numPr>
          <w:ilvl w:val="1"/>
          <w:numId w:val="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5F7F">
        <w:rPr>
          <w:rFonts w:ascii="Times New Roman" w:hAnsi="Times New Roman" w:cs="Times New Roman"/>
          <w:sz w:val="24"/>
          <w:szCs w:val="24"/>
        </w:rPr>
        <w:t xml:space="preserve">výdavky na nákup pozemkov, nehnuteľností a na ich rekonštrukciu; </w:t>
      </w:r>
    </w:p>
    <w:p w14:paraId="03B6684F" w14:textId="77777777" w:rsidR="00F65620" w:rsidRPr="00975F7F" w:rsidRDefault="00F65620" w:rsidP="00F65620">
      <w:pPr>
        <w:pStyle w:val="Text"/>
        <w:numPr>
          <w:ilvl w:val="1"/>
          <w:numId w:val="5"/>
        </w:numPr>
        <w:tabs>
          <w:tab w:val="left" w:pos="85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5F7F">
        <w:rPr>
          <w:rFonts w:ascii="Times New Roman" w:hAnsi="Times New Roman" w:cs="Times New Roman"/>
          <w:sz w:val="24"/>
          <w:szCs w:val="24"/>
        </w:rPr>
        <w:t xml:space="preserve">výdavky na obstaranie, opravu a údržbu dopravných prostriedkov a dopravných zariadení; </w:t>
      </w:r>
    </w:p>
    <w:p w14:paraId="07CC54A7" w14:textId="77777777" w:rsidR="00F65620" w:rsidRPr="00975F7F" w:rsidRDefault="00F65620" w:rsidP="00F65620">
      <w:pPr>
        <w:pStyle w:val="Text"/>
        <w:numPr>
          <w:ilvl w:val="1"/>
          <w:numId w:val="5"/>
        </w:numPr>
        <w:tabs>
          <w:tab w:val="left" w:pos="85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5F7F">
        <w:rPr>
          <w:rFonts w:ascii="Times New Roman" w:hAnsi="Times New Roman" w:cs="Times New Roman"/>
          <w:sz w:val="24"/>
          <w:szCs w:val="24"/>
        </w:rPr>
        <w:t xml:space="preserve">výdavky vynaložené na obstaranie použitého hmotného majetku netýkajúce sa výlučne projektu; </w:t>
      </w:r>
    </w:p>
    <w:p w14:paraId="44D835C0" w14:textId="77777777" w:rsidR="00F65620" w:rsidRPr="00975F7F" w:rsidRDefault="00F65620" w:rsidP="00F65620">
      <w:pPr>
        <w:pStyle w:val="Text"/>
        <w:numPr>
          <w:ilvl w:val="1"/>
          <w:numId w:val="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5F7F">
        <w:rPr>
          <w:rFonts w:ascii="Times New Roman" w:hAnsi="Times New Roman" w:cs="Times New Roman"/>
          <w:sz w:val="24"/>
          <w:szCs w:val="24"/>
        </w:rPr>
        <w:t>prevádzkové výdavky netýkajúce sa výlučne projektu;</w:t>
      </w:r>
    </w:p>
    <w:p w14:paraId="3592F199" w14:textId="4FAD0434" w:rsidR="00F65620" w:rsidRPr="00975F7F" w:rsidRDefault="00F65620" w:rsidP="00F65620">
      <w:pPr>
        <w:pStyle w:val="Text"/>
        <w:numPr>
          <w:ilvl w:val="1"/>
          <w:numId w:val="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5F7F">
        <w:rPr>
          <w:rFonts w:ascii="Times New Roman" w:hAnsi="Times New Roman" w:cs="Times New Roman"/>
          <w:sz w:val="24"/>
          <w:szCs w:val="24"/>
        </w:rPr>
        <w:t>daň z pridanej hodnoty v prípade, ak je príjemca platiteľom DPH;</w:t>
      </w:r>
      <w:r w:rsidRPr="00975F7F">
        <w:rPr>
          <w:rFonts w:ascii="Times New Roman" w:hAnsi="Times New Roman" w:cs="Times New Roman"/>
          <w:sz w:val="24"/>
          <w:szCs w:val="24"/>
          <w:vertAlign w:val="superscript"/>
        </w:rPr>
        <w:footnoteReference w:id="22"/>
      </w:r>
      <w:r w:rsidR="00016EB8">
        <w:rPr>
          <w:rFonts w:ascii="Times New Roman" w:hAnsi="Times New Roman" w:cs="Times New Roman"/>
          <w:sz w:val="24"/>
          <w:szCs w:val="24"/>
        </w:rPr>
        <w:t>)</w:t>
      </w:r>
      <w:r w:rsidRPr="00975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B552B" w14:textId="653013C0" w:rsidR="00F65620" w:rsidRDefault="00F65620" w:rsidP="00F65620">
      <w:pPr>
        <w:pStyle w:val="Text"/>
        <w:numPr>
          <w:ilvl w:val="1"/>
          <w:numId w:val="5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975F7F">
        <w:rPr>
          <w:rFonts w:ascii="Times New Roman" w:hAnsi="Times New Roman" w:cs="Times New Roman"/>
          <w:sz w:val="24"/>
          <w:szCs w:val="24"/>
        </w:rPr>
        <w:t>iné výdavky netýkajúce sa výlučne projektu.</w:t>
      </w:r>
    </w:p>
    <w:p w14:paraId="40648537" w14:textId="77777777" w:rsidR="00275AE6" w:rsidRDefault="00275AE6" w:rsidP="00FA4BA9">
      <w:pPr>
        <w:pStyle w:val="Nadpis1"/>
        <w:numPr>
          <w:ilvl w:val="0"/>
          <w:numId w:val="0"/>
        </w:numPr>
        <w:ind w:firstLine="568"/>
      </w:pPr>
    </w:p>
    <w:p w14:paraId="3CCABB45" w14:textId="6BC35A1A" w:rsidR="00E923F1" w:rsidRPr="00E1197F" w:rsidRDefault="00E923F1" w:rsidP="00FA4BA9">
      <w:pPr>
        <w:pStyle w:val="Nadpis1"/>
        <w:numPr>
          <w:ilvl w:val="0"/>
          <w:numId w:val="0"/>
        </w:numPr>
        <w:ind w:firstLine="568"/>
      </w:pPr>
      <w:r>
        <w:t>6</w:t>
      </w:r>
      <w:r w:rsidR="00A05ECE">
        <w:t>.</w:t>
      </w:r>
      <w:r>
        <w:t xml:space="preserve">1. </w:t>
      </w:r>
      <w:r w:rsidR="00A05ECE">
        <w:t>Forma a spôsob poskytnutia</w:t>
      </w:r>
    </w:p>
    <w:p w14:paraId="212BA6CD" w14:textId="4C92BAB0" w:rsidR="00A05ECE" w:rsidRPr="00303121" w:rsidRDefault="00A05ECE" w:rsidP="00193FAC">
      <w:pPr>
        <w:pStyle w:val="Nadpis1"/>
        <w:numPr>
          <w:ilvl w:val="0"/>
          <w:numId w:val="0"/>
        </w:numPr>
        <w:rPr>
          <w:rFonts w:cs="Times New Roman"/>
          <w:sz w:val="28"/>
          <w:szCs w:val="28"/>
        </w:rPr>
      </w:pPr>
    </w:p>
    <w:p w14:paraId="305906B3" w14:textId="06C4BC2C" w:rsidR="00F74F69" w:rsidRDefault="00D167F3" w:rsidP="0078064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Dotácia sa poskytuje </w:t>
      </w:r>
      <w:r w:rsidR="00F751AC" w:rsidRPr="00780643">
        <w:rPr>
          <w:rFonts w:ascii="Times New Roman" w:hAnsi="Times New Roman" w:cs="Times New Roman"/>
          <w:sz w:val="24"/>
          <w:szCs w:val="24"/>
        </w:rPr>
        <w:t xml:space="preserve">z rozpočtu poskytovateľa. </w:t>
      </w:r>
      <w:r w:rsidR="00567B71">
        <w:rPr>
          <w:rFonts w:ascii="Times New Roman" w:hAnsi="Times New Roman" w:cs="Times New Roman"/>
          <w:sz w:val="24"/>
          <w:szCs w:val="24"/>
        </w:rPr>
        <w:t>Dotácia</w:t>
      </w:r>
      <w:r w:rsidR="00F751AC" w:rsidRPr="00780643">
        <w:rPr>
          <w:rFonts w:ascii="Times New Roman" w:hAnsi="Times New Roman" w:cs="Times New Roman"/>
          <w:sz w:val="24"/>
          <w:szCs w:val="24"/>
        </w:rPr>
        <w:t xml:space="preserve"> bude poskytovaná na </w:t>
      </w:r>
      <w:r w:rsidR="00BC1EAC" w:rsidRPr="00780643">
        <w:rPr>
          <w:rFonts w:ascii="Times New Roman" w:hAnsi="Times New Roman" w:cs="Times New Roman"/>
          <w:sz w:val="24"/>
          <w:szCs w:val="24"/>
        </w:rPr>
        <w:t xml:space="preserve">úhradu oprávnených </w:t>
      </w:r>
      <w:r w:rsidR="00377DC8" w:rsidRPr="00780643">
        <w:rPr>
          <w:rFonts w:ascii="Times New Roman" w:hAnsi="Times New Roman" w:cs="Times New Roman"/>
          <w:sz w:val="24"/>
          <w:szCs w:val="24"/>
        </w:rPr>
        <w:t>bežných</w:t>
      </w:r>
      <w:r w:rsidR="00425D18">
        <w:rPr>
          <w:rFonts w:ascii="Times New Roman" w:hAnsi="Times New Roman" w:cs="Times New Roman"/>
          <w:sz w:val="24"/>
          <w:szCs w:val="24"/>
        </w:rPr>
        <w:t xml:space="preserve"> a kapitálových</w:t>
      </w:r>
      <w:r w:rsidR="00377DC8" w:rsidRPr="00780643">
        <w:rPr>
          <w:rFonts w:ascii="Times New Roman" w:hAnsi="Times New Roman" w:cs="Times New Roman"/>
          <w:sz w:val="24"/>
          <w:szCs w:val="24"/>
        </w:rPr>
        <w:t xml:space="preserve"> </w:t>
      </w:r>
      <w:r w:rsidR="00BC1EAC" w:rsidRPr="00780643">
        <w:rPr>
          <w:rFonts w:ascii="Times New Roman" w:hAnsi="Times New Roman" w:cs="Times New Roman"/>
          <w:sz w:val="24"/>
          <w:szCs w:val="24"/>
        </w:rPr>
        <w:t>výdavkov, ktoré v</w:t>
      </w:r>
      <w:r w:rsidR="00377DC8" w:rsidRPr="00780643">
        <w:rPr>
          <w:rFonts w:ascii="Times New Roman" w:hAnsi="Times New Roman" w:cs="Times New Roman"/>
          <w:sz w:val="24"/>
          <w:szCs w:val="24"/>
        </w:rPr>
        <w:t>zniknú odo dňa účinnosti zmluvy.</w:t>
      </w:r>
    </w:p>
    <w:p w14:paraId="10B2BE28" w14:textId="07D64F80" w:rsidR="003F34ED" w:rsidRDefault="002761A1" w:rsidP="00661FD3">
      <w:pPr>
        <w:pStyle w:val="Nadpis1"/>
        <w:keepNext/>
        <w:spacing w:after="240" w:line="276" w:lineRule="auto"/>
        <w:jc w:val="both"/>
        <w:rPr>
          <w:rFonts w:cs="Times New Roman"/>
          <w:sz w:val="28"/>
          <w:szCs w:val="28"/>
        </w:rPr>
      </w:pPr>
      <w:r w:rsidRPr="00780643">
        <w:rPr>
          <w:rFonts w:cs="Times New Roman"/>
          <w:sz w:val="28"/>
          <w:szCs w:val="28"/>
        </w:rPr>
        <w:t xml:space="preserve">Časový rámec </w:t>
      </w:r>
      <w:r w:rsidR="005C4889" w:rsidRPr="00780643">
        <w:rPr>
          <w:rFonts w:cs="Times New Roman"/>
          <w:sz w:val="28"/>
          <w:szCs w:val="28"/>
        </w:rPr>
        <w:t>projektu</w:t>
      </w:r>
    </w:p>
    <w:p w14:paraId="6329713F" w14:textId="077BE7BE" w:rsidR="00850FEE" w:rsidRDefault="00915338" w:rsidP="00850FEE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43">
        <w:rPr>
          <w:rFonts w:ascii="Times New Roman" w:hAnsi="Times New Roman" w:cs="Times New Roman"/>
          <w:sz w:val="24"/>
          <w:szCs w:val="24"/>
        </w:rPr>
        <w:t xml:space="preserve">Časový rámec </w:t>
      </w:r>
      <w:r>
        <w:rPr>
          <w:rFonts w:ascii="Times New Roman" w:hAnsi="Times New Roman" w:cs="Times New Roman"/>
          <w:sz w:val="24"/>
          <w:szCs w:val="24"/>
        </w:rPr>
        <w:t xml:space="preserve">na čerpanie prostriedkov </w:t>
      </w:r>
      <w:r w:rsidRPr="00780643">
        <w:rPr>
          <w:rFonts w:ascii="Times New Roman" w:hAnsi="Times New Roman" w:cs="Times New Roman"/>
          <w:sz w:val="24"/>
          <w:szCs w:val="24"/>
        </w:rPr>
        <w:t>pre oprávnený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643">
        <w:rPr>
          <w:rFonts w:ascii="Times New Roman" w:hAnsi="Times New Roman" w:cs="Times New Roman"/>
          <w:sz w:val="24"/>
          <w:szCs w:val="24"/>
        </w:rPr>
        <w:t xml:space="preserve">je maximálne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780643">
        <w:rPr>
          <w:rFonts w:ascii="Times New Roman" w:hAnsi="Times New Roman" w:cs="Times New Roman"/>
          <w:sz w:val="24"/>
          <w:szCs w:val="24"/>
        </w:rPr>
        <w:t xml:space="preserve">  mesiac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0643">
        <w:rPr>
          <w:rFonts w:ascii="Times New Roman" w:hAnsi="Times New Roman" w:cs="Times New Roman"/>
          <w:sz w:val="24"/>
          <w:szCs w:val="24"/>
        </w:rPr>
        <w:t xml:space="preserve"> odo dňa nadobudnutia účinnosti zmluvy</w:t>
      </w:r>
      <w:r>
        <w:rPr>
          <w:rFonts w:ascii="Times New Roman" w:hAnsi="Times New Roman" w:cs="Times New Roman"/>
          <w:sz w:val="24"/>
          <w:szCs w:val="24"/>
        </w:rPr>
        <w:t>,  realizácia projektu môže prebiehať do 31.3.2022 a kapitálové výdavky je možné financovať do konca roka 2022.</w:t>
      </w:r>
    </w:p>
    <w:p w14:paraId="0D02E19D" w14:textId="60ABCF38" w:rsidR="00850FEE" w:rsidRDefault="00850FEE" w:rsidP="00850FEE">
      <w:pPr>
        <w:pStyle w:val="Nadpis1"/>
        <w:keepNext/>
        <w:spacing w:after="24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Forma a spôsob p</w:t>
      </w:r>
      <w:r w:rsidR="00D016D4">
        <w:rPr>
          <w:rFonts w:cs="Times New Roman"/>
          <w:sz w:val="28"/>
          <w:szCs w:val="28"/>
        </w:rPr>
        <w:t>odanie žiadosti o poskytnutie dotácie</w:t>
      </w:r>
    </w:p>
    <w:p w14:paraId="6FE712F8" w14:textId="3D1703BD" w:rsidR="00D016D4" w:rsidRPr="00F87873" w:rsidRDefault="00F87873" w:rsidP="00F87873">
      <w:pPr>
        <w:pStyle w:val="Nadpis1"/>
        <w:numPr>
          <w:ilvl w:val="0"/>
          <w:numId w:val="0"/>
        </w:numPr>
        <w:ind w:left="928"/>
      </w:pPr>
      <w:r>
        <w:t xml:space="preserve">8. 1. </w:t>
      </w:r>
      <w:r w:rsidR="00850FEE" w:rsidRPr="00F87873">
        <w:t>R</w:t>
      </w:r>
      <w:r w:rsidR="00D016D4" w:rsidRPr="00F87873">
        <w:t>egistračný formulár</w:t>
      </w:r>
    </w:p>
    <w:p w14:paraId="18A50AB8" w14:textId="77777777" w:rsidR="00B775E5" w:rsidRDefault="00B775E5" w:rsidP="00BA72BD">
      <w:pPr>
        <w:pStyle w:val="Nadpis20"/>
      </w:pPr>
    </w:p>
    <w:p w14:paraId="235D927C" w14:textId="56D9E85A" w:rsidR="00F24631" w:rsidRPr="0000373C" w:rsidRDefault="00B775E5" w:rsidP="009C54B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Základnou </w:t>
      </w:r>
      <w:r w:rsidRPr="0000373C">
        <w:rPr>
          <w:rFonts w:ascii="Times New Roman" w:hAnsi="Times New Roman" w:cs="Times New Roman"/>
          <w:sz w:val="24"/>
          <w:szCs w:val="24"/>
        </w:rPr>
        <w:t xml:space="preserve">formálnou </w:t>
      </w:r>
      <w:r w:rsidR="00567B71">
        <w:rPr>
          <w:rFonts w:ascii="Times New Roman" w:hAnsi="Times New Roman" w:cs="Times New Roman"/>
          <w:color w:val="000000"/>
          <w:sz w:val="24"/>
          <w:szCs w:val="24"/>
        </w:rPr>
        <w:t>podmienkou poskytnutia dotácie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73C">
        <w:rPr>
          <w:rFonts w:ascii="Times New Roman" w:hAnsi="Times New Roman" w:cs="Times New Roman"/>
          <w:sz w:val="24"/>
          <w:szCs w:val="24"/>
        </w:rPr>
        <w:t xml:space="preserve">je </w:t>
      </w:r>
      <w:r w:rsidRPr="0000373C">
        <w:rPr>
          <w:rFonts w:ascii="Times New Roman" w:hAnsi="Times New Roman" w:cs="Times New Roman"/>
          <w:b/>
          <w:sz w:val="24"/>
          <w:szCs w:val="24"/>
        </w:rPr>
        <w:t>registrácia žiadateľa</w:t>
      </w:r>
      <w:r w:rsidR="00ED3BD3" w:rsidRPr="00003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73C">
        <w:rPr>
          <w:rFonts w:ascii="Times New Roman" w:hAnsi="Times New Roman" w:cs="Times New Roman"/>
          <w:b/>
          <w:sz w:val="24"/>
          <w:szCs w:val="24"/>
        </w:rPr>
        <w:t>na webe</w:t>
      </w:r>
      <w:r w:rsidR="00AE5B6C" w:rsidRPr="00892F3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3"/>
      </w:r>
      <w:r w:rsidR="00016EB8" w:rsidRPr="00892F37">
        <w:rPr>
          <w:rFonts w:ascii="Times New Roman" w:hAnsi="Times New Roman" w:cs="Times New Roman"/>
          <w:sz w:val="24"/>
          <w:szCs w:val="24"/>
        </w:rPr>
        <w:t>)</w:t>
      </w:r>
      <w:r w:rsidRPr="00892F37">
        <w:rPr>
          <w:rFonts w:ascii="Times New Roman" w:hAnsi="Times New Roman" w:cs="Times New Roman"/>
          <w:sz w:val="24"/>
          <w:szCs w:val="24"/>
        </w:rPr>
        <w:t xml:space="preserve"> </w:t>
      </w:r>
      <w:r w:rsidR="00B5359A">
        <w:rPr>
          <w:rFonts w:ascii="Times New Roman" w:hAnsi="Times New Roman" w:cs="Times New Roman"/>
          <w:b/>
          <w:sz w:val="24"/>
          <w:szCs w:val="24"/>
        </w:rPr>
        <w:t>ministerstva</w:t>
      </w:r>
      <w:r w:rsidRPr="000037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373C">
        <w:rPr>
          <w:rFonts w:ascii="Times New Roman" w:hAnsi="Times New Roman" w:cs="Times New Roman"/>
          <w:sz w:val="24"/>
          <w:szCs w:val="24"/>
        </w:rPr>
        <w:t xml:space="preserve">Žiadateľ </w:t>
      </w:r>
      <w:r w:rsidR="008A6113" w:rsidRPr="0000373C">
        <w:rPr>
          <w:rFonts w:ascii="Times New Roman" w:hAnsi="Times New Roman" w:cs="Times New Roman"/>
          <w:sz w:val="24"/>
          <w:szCs w:val="24"/>
        </w:rPr>
        <w:t>p</w:t>
      </w:r>
      <w:r w:rsidR="000A7509">
        <w:rPr>
          <w:rFonts w:ascii="Times New Roman" w:hAnsi="Times New Roman" w:cs="Times New Roman"/>
          <w:sz w:val="24"/>
          <w:szCs w:val="24"/>
        </w:rPr>
        <w:t>ri</w:t>
      </w:r>
      <w:r w:rsidR="008A6113" w:rsidRPr="0000373C">
        <w:rPr>
          <w:rFonts w:ascii="Times New Roman" w:hAnsi="Times New Roman" w:cs="Times New Roman"/>
          <w:sz w:val="24"/>
          <w:szCs w:val="24"/>
        </w:rPr>
        <w:t xml:space="preserve"> </w:t>
      </w:r>
      <w:r w:rsidRPr="0000373C">
        <w:rPr>
          <w:rFonts w:ascii="Times New Roman" w:hAnsi="Times New Roman" w:cs="Times New Roman"/>
          <w:sz w:val="24"/>
          <w:szCs w:val="24"/>
        </w:rPr>
        <w:t xml:space="preserve">vypĺňaní registračného </w:t>
      </w:r>
      <w:r w:rsidRPr="006D63EC">
        <w:rPr>
          <w:rFonts w:ascii="Times New Roman" w:hAnsi="Times New Roman" w:cs="Times New Roman"/>
          <w:sz w:val="24"/>
          <w:szCs w:val="24"/>
        </w:rPr>
        <w:t xml:space="preserve">formulára </w:t>
      </w:r>
      <w:r w:rsidRPr="002D5FF2">
        <w:rPr>
          <w:rFonts w:ascii="Times New Roman" w:hAnsi="Times New Roman" w:cs="Times New Roman"/>
          <w:sz w:val="24"/>
          <w:szCs w:val="24"/>
        </w:rPr>
        <w:t>postupuje v</w:t>
      </w:r>
      <w:r w:rsidR="009108DA" w:rsidRPr="002D5FF2">
        <w:rPr>
          <w:rFonts w:ascii="Times New Roman" w:hAnsi="Times New Roman" w:cs="Times New Roman"/>
          <w:sz w:val="24"/>
          <w:szCs w:val="24"/>
        </w:rPr>
        <w:t> </w:t>
      </w:r>
      <w:r w:rsidRPr="002D5FF2">
        <w:rPr>
          <w:rFonts w:ascii="Times New Roman" w:hAnsi="Times New Roman" w:cs="Times New Roman"/>
          <w:sz w:val="24"/>
          <w:szCs w:val="24"/>
        </w:rPr>
        <w:t>zmysle</w:t>
      </w:r>
      <w:r w:rsidR="00A52DC0">
        <w:rPr>
          <w:rFonts w:ascii="Times New Roman" w:hAnsi="Times New Roman" w:cs="Times New Roman"/>
          <w:sz w:val="24"/>
          <w:szCs w:val="24"/>
        </w:rPr>
        <w:t xml:space="preserve"> prílohy č. 6</w:t>
      </w:r>
      <w:r w:rsidR="009108DA" w:rsidRPr="002D5FF2">
        <w:rPr>
          <w:rFonts w:ascii="Times New Roman" w:hAnsi="Times New Roman" w:cs="Times New Roman"/>
          <w:sz w:val="24"/>
          <w:szCs w:val="24"/>
        </w:rPr>
        <w:t xml:space="preserve"> </w:t>
      </w:r>
      <w:r w:rsidR="00495773">
        <w:rPr>
          <w:rFonts w:ascii="Times New Roman" w:hAnsi="Times New Roman" w:cs="Times New Roman"/>
          <w:sz w:val="24"/>
          <w:szCs w:val="24"/>
        </w:rPr>
        <w:t xml:space="preserve">Príručka </w:t>
      </w:r>
      <w:r w:rsidRPr="002D5FF2">
        <w:rPr>
          <w:rFonts w:ascii="Times New Roman" w:hAnsi="Times New Roman" w:cs="Times New Roman"/>
          <w:sz w:val="24"/>
          <w:szCs w:val="24"/>
        </w:rPr>
        <w:t xml:space="preserve"> pre žiadateľa. </w:t>
      </w:r>
      <w:r w:rsidR="000A7509">
        <w:rPr>
          <w:rFonts w:ascii="Times New Roman" w:hAnsi="Times New Roman" w:cs="Times New Roman"/>
          <w:sz w:val="24"/>
          <w:szCs w:val="24"/>
        </w:rPr>
        <w:t xml:space="preserve">V prípade podania žiadosti v elektronickej podobe žiadateľ </w:t>
      </w:r>
      <w:r w:rsidR="009C54B8" w:rsidRPr="0000373C">
        <w:rPr>
          <w:rFonts w:ascii="Times New Roman" w:hAnsi="Times New Roman" w:cs="Times New Roman"/>
          <w:sz w:val="24"/>
          <w:szCs w:val="24"/>
        </w:rPr>
        <w:t>vygenerovaný formulár registrácie</w:t>
      </w:r>
      <w:r w:rsidR="009C54B8" w:rsidRPr="0000373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4"/>
      </w:r>
      <w:r w:rsidR="00016EB8">
        <w:rPr>
          <w:rFonts w:ascii="Times New Roman" w:hAnsi="Times New Roman" w:cs="Times New Roman"/>
          <w:sz w:val="24"/>
          <w:szCs w:val="24"/>
        </w:rPr>
        <w:t>)</w:t>
      </w:r>
      <w:r w:rsidR="009C54B8" w:rsidRPr="0000373C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9C54B8" w:rsidRPr="0000373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C54B8" w:rsidRPr="0000373C">
        <w:rPr>
          <w:rFonts w:ascii="Times New Roman" w:hAnsi="Times New Roman" w:cs="Times New Roman"/>
          <w:sz w:val="24"/>
          <w:szCs w:val="24"/>
        </w:rPr>
        <w:t xml:space="preserve">. </w:t>
      </w:r>
      <w:r w:rsidR="00A10BDC">
        <w:rPr>
          <w:rFonts w:ascii="Times New Roman" w:hAnsi="Times New Roman" w:cs="Times New Roman"/>
          <w:sz w:val="24"/>
          <w:szCs w:val="24"/>
        </w:rPr>
        <w:t>f</w:t>
      </w:r>
      <w:r w:rsidR="009C54B8" w:rsidRPr="0000373C">
        <w:rPr>
          <w:rFonts w:ascii="Times New Roman" w:hAnsi="Times New Roman" w:cs="Times New Roman"/>
          <w:sz w:val="24"/>
          <w:szCs w:val="24"/>
        </w:rPr>
        <w:t>ormáte</w:t>
      </w:r>
      <w:r w:rsidR="000A7509">
        <w:rPr>
          <w:rFonts w:ascii="Times New Roman" w:hAnsi="Times New Roman" w:cs="Times New Roman"/>
          <w:sz w:val="24"/>
          <w:szCs w:val="24"/>
        </w:rPr>
        <w:t xml:space="preserve"> u</w:t>
      </w:r>
      <w:r w:rsidR="00F24631" w:rsidRPr="0000373C">
        <w:rPr>
          <w:rFonts w:ascii="Times New Roman" w:hAnsi="Times New Roman" w:cs="Times New Roman"/>
          <w:sz w:val="24"/>
          <w:szCs w:val="24"/>
        </w:rPr>
        <w:t xml:space="preserve">loží pre ďalšie spracovanie </w:t>
      </w:r>
      <w:r w:rsidR="008A6113" w:rsidRPr="0000373C">
        <w:rPr>
          <w:rFonts w:ascii="Times New Roman" w:hAnsi="Times New Roman" w:cs="Times New Roman"/>
          <w:sz w:val="24"/>
          <w:szCs w:val="24"/>
        </w:rPr>
        <w:t>a vloží</w:t>
      </w:r>
      <w:r w:rsidR="00F24631" w:rsidRPr="0000373C">
        <w:rPr>
          <w:rFonts w:ascii="Times New Roman" w:hAnsi="Times New Roman" w:cs="Times New Roman"/>
          <w:sz w:val="24"/>
          <w:szCs w:val="24"/>
        </w:rPr>
        <w:t xml:space="preserve"> cez </w:t>
      </w:r>
      <w:r w:rsidR="004631BC" w:rsidRPr="0000373C">
        <w:rPr>
          <w:rFonts w:ascii="Times New Roman" w:hAnsi="Times New Roman" w:cs="Times New Roman"/>
          <w:sz w:val="24"/>
          <w:szCs w:val="24"/>
        </w:rPr>
        <w:t>elektronickú</w:t>
      </w:r>
      <w:r w:rsidR="00F24631" w:rsidRPr="0000373C">
        <w:rPr>
          <w:rFonts w:ascii="Times New Roman" w:hAnsi="Times New Roman" w:cs="Times New Roman"/>
          <w:sz w:val="24"/>
          <w:szCs w:val="24"/>
        </w:rPr>
        <w:t xml:space="preserve"> sch</w:t>
      </w:r>
      <w:r w:rsidR="00567B71">
        <w:rPr>
          <w:rFonts w:ascii="Times New Roman" w:hAnsi="Times New Roman" w:cs="Times New Roman"/>
          <w:sz w:val="24"/>
          <w:szCs w:val="24"/>
        </w:rPr>
        <w:t>ránku s</w:t>
      </w:r>
      <w:r w:rsidR="00F24631" w:rsidRPr="0000373C">
        <w:rPr>
          <w:rFonts w:ascii="Times New Roman" w:hAnsi="Times New Roman" w:cs="Times New Roman"/>
          <w:sz w:val="24"/>
          <w:szCs w:val="24"/>
        </w:rPr>
        <w:t>lovensko.sk</w:t>
      </w:r>
      <w:r w:rsidR="000A7509">
        <w:rPr>
          <w:rFonts w:ascii="Times New Roman" w:hAnsi="Times New Roman" w:cs="Times New Roman"/>
          <w:sz w:val="24"/>
          <w:szCs w:val="24"/>
        </w:rPr>
        <w:t>. V </w:t>
      </w:r>
      <w:r w:rsidR="00F24631" w:rsidRPr="0000373C">
        <w:rPr>
          <w:rFonts w:ascii="Times New Roman" w:hAnsi="Times New Roman" w:cs="Times New Roman"/>
          <w:sz w:val="24"/>
          <w:szCs w:val="24"/>
        </w:rPr>
        <w:t>prípade</w:t>
      </w:r>
      <w:r w:rsidR="000A7509">
        <w:rPr>
          <w:rFonts w:ascii="Times New Roman" w:hAnsi="Times New Roman" w:cs="Times New Roman"/>
          <w:sz w:val="24"/>
          <w:szCs w:val="24"/>
        </w:rPr>
        <w:t>,</w:t>
      </w:r>
      <w:r w:rsidR="00F24631" w:rsidRPr="0000373C">
        <w:rPr>
          <w:rFonts w:ascii="Times New Roman" w:hAnsi="Times New Roman" w:cs="Times New Roman"/>
          <w:sz w:val="24"/>
          <w:szCs w:val="24"/>
        </w:rPr>
        <w:t xml:space="preserve"> ak žiadateľ bude podávať žiadosť v </w:t>
      </w:r>
      <w:r w:rsidR="00830428" w:rsidRPr="0000373C">
        <w:rPr>
          <w:rFonts w:ascii="Times New Roman" w:hAnsi="Times New Roman" w:cs="Times New Roman"/>
          <w:sz w:val="24"/>
          <w:szCs w:val="24"/>
        </w:rPr>
        <w:t>list</w:t>
      </w:r>
      <w:r w:rsidR="00830428">
        <w:rPr>
          <w:rFonts w:ascii="Times New Roman" w:hAnsi="Times New Roman" w:cs="Times New Roman"/>
          <w:sz w:val="24"/>
          <w:szCs w:val="24"/>
        </w:rPr>
        <w:t xml:space="preserve">innej </w:t>
      </w:r>
      <w:r w:rsidR="00F24631" w:rsidRPr="0000373C">
        <w:rPr>
          <w:rFonts w:ascii="Times New Roman" w:hAnsi="Times New Roman" w:cs="Times New Roman"/>
          <w:sz w:val="24"/>
          <w:szCs w:val="24"/>
        </w:rPr>
        <w:t>podobe, vygenerovaný formulár registrácie vytlačí a podpíše (modrým perom).</w:t>
      </w:r>
    </w:p>
    <w:p w14:paraId="7653D8A5" w14:textId="73A84C8F" w:rsidR="008331C2" w:rsidRDefault="008331C2" w:rsidP="00BA72BD">
      <w:pPr>
        <w:pStyle w:val="Nadpis20"/>
      </w:pPr>
    </w:p>
    <w:p w14:paraId="1A8E0150" w14:textId="77777777" w:rsidR="00275AE6" w:rsidRDefault="00275AE6" w:rsidP="00BA72BD">
      <w:pPr>
        <w:pStyle w:val="Nadpis20"/>
      </w:pPr>
    </w:p>
    <w:p w14:paraId="36B0DC7C" w14:textId="08DA258B" w:rsidR="00F87873" w:rsidRPr="00F87873" w:rsidRDefault="00F87873" w:rsidP="00F87873">
      <w:pPr>
        <w:pStyle w:val="Nadpis1"/>
        <w:numPr>
          <w:ilvl w:val="0"/>
          <w:numId w:val="0"/>
        </w:numPr>
        <w:ind w:left="220" w:firstLine="708"/>
      </w:pPr>
      <w:r>
        <w:t>8. 2. Žiadosť</w:t>
      </w:r>
    </w:p>
    <w:p w14:paraId="1C186F13" w14:textId="77777777" w:rsidR="00F24631" w:rsidRDefault="00F24631" w:rsidP="00AF5688">
      <w:pPr>
        <w:pStyle w:val="Nadpis20"/>
        <w:rPr>
          <w:highlight w:val="yellow"/>
        </w:rPr>
      </w:pPr>
    </w:p>
    <w:p w14:paraId="5B42D1A7" w14:textId="6DACC92B" w:rsidR="00D61F45" w:rsidRDefault="00CC66F7" w:rsidP="00780643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73C">
        <w:rPr>
          <w:rFonts w:ascii="Times New Roman" w:hAnsi="Times New Roman" w:cs="Times New Roman"/>
          <w:color w:val="000000"/>
          <w:sz w:val="24"/>
          <w:szCs w:val="24"/>
        </w:rPr>
        <w:lastRenderedPageBreak/>
        <w:t>Žiadate</w:t>
      </w:r>
      <w:r w:rsidR="0042268C" w:rsidRPr="0000373C">
        <w:rPr>
          <w:rFonts w:ascii="Times New Roman" w:hAnsi="Times New Roman" w:cs="Times New Roman"/>
          <w:color w:val="000000"/>
          <w:sz w:val="24"/>
          <w:szCs w:val="24"/>
        </w:rPr>
        <w:t>ľ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môž</w:t>
      </w:r>
      <w:r w:rsidR="0042268C" w:rsidRPr="0000373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predložiť žiados</w:t>
      </w:r>
      <w:r w:rsidR="0042268C" w:rsidRPr="0000373C">
        <w:rPr>
          <w:rFonts w:ascii="Times New Roman" w:hAnsi="Times New Roman" w:cs="Times New Roman"/>
          <w:color w:val="000000"/>
          <w:sz w:val="24"/>
          <w:szCs w:val="24"/>
        </w:rPr>
        <w:t>ť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spolu s prílohami </w:t>
      </w:r>
      <w:r w:rsidRPr="0000373C">
        <w:rPr>
          <w:rFonts w:ascii="Times New Roman" w:hAnsi="Times New Roman" w:cs="Times New Roman"/>
          <w:b/>
          <w:color w:val="000000"/>
          <w:sz w:val="24"/>
          <w:szCs w:val="24"/>
        </w:rPr>
        <w:t>v listinnej podobe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do podateľne </w:t>
      </w:r>
      <w:r w:rsidR="00AA1F5E" w:rsidRPr="0000373C">
        <w:rPr>
          <w:rFonts w:ascii="Times New Roman" w:hAnsi="Times New Roman" w:cs="Times New Roman"/>
          <w:color w:val="000000"/>
          <w:sz w:val="24"/>
          <w:szCs w:val="24"/>
        </w:rPr>
        <w:t>poskytovateľa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alebo </w:t>
      </w:r>
      <w:r w:rsidRPr="0000373C">
        <w:rPr>
          <w:rFonts w:ascii="Times New Roman" w:hAnsi="Times New Roman" w:cs="Times New Roman"/>
          <w:b/>
          <w:color w:val="000000"/>
          <w:sz w:val="24"/>
          <w:szCs w:val="24"/>
        </w:rPr>
        <w:t>v elektronickej podobe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F45" w:rsidRPr="0000373C">
        <w:rPr>
          <w:rFonts w:ascii="Times New Roman" w:hAnsi="Times New Roman" w:cs="Times New Roman"/>
          <w:color w:val="000000"/>
          <w:sz w:val="24"/>
          <w:szCs w:val="24"/>
        </w:rPr>
        <w:t>prostredníctvom ústredného portálu verejnej správy (www.slovensko.sk)</w:t>
      </w:r>
      <w:r w:rsidR="008304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1F45" w:rsidRPr="0000373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5"/>
      </w:r>
      <w:r w:rsidR="00016EB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E5CF361" w14:textId="77777777" w:rsidR="00F87873" w:rsidRDefault="00F87873" w:rsidP="00780643">
      <w:pPr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138AD6" w14:textId="7D7F5152" w:rsidR="00F87873" w:rsidRPr="00F87873" w:rsidRDefault="00F87873" w:rsidP="00F87873">
      <w:pPr>
        <w:pStyle w:val="Nadpis1"/>
        <w:numPr>
          <w:ilvl w:val="0"/>
          <w:numId w:val="0"/>
        </w:numPr>
        <w:ind w:left="220" w:firstLine="708"/>
      </w:pPr>
      <w:r>
        <w:t>8. 3. Postup predkladania žiadosti</w:t>
      </w:r>
    </w:p>
    <w:p w14:paraId="63E9A021" w14:textId="77777777" w:rsidR="00F87873" w:rsidRDefault="00F87873" w:rsidP="00780643">
      <w:pPr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74F2EE" w14:textId="526201A9" w:rsidR="00360C21" w:rsidRPr="00AF5688" w:rsidRDefault="00360C21" w:rsidP="00AF568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88">
        <w:rPr>
          <w:rFonts w:ascii="Times New Roman" w:hAnsi="Times New Roman" w:cs="Times New Roman"/>
          <w:color w:val="000000"/>
          <w:sz w:val="24"/>
          <w:szCs w:val="24"/>
        </w:rPr>
        <w:t xml:space="preserve">Termín podania úplnej elektronickej </w:t>
      </w:r>
      <w:r w:rsidRPr="00AF5688">
        <w:rPr>
          <w:rFonts w:ascii="Times New Roman" w:hAnsi="Times New Roman" w:cs="Times New Roman"/>
          <w:sz w:val="24"/>
          <w:szCs w:val="24"/>
        </w:rPr>
        <w:t xml:space="preserve">žiadosti cez </w:t>
      </w:r>
      <w:hyperlink r:id="rId8" w:history="1">
        <w:r w:rsidRPr="00362A6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www.slovensko.sk</w:t>
        </w:r>
      </w:hyperlink>
      <w:r w:rsidRPr="00362A69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60C21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ako aj v </w:t>
      </w:r>
      <w:r w:rsidR="00CE592A" w:rsidRPr="00360C21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list</w:t>
      </w:r>
      <w:r w:rsidR="00CE592A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innej</w:t>
      </w:r>
      <w:r w:rsidR="00CE592A" w:rsidRPr="00360C21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60C21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podobe </w:t>
      </w:r>
      <w:r w:rsidRPr="00AF5688">
        <w:rPr>
          <w:rFonts w:ascii="Times New Roman" w:hAnsi="Times New Roman" w:cs="Times New Roman"/>
          <w:sz w:val="24"/>
          <w:szCs w:val="24"/>
        </w:rPr>
        <w:t xml:space="preserve"> je </w:t>
      </w:r>
      <w:r w:rsidRPr="00AF5688">
        <w:rPr>
          <w:rFonts w:ascii="Times New Roman" w:hAnsi="Times New Roman" w:cs="Times New Roman"/>
          <w:b/>
          <w:sz w:val="24"/>
          <w:szCs w:val="24"/>
        </w:rPr>
        <w:t xml:space="preserve">najneskôr do </w:t>
      </w:r>
      <w:r w:rsidR="006A3983">
        <w:rPr>
          <w:rFonts w:ascii="Times New Roman" w:hAnsi="Times New Roman" w:cs="Times New Roman"/>
          <w:b/>
          <w:sz w:val="24"/>
          <w:szCs w:val="24"/>
        </w:rPr>
        <w:t>1</w:t>
      </w:r>
      <w:r w:rsidR="00053E35">
        <w:rPr>
          <w:rFonts w:ascii="Times New Roman" w:hAnsi="Times New Roman" w:cs="Times New Roman"/>
          <w:b/>
          <w:sz w:val="24"/>
          <w:szCs w:val="24"/>
        </w:rPr>
        <w:t>2</w:t>
      </w:r>
      <w:r w:rsidRPr="00AF5688">
        <w:rPr>
          <w:rFonts w:ascii="Times New Roman" w:hAnsi="Times New Roman" w:cs="Times New Roman"/>
          <w:b/>
          <w:sz w:val="24"/>
          <w:szCs w:val="24"/>
        </w:rPr>
        <w:t>.</w:t>
      </w:r>
      <w:r w:rsidR="00AA3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688">
        <w:rPr>
          <w:rFonts w:ascii="Times New Roman" w:hAnsi="Times New Roman" w:cs="Times New Roman"/>
          <w:b/>
          <w:sz w:val="24"/>
          <w:szCs w:val="24"/>
        </w:rPr>
        <w:t>10. 2021, do 23:59 hod</w:t>
      </w:r>
      <w:r w:rsidRPr="00AF5688">
        <w:rPr>
          <w:rFonts w:ascii="Times New Roman" w:hAnsi="Times New Roman" w:cs="Times New Roman"/>
          <w:sz w:val="24"/>
          <w:szCs w:val="24"/>
        </w:rPr>
        <w:t>.. V prípade poda</w:t>
      </w:r>
      <w:r w:rsidRPr="00362A69">
        <w:rPr>
          <w:rFonts w:ascii="Times New Roman" w:hAnsi="Times New Roman" w:cs="Times New Roman"/>
          <w:sz w:val="24"/>
          <w:szCs w:val="24"/>
        </w:rPr>
        <w:t>nia</w:t>
      </w:r>
      <w:r w:rsidRPr="00AF5688">
        <w:rPr>
          <w:rFonts w:ascii="Times New Roman" w:hAnsi="Times New Roman" w:cs="Times New Roman"/>
          <w:sz w:val="24"/>
          <w:szCs w:val="24"/>
        </w:rPr>
        <w:t xml:space="preserve"> v listovej podobe je rozhodujúci dátum podania listovej zásielky</w:t>
      </w:r>
      <w:r w:rsidRPr="00AF5688">
        <w:rPr>
          <w:rFonts w:ascii="Times New Roman" w:hAnsi="Times New Roman" w:cs="Times New Roman"/>
          <w:b/>
          <w:sz w:val="24"/>
          <w:szCs w:val="24"/>
        </w:rPr>
        <w:t>.</w:t>
      </w:r>
    </w:p>
    <w:p w14:paraId="4906F060" w14:textId="1BC9CC6B" w:rsidR="00360C21" w:rsidRPr="00AF5688" w:rsidRDefault="00360C21" w:rsidP="00780643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DE65C" w14:textId="625DF182" w:rsidR="00F24631" w:rsidRPr="00D90248" w:rsidRDefault="00F24631" w:rsidP="00780643">
      <w:pPr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248">
        <w:rPr>
          <w:rFonts w:ascii="Times New Roman" w:hAnsi="Times New Roman" w:cs="Times New Roman"/>
          <w:b/>
          <w:color w:val="000000"/>
          <w:sz w:val="24"/>
          <w:szCs w:val="24"/>
        </w:rPr>
        <w:t>Postup predkladania žiadosti v elektronickej podobe po vygenerovaní registračného formulára:</w:t>
      </w:r>
    </w:p>
    <w:p w14:paraId="7521EE42" w14:textId="328A0810" w:rsidR="00F24631" w:rsidRDefault="00F24631" w:rsidP="00F24631">
      <w:pPr>
        <w:pStyle w:val="Odsekzoznamu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Žiadateľ sa prihlási cez </w:t>
      </w:r>
      <w:hyperlink r:id="rId9" w:history="1">
        <w:r w:rsidRPr="003D2644">
          <w:rPr>
            <w:rStyle w:val="Hypertextovprepojenie"/>
            <w:rFonts w:ascii="Times New Roman" w:hAnsi="Times New Roman" w:cs="Times New Roman"/>
            <w:sz w:val="24"/>
            <w:szCs w:val="24"/>
          </w:rPr>
          <w:t>www.slovensko.sk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do svojej </w:t>
      </w:r>
      <w:r w:rsidR="006C50B5">
        <w:rPr>
          <w:rFonts w:ascii="Times New Roman" w:hAnsi="Times New Roman" w:cs="Times New Roman"/>
          <w:color w:val="000000"/>
          <w:sz w:val="24"/>
          <w:szCs w:val="24"/>
        </w:rPr>
        <w:t>elektronickej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schránky</w:t>
      </w:r>
      <w:r w:rsidR="00A463EA">
        <w:rPr>
          <w:rFonts w:ascii="Times New Roman" w:hAnsi="Times New Roman" w:cs="Times New Roman"/>
          <w:sz w:val="24"/>
          <w:szCs w:val="24"/>
        </w:rPr>
        <w:t>.</w:t>
      </w:r>
    </w:p>
    <w:p w14:paraId="2F8E5BF5" w14:textId="25CE9C70" w:rsidR="009C7D82" w:rsidRDefault="00D90248" w:rsidP="00104746">
      <w:pPr>
        <w:pStyle w:val="Odsekzoznamu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prihlásení si vyberie </w:t>
      </w:r>
      <w:r w:rsidR="00567B71">
        <w:rPr>
          <w:rFonts w:ascii="Times New Roman" w:hAnsi="Times New Roman" w:cs="Times New Roman"/>
          <w:color w:val="000000"/>
          <w:sz w:val="24"/>
          <w:szCs w:val="24"/>
        </w:rPr>
        <w:t xml:space="preserve">službu </w:t>
      </w:r>
      <w:r w:rsidR="00567B71" w:rsidRPr="00AF5688">
        <w:rPr>
          <w:rFonts w:ascii="Times New Roman" w:hAnsi="Times New Roman" w:cs="Times New Roman"/>
          <w:color w:val="000000"/>
          <w:sz w:val="24"/>
          <w:szCs w:val="24"/>
        </w:rPr>
        <w:t>Všeobecná agenda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7B71">
        <w:rPr>
          <w:rFonts w:ascii="Times New Roman" w:hAnsi="Times New Roman" w:cs="Times New Roman"/>
          <w:color w:val="000000"/>
          <w:sz w:val="24"/>
          <w:szCs w:val="24"/>
        </w:rPr>
        <w:t xml:space="preserve"> zvolí adresáta (posk</w:t>
      </w:r>
      <w:r w:rsidR="009C7D82">
        <w:rPr>
          <w:rFonts w:ascii="Times New Roman" w:hAnsi="Times New Roman" w:cs="Times New Roman"/>
          <w:color w:val="000000"/>
          <w:sz w:val="24"/>
          <w:szCs w:val="24"/>
        </w:rPr>
        <w:t>ytovateľa služby) ministerstvo</w:t>
      </w:r>
      <w:r w:rsidR="00016E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7D82">
        <w:rPr>
          <w:rStyle w:val="Odkaznapoznmkupodiarou"/>
          <w:rFonts w:ascii="Times New Roman" w:hAnsi="Times New Roman" w:cs="Times New Roman"/>
          <w:color w:val="000000"/>
          <w:sz w:val="24"/>
          <w:szCs w:val="24"/>
        </w:rPr>
        <w:footnoteReference w:id="26"/>
      </w:r>
      <w:r w:rsidR="00016EB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D82">
        <w:rPr>
          <w:rFonts w:ascii="Times New Roman" w:hAnsi="Times New Roman" w:cs="Times New Roman"/>
          <w:color w:val="000000"/>
          <w:sz w:val="24"/>
          <w:szCs w:val="24"/>
        </w:rPr>
        <w:t>do predmetu</w:t>
      </w:r>
      <w:r w:rsidR="0067627E">
        <w:rPr>
          <w:rFonts w:ascii="Times New Roman" w:hAnsi="Times New Roman" w:cs="Times New Roman"/>
          <w:color w:val="000000"/>
          <w:sz w:val="24"/>
          <w:szCs w:val="24"/>
        </w:rPr>
        <w:t xml:space="preserve"> uvedie „Výzva </w:t>
      </w:r>
      <w:r w:rsidR="00567B71">
        <w:rPr>
          <w:rFonts w:ascii="Times New Roman" w:hAnsi="Times New Roman" w:cs="Times New Roman"/>
          <w:color w:val="000000"/>
          <w:sz w:val="24"/>
          <w:szCs w:val="24"/>
        </w:rPr>
        <w:t xml:space="preserve">SRIN </w:t>
      </w:r>
      <w:r w:rsidR="0067627E"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r>
        <w:rPr>
          <w:rFonts w:ascii="Times New Roman" w:hAnsi="Times New Roman" w:cs="Times New Roman"/>
          <w:color w:val="000000"/>
          <w:sz w:val="24"/>
          <w:szCs w:val="24"/>
        </w:rPr>
        <w:t>06/2021_Obchodné meno/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Názov_</w:t>
      </w:r>
      <w:r w:rsidR="004A4AD6">
        <w:rPr>
          <w:rFonts w:ascii="Times New Roman" w:hAnsi="Times New Roman" w:cs="Times New Roman"/>
          <w:color w:val="000000"/>
          <w:sz w:val="24"/>
          <w:szCs w:val="24"/>
        </w:rPr>
        <w:t>IČO</w:t>
      </w:r>
      <w:proofErr w:type="spellEnd"/>
      <w:r w:rsidR="004A4A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2273D74" w14:textId="56F160A8" w:rsidR="00F24631" w:rsidRDefault="004A4AD6" w:rsidP="00104746">
      <w:pPr>
        <w:pStyle w:val="Odsekzoznamu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príloh vloží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formáte vygenerovaný r</w:t>
      </w:r>
      <w:r w:rsidR="00567B71">
        <w:rPr>
          <w:rFonts w:ascii="Times New Roman" w:hAnsi="Times New Roman" w:cs="Times New Roman"/>
          <w:color w:val="000000"/>
          <w:sz w:val="24"/>
          <w:szCs w:val="24"/>
        </w:rPr>
        <w:t>egistračný formulár (</w:t>
      </w:r>
      <w:r>
        <w:rPr>
          <w:rFonts w:ascii="Times New Roman" w:hAnsi="Times New Roman" w:cs="Times New Roman"/>
          <w:color w:val="000000"/>
          <w:sz w:val="24"/>
          <w:szCs w:val="24"/>
        </w:rPr>
        <w:t>vygenerovaný z </w:t>
      </w:r>
      <w:r w:rsidRPr="004727C5">
        <w:rPr>
          <w:rFonts w:ascii="Times New Roman" w:hAnsi="Times New Roman" w:cs="Times New Roman"/>
          <w:color w:val="000000"/>
          <w:sz w:val="24"/>
          <w:szCs w:val="24"/>
        </w:rPr>
        <w:t>link</w:t>
      </w:r>
      <w:r w:rsidRPr="0041266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04746" w:rsidRPr="00412665">
        <w:t xml:space="preserve"> </w:t>
      </w:r>
      <w:r w:rsidR="00E068DA">
        <w:rPr>
          <w:rFonts w:ascii="Times New Roman" w:hAnsi="Times New Roman" w:cs="Times New Roman"/>
          <w:color w:val="000000"/>
          <w:sz w:val="24"/>
          <w:szCs w:val="24"/>
        </w:rPr>
        <w:t>na webe</w:t>
      </w:r>
      <w:r w:rsidR="00E068DA">
        <w:rPr>
          <w:rStyle w:val="Odkaznapoznmkupodiarou"/>
          <w:rFonts w:ascii="Times New Roman" w:hAnsi="Times New Roman" w:cs="Times New Roman"/>
          <w:color w:val="000000"/>
          <w:sz w:val="24"/>
          <w:szCs w:val="24"/>
        </w:rPr>
        <w:footnoteReference w:id="27"/>
      </w:r>
      <w:r w:rsidR="00016E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68DA">
        <w:rPr>
          <w:rFonts w:ascii="Times New Roman" w:hAnsi="Times New Roman" w:cs="Times New Roman"/>
          <w:color w:val="000000"/>
          <w:sz w:val="24"/>
          <w:szCs w:val="24"/>
        </w:rPr>
        <w:t xml:space="preserve"> ministerstva</w:t>
      </w:r>
      <w:r w:rsidRPr="001047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7D82">
        <w:rPr>
          <w:rFonts w:ascii="Times New Roman" w:hAnsi="Times New Roman" w:cs="Times New Roman"/>
          <w:sz w:val="24"/>
          <w:szCs w:val="24"/>
        </w:rPr>
        <w:t>. Taktiež vkladá ďalšie po</w:t>
      </w:r>
      <w:r w:rsidR="007E3BA5">
        <w:rPr>
          <w:rFonts w:ascii="Times New Roman" w:hAnsi="Times New Roman" w:cs="Times New Roman"/>
          <w:sz w:val="24"/>
          <w:szCs w:val="24"/>
        </w:rPr>
        <w:t>ž</w:t>
      </w:r>
      <w:r w:rsidR="00254239">
        <w:rPr>
          <w:rFonts w:ascii="Times New Roman" w:hAnsi="Times New Roman" w:cs="Times New Roman"/>
          <w:sz w:val="24"/>
          <w:szCs w:val="24"/>
        </w:rPr>
        <w:t xml:space="preserve">adované prílohy v zmysle výzvy (a to vo formáte </w:t>
      </w:r>
      <w:proofErr w:type="spellStart"/>
      <w:r w:rsidR="0025423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254239">
        <w:rPr>
          <w:rFonts w:ascii="Times New Roman" w:hAnsi="Times New Roman" w:cs="Times New Roman"/>
          <w:sz w:val="24"/>
          <w:szCs w:val="24"/>
        </w:rPr>
        <w:t xml:space="preserve">. ako aj v pôvodnom formáte prílohy napr. v prípadne </w:t>
      </w:r>
      <w:proofErr w:type="spellStart"/>
      <w:r w:rsidR="0025423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254239">
        <w:rPr>
          <w:rFonts w:ascii="Times New Roman" w:hAnsi="Times New Roman" w:cs="Times New Roman"/>
          <w:sz w:val="24"/>
          <w:szCs w:val="24"/>
        </w:rPr>
        <w:t xml:space="preserve">. súboru aj v pôvodnom </w:t>
      </w:r>
      <w:proofErr w:type="spellStart"/>
      <w:r w:rsidR="0025423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254239">
        <w:rPr>
          <w:rFonts w:ascii="Times New Roman" w:hAnsi="Times New Roman" w:cs="Times New Roman"/>
          <w:sz w:val="24"/>
          <w:szCs w:val="24"/>
        </w:rPr>
        <w:t>. formáte, to platí aj pre doc.</w:t>
      </w:r>
      <w:r w:rsidR="00F12B03">
        <w:rPr>
          <w:rFonts w:ascii="Times New Roman" w:hAnsi="Times New Roman" w:cs="Times New Roman"/>
          <w:sz w:val="24"/>
          <w:szCs w:val="24"/>
        </w:rPr>
        <w:t xml:space="preserve"> </w:t>
      </w:r>
      <w:r w:rsidR="00254239">
        <w:rPr>
          <w:rFonts w:ascii="Times New Roman" w:hAnsi="Times New Roman" w:cs="Times New Roman"/>
          <w:sz w:val="24"/>
          <w:szCs w:val="24"/>
        </w:rPr>
        <w:t>a iné).</w:t>
      </w:r>
    </w:p>
    <w:p w14:paraId="39C5E960" w14:textId="75D649BF" w:rsidR="004A4AD6" w:rsidRPr="009C7D82" w:rsidRDefault="004A4AD6" w:rsidP="00F24631">
      <w:pPr>
        <w:pStyle w:val="Odsekzoznamu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textu uvedie názov Projektu</w:t>
      </w:r>
      <w:r w:rsidR="00A463EA">
        <w:rPr>
          <w:rFonts w:ascii="Times New Roman" w:hAnsi="Times New Roman" w:cs="Times New Roman"/>
          <w:sz w:val="24"/>
          <w:szCs w:val="24"/>
        </w:rPr>
        <w:t>.</w:t>
      </w:r>
    </w:p>
    <w:p w14:paraId="34D81AD0" w14:textId="20BC1A74" w:rsidR="009C7D82" w:rsidRDefault="009C7D82" w:rsidP="00F24631">
      <w:pPr>
        <w:pStyle w:val="Odsekzoznamu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uzavrie </w:t>
      </w:r>
      <w:r w:rsidR="00A463EA">
        <w:rPr>
          <w:rFonts w:ascii="Times New Roman" w:hAnsi="Times New Roman" w:cs="Times New Roman"/>
          <w:sz w:val="24"/>
          <w:szCs w:val="24"/>
        </w:rPr>
        <w:t>elektronický dokument potvrdením tlačidla  „Podpísať“.</w:t>
      </w:r>
    </w:p>
    <w:p w14:paraId="79C95867" w14:textId="77777777" w:rsidR="00EF7047" w:rsidRDefault="00EF7047" w:rsidP="004A4AD6">
      <w:pPr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7B8040" w14:textId="6E574541" w:rsidR="004A4AD6" w:rsidRPr="00D90248" w:rsidRDefault="004A4AD6" w:rsidP="004A4AD6">
      <w:pPr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248">
        <w:rPr>
          <w:rFonts w:ascii="Times New Roman" w:hAnsi="Times New Roman" w:cs="Times New Roman"/>
          <w:b/>
          <w:color w:val="000000"/>
          <w:sz w:val="24"/>
          <w:szCs w:val="24"/>
        </w:rPr>
        <w:t>Postup predkladania žiadosti v </w:t>
      </w:r>
      <w:r w:rsidR="007B6206">
        <w:rPr>
          <w:rFonts w:ascii="Times New Roman" w:hAnsi="Times New Roman" w:cs="Times New Roman"/>
          <w:b/>
          <w:color w:val="000000"/>
          <w:sz w:val="24"/>
          <w:szCs w:val="24"/>
        </w:rPr>
        <w:t>listinnej</w:t>
      </w:r>
      <w:r w:rsidR="007B6206" w:rsidRPr="00D902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02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podobe po vygenerovaní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 vytlačení </w:t>
      </w:r>
      <w:r w:rsidRPr="00D90248">
        <w:rPr>
          <w:rFonts w:ascii="Times New Roman" w:hAnsi="Times New Roman" w:cs="Times New Roman"/>
          <w:b/>
          <w:color w:val="000000"/>
          <w:sz w:val="24"/>
          <w:szCs w:val="24"/>
        </w:rPr>
        <w:t>registračného formulára:</w:t>
      </w:r>
    </w:p>
    <w:p w14:paraId="23F3F570" w14:textId="04068437" w:rsidR="004A4AD6" w:rsidRPr="0000373C" w:rsidRDefault="004A4AD6" w:rsidP="00CA24C4">
      <w:pPr>
        <w:pStyle w:val="Odsekzoznamu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73C">
        <w:rPr>
          <w:rFonts w:ascii="Times New Roman" w:hAnsi="Times New Roman" w:cs="Times New Roman"/>
          <w:color w:val="000000"/>
          <w:sz w:val="24"/>
          <w:szCs w:val="24"/>
        </w:rPr>
        <w:t>Žiadateľ zosumarizuje požadované podklady k</w:t>
      </w:r>
      <w:r w:rsidR="004631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>žiadosti</w:t>
      </w:r>
      <w:r w:rsidR="004631BC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CA24C4" w:rsidRPr="00CA24C4">
        <w:rPr>
          <w:rFonts w:ascii="Times New Roman" w:hAnsi="Times New Roman" w:cs="Times New Roman"/>
          <w:color w:val="000000"/>
          <w:sz w:val="24"/>
          <w:szCs w:val="24"/>
        </w:rPr>
        <w:t>kontrolnom zozname</w:t>
      </w:r>
      <w:r w:rsidR="00410CF7">
        <w:rPr>
          <w:rFonts w:ascii="Times New Roman" w:hAnsi="Times New Roman" w:cs="Times New Roman"/>
          <w:color w:val="000000"/>
          <w:sz w:val="24"/>
          <w:szCs w:val="24"/>
        </w:rPr>
        <w:t xml:space="preserve"> (ďalej len „</w:t>
      </w:r>
      <w:proofErr w:type="spellStart"/>
      <w:r w:rsidR="00410CF7">
        <w:rPr>
          <w:rFonts w:ascii="Times New Roman" w:hAnsi="Times New Roman" w:cs="Times New Roman"/>
          <w:color w:val="000000"/>
          <w:sz w:val="24"/>
          <w:szCs w:val="24"/>
        </w:rPr>
        <w:t>checklist</w:t>
      </w:r>
      <w:proofErr w:type="spellEnd"/>
      <w:r w:rsidR="00410CF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A52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A24C4" w:rsidRPr="00CA24C4" w:rsidDel="00CA2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1BC" w:rsidRPr="002D5FF2">
        <w:rPr>
          <w:rFonts w:ascii="Times New Roman" w:hAnsi="Times New Roman" w:cs="Times New Roman"/>
          <w:sz w:val="24"/>
          <w:szCs w:val="24"/>
        </w:rPr>
        <w:t>pre žiadateľa</w:t>
      </w:r>
      <w:r w:rsidR="004631BC" w:rsidRPr="008475BF">
        <w:rPr>
          <w:rFonts w:ascii="Times New Roman" w:hAnsi="Times New Roman" w:cs="Times New Roman"/>
          <w:sz w:val="24"/>
          <w:szCs w:val="24"/>
        </w:rPr>
        <w:t xml:space="preserve"> – </w:t>
      </w:r>
      <w:r w:rsidR="00D41B6D">
        <w:rPr>
          <w:rFonts w:ascii="Times New Roman" w:hAnsi="Times New Roman" w:cs="Times New Roman"/>
          <w:sz w:val="24"/>
          <w:szCs w:val="24"/>
        </w:rPr>
        <w:t>príloha č. 10</w:t>
      </w:r>
      <w:r w:rsidR="004631BC" w:rsidRPr="00146CC6">
        <w:rPr>
          <w:rFonts w:ascii="Times New Roman" w:hAnsi="Times New Roman" w:cs="Times New Roman"/>
          <w:sz w:val="24"/>
          <w:szCs w:val="24"/>
        </w:rPr>
        <w:t xml:space="preserve"> výzvy</w:t>
      </w:r>
      <w:r w:rsidR="00E31293" w:rsidRPr="00146CC6">
        <w:rPr>
          <w:rFonts w:ascii="Times New Roman" w:hAnsi="Times New Roman" w:cs="Times New Roman"/>
          <w:sz w:val="24"/>
          <w:szCs w:val="24"/>
        </w:rPr>
        <w:t>,</w:t>
      </w:r>
      <w:r w:rsidR="0000373C"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>samotnú žiadosť – t.</w:t>
      </w:r>
      <w:r w:rsidR="00C90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>j.</w:t>
      </w:r>
      <w:r w:rsidR="00C90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293">
        <w:rPr>
          <w:rFonts w:ascii="Times New Roman" w:hAnsi="Times New Roman" w:cs="Times New Roman"/>
          <w:color w:val="000000"/>
          <w:sz w:val="24"/>
          <w:szCs w:val="24"/>
        </w:rPr>
        <w:t xml:space="preserve">podpísaný registračný formulár 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>sa p</w:t>
      </w:r>
      <w:r w:rsidR="00D42473">
        <w:rPr>
          <w:rFonts w:ascii="Times New Roman" w:hAnsi="Times New Roman" w:cs="Times New Roman"/>
          <w:color w:val="000000"/>
          <w:sz w:val="24"/>
          <w:szCs w:val="24"/>
        </w:rPr>
        <w:t>o podpise</w:t>
      </w:r>
      <w:r w:rsidR="00D42473">
        <w:rPr>
          <w:rStyle w:val="Odkaznapoznmkupodiarou"/>
          <w:rFonts w:ascii="Times New Roman" w:hAnsi="Times New Roman" w:cs="Times New Roman"/>
          <w:color w:val="000000"/>
          <w:sz w:val="24"/>
          <w:szCs w:val="24"/>
        </w:rPr>
        <w:footnoteReference w:id="28"/>
      </w:r>
      <w:r w:rsidR="00016EB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stáva žiadosťou; </w:t>
      </w:r>
      <w:r w:rsidR="00E31293">
        <w:rPr>
          <w:rFonts w:ascii="Times New Roman" w:hAnsi="Times New Roman" w:cs="Times New Roman"/>
          <w:color w:val="000000"/>
          <w:sz w:val="24"/>
          <w:szCs w:val="24"/>
        </w:rPr>
        <w:t xml:space="preserve">ďalej prílohy a 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>iné požadované podklady</w:t>
      </w:r>
      <w:r w:rsidR="00EA2369"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resp. </w:t>
      </w:r>
      <w:r w:rsidR="00FC7D7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A2369" w:rsidRPr="0000373C">
        <w:rPr>
          <w:rFonts w:ascii="Times New Roman" w:hAnsi="Times New Roman" w:cs="Times New Roman"/>
          <w:color w:val="000000"/>
          <w:sz w:val="24"/>
          <w:szCs w:val="24"/>
        </w:rPr>
        <w:t>prievodnú dokumentáciu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vloží do obálky a zasiela na adresu poskytovateľa </w:t>
      </w:r>
      <w:r w:rsidR="0000373C" w:rsidRPr="0000373C">
        <w:rPr>
          <w:rFonts w:ascii="Times New Roman" w:hAnsi="Times New Roman" w:cs="Times New Roman"/>
          <w:color w:val="000000"/>
          <w:sz w:val="24"/>
          <w:szCs w:val="24"/>
        </w:rPr>
        <w:t>uvedenú nižšie</w:t>
      </w:r>
      <w:r w:rsidR="00E31293">
        <w:rPr>
          <w:rFonts w:ascii="Times New Roman" w:hAnsi="Times New Roman" w:cs="Times New Roman"/>
          <w:sz w:val="24"/>
          <w:szCs w:val="24"/>
        </w:rPr>
        <w:t>.</w:t>
      </w:r>
    </w:p>
    <w:p w14:paraId="22AA7EC9" w14:textId="11C3D722" w:rsidR="004A4AD6" w:rsidRPr="00211401" w:rsidRDefault="0000373C" w:rsidP="00211401">
      <w:pPr>
        <w:pStyle w:val="Odsekzoznamu"/>
        <w:numPr>
          <w:ilvl w:val="0"/>
          <w:numId w:val="33"/>
        </w:numPr>
        <w:spacing w:after="120" w:line="276" w:lineRule="auto"/>
        <w:jc w:val="both"/>
        <w:rPr>
          <w:rFonts w:cstheme="minorHAnsi"/>
        </w:rPr>
      </w:pPr>
      <w:r w:rsidRPr="0000373C">
        <w:rPr>
          <w:rFonts w:ascii="Times New Roman" w:hAnsi="Times New Roman" w:cs="Times New Roman"/>
          <w:sz w:val="24"/>
          <w:szCs w:val="24"/>
        </w:rPr>
        <w:t>V prípade, že žiadateľ odosiela podklad len v listinnej podobe</w:t>
      </w:r>
      <w:r w:rsidR="00C90141">
        <w:rPr>
          <w:rFonts w:ascii="Times New Roman" w:hAnsi="Times New Roman" w:cs="Times New Roman"/>
          <w:sz w:val="24"/>
          <w:szCs w:val="24"/>
        </w:rPr>
        <w:t>,</w:t>
      </w:r>
      <w:r w:rsidRPr="0000373C">
        <w:rPr>
          <w:rFonts w:ascii="Times New Roman" w:hAnsi="Times New Roman" w:cs="Times New Roman"/>
          <w:sz w:val="24"/>
          <w:szCs w:val="24"/>
        </w:rPr>
        <w:t xml:space="preserve"> je nevyhnutné okrem vyp</w:t>
      </w:r>
      <w:r w:rsidR="00E31293">
        <w:rPr>
          <w:rFonts w:ascii="Times New Roman" w:hAnsi="Times New Roman" w:cs="Times New Roman"/>
          <w:sz w:val="24"/>
          <w:szCs w:val="24"/>
        </w:rPr>
        <w:t xml:space="preserve">lnenia registračného formulára </w:t>
      </w:r>
      <w:r w:rsidRPr="0000373C">
        <w:rPr>
          <w:rFonts w:ascii="Times New Roman" w:hAnsi="Times New Roman" w:cs="Times New Roman"/>
          <w:sz w:val="24"/>
          <w:szCs w:val="24"/>
        </w:rPr>
        <w:t xml:space="preserve">odoslať všetky podklady vo formáte </w:t>
      </w:r>
      <w:proofErr w:type="spellStart"/>
      <w:r w:rsidRPr="0000373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0373C">
        <w:rPr>
          <w:rFonts w:ascii="Times New Roman" w:hAnsi="Times New Roman" w:cs="Times New Roman"/>
          <w:sz w:val="24"/>
          <w:szCs w:val="24"/>
        </w:rPr>
        <w:t>.</w:t>
      </w:r>
      <w:r w:rsidR="00E31293">
        <w:rPr>
          <w:rFonts w:ascii="Times New Roman" w:hAnsi="Times New Roman" w:cs="Times New Roman"/>
          <w:sz w:val="24"/>
          <w:szCs w:val="24"/>
        </w:rPr>
        <w:t xml:space="preserve"> resp. </w:t>
      </w:r>
      <w:r w:rsidR="007E3BA5">
        <w:rPr>
          <w:rFonts w:ascii="Times New Roman" w:hAnsi="Times New Roman" w:cs="Times New Roman"/>
          <w:sz w:val="24"/>
          <w:szCs w:val="24"/>
        </w:rPr>
        <w:t xml:space="preserve">napr. </w:t>
      </w:r>
      <w:r w:rsidR="00E31293">
        <w:rPr>
          <w:rFonts w:ascii="Times New Roman" w:hAnsi="Times New Roman" w:cs="Times New Roman"/>
          <w:sz w:val="24"/>
          <w:szCs w:val="24"/>
        </w:rPr>
        <w:t xml:space="preserve">v prípade </w:t>
      </w:r>
      <w:proofErr w:type="spellStart"/>
      <w:r w:rsidR="00E31293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E31293">
        <w:rPr>
          <w:rFonts w:ascii="Times New Roman" w:hAnsi="Times New Roman" w:cs="Times New Roman"/>
          <w:sz w:val="24"/>
          <w:szCs w:val="24"/>
        </w:rPr>
        <w:t xml:space="preserve">. súboru aj v pôvodnom </w:t>
      </w:r>
      <w:proofErr w:type="spellStart"/>
      <w:r w:rsidR="00E31293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E31293">
        <w:rPr>
          <w:rFonts w:ascii="Times New Roman" w:hAnsi="Times New Roman" w:cs="Times New Roman"/>
          <w:sz w:val="24"/>
          <w:szCs w:val="24"/>
        </w:rPr>
        <w:t>. formáte, a to</w:t>
      </w:r>
      <w:r w:rsidRPr="0000373C">
        <w:rPr>
          <w:rFonts w:ascii="Times New Roman" w:hAnsi="Times New Roman" w:cs="Times New Roman"/>
          <w:sz w:val="24"/>
          <w:szCs w:val="24"/>
        </w:rPr>
        <w:t xml:space="preserve"> na adresu </w:t>
      </w:r>
      <w:hyperlink r:id="rId10" w:history="1">
        <w:r w:rsidR="00211401" w:rsidRPr="006D7FDA">
          <w:rPr>
            <w:rStyle w:val="Hypertextovprepojenie"/>
            <w:rFonts w:ascii="Times New Roman" w:hAnsi="Times New Roman" w:cs="Times New Roman"/>
            <w:sz w:val="24"/>
            <w:szCs w:val="24"/>
          </w:rPr>
          <w:t>financujprojekt@mirri.gov.sk</w:t>
        </w:r>
      </w:hyperlink>
      <w:r w:rsidR="00211401">
        <w:rPr>
          <w:rFonts w:cstheme="minorHAnsi"/>
        </w:rPr>
        <w:t xml:space="preserve">, </w:t>
      </w:r>
      <w:r w:rsidR="00211401" w:rsidRPr="00AF5688">
        <w:rPr>
          <w:rFonts w:ascii="Times New Roman" w:hAnsi="Times New Roman" w:cs="Times New Roman"/>
          <w:sz w:val="24"/>
          <w:szCs w:val="24"/>
        </w:rPr>
        <w:t>a to najneskôr do term</w:t>
      </w:r>
      <w:r w:rsidR="00FC01B2" w:rsidRPr="00AF5688">
        <w:rPr>
          <w:rFonts w:ascii="Times New Roman" w:hAnsi="Times New Roman" w:cs="Times New Roman"/>
          <w:sz w:val="24"/>
          <w:szCs w:val="24"/>
        </w:rPr>
        <w:t xml:space="preserve">ínu podania žiadosti, </w:t>
      </w:r>
      <w:r w:rsidR="00721E7D">
        <w:rPr>
          <w:rFonts w:ascii="Times New Roman" w:hAnsi="Times New Roman" w:cs="Times New Roman"/>
          <w:sz w:val="24"/>
          <w:szCs w:val="24"/>
        </w:rPr>
        <w:t>ktorý je uvedený vyššie (8.3. Postup predkladania žiadosti).</w:t>
      </w:r>
    </w:p>
    <w:p w14:paraId="1D939FDE" w14:textId="1AC365C5" w:rsidR="00EA2369" w:rsidRPr="0000373C" w:rsidRDefault="00EA2369" w:rsidP="0066224C">
      <w:pPr>
        <w:pStyle w:val="Odsekzoznamu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3C">
        <w:rPr>
          <w:rFonts w:ascii="Times New Roman" w:hAnsi="Times New Roman" w:cs="Times New Roman"/>
          <w:sz w:val="24"/>
          <w:szCs w:val="24"/>
        </w:rPr>
        <w:t xml:space="preserve">Žiadosť, prílohy a sprievodná dokumentácia sa </w:t>
      </w:r>
      <w:r w:rsidRPr="0000373C">
        <w:rPr>
          <w:rFonts w:ascii="Times New Roman" w:hAnsi="Times New Roman" w:cs="Times New Roman"/>
          <w:b/>
          <w:sz w:val="24"/>
          <w:szCs w:val="24"/>
        </w:rPr>
        <w:t>predkladá v slovenskom jazyku</w:t>
      </w:r>
      <w:r w:rsidR="00E31293">
        <w:rPr>
          <w:rFonts w:ascii="Times New Roman" w:hAnsi="Times New Roman" w:cs="Times New Roman"/>
          <w:sz w:val="24"/>
          <w:szCs w:val="24"/>
        </w:rPr>
        <w:t>.</w:t>
      </w:r>
    </w:p>
    <w:p w14:paraId="36AE3898" w14:textId="6DFD9B96" w:rsidR="00EA2369" w:rsidRPr="0000373C" w:rsidRDefault="00EA2369" w:rsidP="00EA2369">
      <w:pPr>
        <w:pStyle w:val="Odsekzoznamu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3C">
        <w:rPr>
          <w:rFonts w:ascii="Times New Roman" w:hAnsi="Times New Roman" w:cs="Times New Roman"/>
          <w:b/>
          <w:sz w:val="24"/>
          <w:szCs w:val="24"/>
        </w:rPr>
        <w:t>Žiadosť ako aj povinné prílohy žiadosti</w:t>
      </w:r>
      <w:r w:rsidRPr="0000373C">
        <w:rPr>
          <w:rFonts w:ascii="Times New Roman" w:hAnsi="Times New Roman" w:cs="Times New Roman"/>
          <w:sz w:val="24"/>
          <w:szCs w:val="24"/>
        </w:rPr>
        <w:t xml:space="preserve"> musia byť vyplnené vo všetkých častiach presne, jednoz</w:t>
      </w:r>
      <w:r w:rsidR="00E31293">
        <w:rPr>
          <w:rFonts w:ascii="Times New Roman" w:hAnsi="Times New Roman" w:cs="Times New Roman"/>
          <w:sz w:val="24"/>
          <w:szCs w:val="24"/>
        </w:rPr>
        <w:t>načne, zrozumiteľne a podpísané</w:t>
      </w:r>
      <w:r w:rsidR="00E3129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9"/>
      </w:r>
      <w:r w:rsidR="00016EB8">
        <w:rPr>
          <w:rFonts w:ascii="Times New Roman" w:hAnsi="Times New Roman" w:cs="Times New Roman"/>
          <w:sz w:val="24"/>
          <w:szCs w:val="24"/>
        </w:rPr>
        <w:t>)</w:t>
      </w:r>
      <w:r w:rsidR="00E31293">
        <w:rPr>
          <w:rFonts w:ascii="Times New Roman" w:hAnsi="Times New Roman" w:cs="Times New Roman"/>
          <w:sz w:val="24"/>
          <w:szCs w:val="24"/>
        </w:rPr>
        <w:t xml:space="preserve"> štatutárnym orgánom </w:t>
      </w:r>
      <w:r w:rsidRPr="0000373C">
        <w:rPr>
          <w:rFonts w:ascii="Times New Roman" w:hAnsi="Times New Roman" w:cs="Times New Roman"/>
          <w:sz w:val="24"/>
          <w:szCs w:val="24"/>
        </w:rPr>
        <w:t>alebo oprávnenou osobou žiadateľa a doručené poskytovateľovi do termínu uvedeného v</w:t>
      </w:r>
      <w:r w:rsidR="00C90141">
        <w:rPr>
          <w:rFonts w:ascii="Times New Roman" w:hAnsi="Times New Roman" w:cs="Times New Roman"/>
          <w:sz w:val="24"/>
          <w:szCs w:val="24"/>
        </w:rPr>
        <w:t>o</w:t>
      </w:r>
      <w:r w:rsidRPr="0000373C">
        <w:rPr>
          <w:rFonts w:ascii="Times New Roman" w:hAnsi="Times New Roman" w:cs="Times New Roman"/>
          <w:sz w:val="24"/>
          <w:szCs w:val="24"/>
        </w:rPr>
        <w:t>  výzve</w:t>
      </w:r>
      <w:r w:rsidR="00EE6C3C">
        <w:rPr>
          <w:rFonts w:ascii="Times New Roman" w:hAnsi="Times New Roman" w:cs="Times New Roman"/>
          <w:sz w:val="24"/>
          <w:szCs w:val="24"/>
        </w:rPr>
        <w:t>.</w:t>
      </w:r>
    </w:p>
    <w:p w14:paraId="5E07C176" w14:textId="15D41317" w:rsidR="008331C2" w:rsidRPr="00E31293" w:rsidRDefault="008331C2" w:rsidP="00E3129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3419F" w14:textId="46605956" w:rsidR="00AC50A0" w:rsidRPr="00D90248" w:rsidRDefault="00AC50A0" w:rsidP="00AC50A0">
      <w:pPr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Adresa doručenia</w:t>
      </w:r>
      <w:r w:rsidRPr="00D9024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84F56C6" w14:textId="6C9FF9D9" w:rsidR="007F4E07" w:rsidRPr="00780643" w:rsidRDefault="007F4E07" w:rsidP="00AC50A0">
      <w:pPr>
        <w:pStyle w:val="Odsekzoznamu"/>
        <w:numPr>
          <w:ilvl w:val="0"/>
          <w:numId w:val="3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43">
        <w:rPr>
          <w:rFonts w:ascii="Times New Roman" w:hAnsi="Times New Roman" w:cs="Times New Roman"/>
          <w:color w:val="000000"/>
          <w:sz w:val="24"/>
          <w:szCs w:val="24"/>
        </w:rPr>
        <w:t>Žiadateľ predkladá žiadosť spolu s prílohami v </w:t>
      </w:r>
      <w:r w:rsidRPr="004319A1">
        <w:rPr>
          <w:rFonts w:ascii="Times New Roman" w:hAnsi="Times New Roman" w:cs="Times New Roman"/>
          <w:b/>
          <w:color w:val="000000"/>
          <w:sz w:val="24"/>
          <w:szCs w:val="24"/>
        </w:rPr>
        <w:t>listinnej podobe na adresu poskytovateľa</w:t>
      </w:r>
      <w:r w:rsidRPr="007806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6C0ADE3" w14:textId="77777777" w:rsidR="007F4E07" w:rsidRPr="00780643" w:rsidRDefault="007F4E07" w:rsidP="00337867">
      <w:pPr>
        <w:spacing w:after="0" w:line="276" w:lineRule="auto"/>
        <w:ind w:left="141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Ministerstvo investícií, regionálneho rozvoja a informatizácie SR</w:t>
      </w:r>
    </w:p>
    <w:p w14:paraId="38DBD401" w14:textId="77777777" w:rsidR="007F4E07" w:rsidRPr="00780643" w:rsidRDefault="007F4E07" w:rsidP="00337867">
      <w:pPr>
        <w:spacing w:after="0" w:line="276" w:lineRule="auto"/>
        <w:ind w:left="141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06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sekcia riadenia investícií </w:t>
      </w:r>
    </w:p>
    <w:p w14:paraId="6460EB79" w14:textId="77777777" w:rsidR="007F4E07" w:rsidRPr="00780643" w:rsidRDefault="007F4E07" w:rsidP="00337867">
      <w:pPr>
        <w:spacing w:after="0" w:line="276" w:lineRule="auto"/>
        <w:ind w:left="141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06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odbor finančných nástrojov </w:t>
      </w:r>
    </w:p>
    <w:p w14:paraId="75367B3D" w14:textId="77777777" w:rsidR="007F4E07" w:rsidRPr="00780643" w:rsidRDefault="007F4E07" w:rsidP="00337867">
      <w:pPr>
        <w:spacing w:after="0" w:line="276" w:lineRule="auto"/>
        <w:ind w:left="141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06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Štefánikova 15, 811 05 Bratislava </w:t>
      </w:r>
    </w:p>
    <w:p w14:paraId="3DD78DC7" w14:textId="26CF5DE3" w:rsidR="007F4E07" w:rsidRPr="00AC50A0" w:rsidRDefault="007F4E07" w:rsidP="00AC50A0">
      <w:pPr>
        <w:pStyle w:val="Odsekzoznamu"/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0A0">
        <w:rPr>
          <w:rFonts w:ascii="Times New Roman" w:hAnsi="Times New Roman" w:cs="Times New Roman"/>
          <w:bCs/>
          <w:sz w:val="24"/>
          <w:szCs w:val="24"/>
        </w:rPr>
        <w:t xml:space="preserve">Žiadosť v listinnej podobe je možné doručiť na vyššie uvedenú adresu jedným z nasledovných spôsobov: </w:t>
      </w:r>
    </w:p>
    <w:p w14:paraId="1166E942" w14:textId="77777777" w:rsidR="007F4E07" w:rsidRPr="00780643" w:rsidRDefault="007F4E07" w:rsidP="007F4E07">
      <w:pPr>
        <w:spacing w:after="12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643">
        <w:rPr>
          <w:rFonts w:ascii="Times New Roman" w:hAnsi="Times New Roman" w:cs="Times New Roman"/>
          <w:bCs/>
          <w:sz w:val="24"/>
          <w:szCs w:val="24"/>
        </w:rPr>
        <w:t>- osobne v pracovné dni do podateľne poskytovateľa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80643">
        <w:rPr>
          <w:rFonts w:ascii="Times New Roman" w:hAnsi="Times New Roman" w:cs="Times New Roman"/>
          <w:bCs/>
          <w:sz w:val="24"/>
          <w:szCs w:val="24"/>
        </w:rPr>
        <w:t>čase</w:t>
      </w:r>
      <w:r>
        <w:rPr>
          <w:rFonts w:ascii="Times New Roman" w:hAnsi="Times New Roman" w:cs="Times New Roman"/>
          <w:bCs/>
          <w:sz w:val="24"/>
          <w:szCs w:val="24"/>
        </w:rPr>
        <w:t xml:space="preserve"> úradných hodín</w:t>
      </w:r>
      <w:r w:rsidRPr="00780643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0F33E9" w14:textId="30C2E057" w:rsidR="007F4E07" w:rsidRPr="00EF7047" w:rsidRDefault="007F4E07" w:rsidP="007F4E07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7047">
        <w:rPr>
          <w:rFonts w:ascii="Times New Roman" w:hAnsi="Times New Roman" w:cs="Times New Roman"/>
          <w:bCs/>
          <w:i/>
          <w:sz w:val="24"/>
          <w:szCs w:val="24"/>
        </w:rPr>
        <w:t>pondelok - štvrtok: 9:00 - 11:30 hod. a 12:30 - 14:30 hod.</w:t>
      </w:r>
      <w:r w:rsidR="00C90141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14:paraId="0694D231" w14:textId="77777777" w:rsidR="00B053C8" w:rsidRDefault="007F4E07">
      <w:pPr>
        <w:spacing w:after="120" w:line="276" w:lineRule="auto"/>
        <w:ind w:left="708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7047">
        <w:rPr>
          <w:rFonts w:ascii="Times New Roman" w:hAnsi="Times New Roman" w:cs="Times New Roman"/>
          <w:bCs/>
          <w:i/>
          <w:sz w:val="24"/>
          <w:szCs w:val="24"/>
        </w:rPr>
        <w:t>piatok: 9:00 - 11:30 hod. a 12:30 - 14:00 hod.</w:t>
      </w:r>
    </w:p>
    <w:p w14:paraId="46474E8E" w14:textId="5D1D8845" w:rsidR="007F4E07" w:rsidRPr="00B053C8" w:rsidRDefault="00B053C8" w:rsidP="00B053C8">
      <w:pPr>
        <w:spacing w:after="12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- </w:t>
      </w:r>
      <w:r w:rsidR="007F4E07" w:rsidRPr="00780643">
        <w:rPr>
          <w:rFonts w:ascii="Times New Roman" w:hAnsi="Times New Roman" w:cs="Times New Roman"/>
          <w:bCs/>
          <w:sz w:val="24"/>
          <w:szCs w:val="24"/>
        </w:rPr>
        <w:t xml:space="preserve">doporučenou poštou, </w:t>
      </w:r>
    </w:p>
    <w:p w14:paraId="389D806B" w14:textId="77777777" w:rsidR="007F4E07" w:rsidRPr="00780643" w:rsidRDefault="007F4E07" w:rsidP="007F4E07">
      <w:pPr>
        <w:spacing w:after="12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643">
        <w:rPr>
          <w:rFonts w:ascii="Times New Roman" w:hAnsi="Times New Roman" w:cs="Times New Roman"/>
          <w:bCs/>
          <w:sz w:val="24"/>
          <w:szCs w:val="24"/>
        </w:rPr>
        <w:t xml:space="preserve">- kuriérskou službou. </w:t>
      </w:r>
    </w:p>
    <w:p w14:paraId="0D5452C1" w14:textId="3C8CD8FD" w:rsidR="007F4E07" w:rsidRDefault="007F4E07" w:rsidP="007F4E07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43">
        <w:rPr>
          <w:rFonts w:ascii="Times New Roman" w:hAnsi="Times New Roman" w:cs="Times New Roman"/>
          <w:color w:val="000000"/>
          <w:sz w:val="24"/>
          <w:szCs w:val="24"/>
        </w:rPr>
        <w:t xml:space="preserve">Uzavretú obálku so žiadosťou a požadovanými prílohami je potrebné označiť názvom </w:t>
      </w:r>
      <w:r w:rsidRPr="00780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06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„Výzva SRIN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č.6</w:t>
      </w:r>
      <w:r w:rsidRPr="00780643">
        <w:rPr>
          <w:rFonts w:ascii="Times New Roman" w:hAnsi="Times New Roman" w:cs="Times New Roman"/>
          <w:b/>
          <w:i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21</w:t>
      </w:r>
      <w:r w:rsidRPr="007806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- neotvárať“</w:t>
      </w:r>
      <w:r w:rsidR="00AC50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0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F76D55" w14:textId="18CF7767" w:rsidR="007F4E07" w:rsidRDefault="007F4E07" w:rsidP="00AC50A0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0A0">
        <w:rPr>
          <w:rFonts w:ascii="Times New Roman" w:hAnsi="Times New Roman" w:cs="Times New Roman"/>
          <w:bCs/>
          <w:sz w:val="24"/>
          <w:szCs w:val="24"/>
        </w:rPr>
        <w:t>Za včas doručenú žiadosť sa bude považovať žiadosť, ktorá b</w:t>
      </w:r>
      <w:r w:rsidR="00EA1201">
        <w:rPr>
          <w:rFonts w:ascii="Times New Roman" w:hAnsi="Times New Roman" w:cs="Times New Roman"/>
          <w:bCs/>
          <w:sz w:val="24"/>
          <w:szCs w:val="24"/>
        </w:rPr>
        <w:t xml:space="preserve">ude doručená do podateľne poskytovateľa </w:t>
      </w:r>
      <w:r w:rsidRPr="00AC50A0">
        <w:rPr>
          <w:rFonts w:ascii="Times New Roman" w:hAnsi="Times New Roman" w:cs="Times New Roman"/>
          <w:bCs/>
          <w:sz w:val="24"/>
          <w:szCs w:val="24"/>
        </w:rPr>
        <w:t>do termínu určenom na predkladanie žiadostí.</w:t>
      </w:r>
      <w:r w:rsidR="00EA12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B13B3C" w14:textId="522678DE" w:rsidR="00BA72BD" w:rsidRDefault="00BA72BD" w:rsidP="00AC50A0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6EF25" w14:textId="674F48F2" w:rsidR="00BA72BD" w:rsidRPr="00BA72BD" w:rsidRDefault="00BA72BD" w:rsidP="00BA72BD">
      <w:pPr>
        <w:pStyle w:val="Nadpis1"/>
        <w:keepNext/>
        <w:spacing w:after="240" w:line="276" w:lineRule="auto"/>
        <w:jc w:val="both"/>
        <w:rPr>
          <w:rFonts w:cs="Times New Roman"/>
          <w:sz w:val="28"/>
          <w:szCs w:val="28"/>
        </w:rPr>
      </w:pPr>
      <w:r w:rsidRPr="00AF5688">
        <w:rPr>
          <w:sz w:val="28"/>
          <w:szCs w:val="28"/>
        </w:rPr>
        <w:t>Prílohy k výzve sú zverejnené na webovom sídle vyhlasovateľa</w:t>
      </w:r>
      <w:r w:rsidRPr="00BA72BD">
        <w:rPr>
          <w:rFonts w:cs="Times New Roman"/>
          <w:sz w:val="28"/>
          <w:szCs w:val="28"/>
        </w:rPr>
        <w:t xml:space="preserve"> </w:t>
      </w:r>
    </w:p>
    <w:p w14:paraId="72B012F0" w14:textId="0BEA856B" w:rsidR="001D31A0" w:rsidRDefault="001D31A0" w:rsidP="00BA72BD">
      <w:pPr>
        <w:pStyle w:val="Nadpis20"/>
      </w:pPr>
    </w:p>
    <w:p w14:paraId="3F0D1571" w14:textId="5D558225" w:rsidR="00182FA3" w:rsidRPr="00D03437" w:rsidRDefault="00FF1D9E" w:rsidP="00BA72BD">
      <w:pPr>
        <w:pStyle w:val="Nadpis20"/>
      </w:pPr>
      <w:r w:rsidRPr="00FF24C0">
        <w:t>Prílohy pre žiadateľa týkajúce sa podania žiadosti o poskytnutie dotácie</w:t>
      </w:r>
      <w:r w:rsidR="00907875">
        <w:t>:</w:t>
      </w:r>
    </w:p>
    <w:p w14:paraId="63371D01" w14:textId="0DD7C3E9" w:rsidR="00907875" w:rsidRPr="00907875" w:rsidRDefault="00907875" w:rsidP="00104746">
      <w:pPr>
        <w:pStyle w:val="Odsekzoznamu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73C">
        <w:rPr>
          <w:rFonts w:ascii="Times New Roman" w:hAnsi="Times New Roman" w:cs="Times New Roman"/>
          <w:sz w:val="24"/>
          <w:szCs w:val="24"/>
        </w:rPr>
        <w:t>Registračný formulár</w:t>
      </w:r>
      <w:r w:rsidR="00853770">
        <w:rPr>
          <w:rFonts w:ascii="Times New Roman" w:hAnsi="Times New Roman" w:cs="Times New Roman"/>
          <w:sz w:val="24"/>
          <w:szCs w:val="24"/>
        </w:rPr>
        <w:t xml:space="preserve">, </w:t>
      </w:r>
      <w:r w:rsidRPr="00907875">
        <w:rPr>
          <w:rFonts w:ascii="Times New Roman" w:hAnsi="Times New Roman" w:cs="Times New Roman"/>
          <w:sz w:val="24"/>
          <w:szCs w:val="24"/>
        </w:rPr>
        <w:t xml:space="preserve">ktorý je </w:t>
      </w:r>
      <w:r>
        <w:rPr>
          <w:rFonts w:ascii="Times New Roman" w:hAnsi="Times New Roman" w:cs="Times New Roman"/>
          <w:sz w:val="24"/>
          <w:szCs w:val="24"/>
        </w:rPr>
        <w:t>zároveň</w:t>
      </w:r>
      <w:r w:rsidRPr="00907875">
        <w:rPr>
          <w:rFonts w:ascii="Times New Roman" w:hAnsi="Times New Roman" w:cs="Times New Roman"/>
          <w:sz w:val="24"/>
          <w:szCs w:val="24"/>
        </w:rPr>
        <w:t xml:space="preserve"> žiadosťou</w:t>
      </w:r>
      <w:r w:rsidR="00853770">
        <w:rPr>
          <w:rFonts w:ascii="Times New Roman" w:hAnsi="Times New Roman" w:cs="Times New Roman"/>
          <w:sz w:val="24"/>
          <w:szCs w:val="24"/>
        </w:rPr>
        <w:t xml:space="preserve"> (vzor sa nachádza v </w:t>
      </w:r>
      <w:r w:rsidRPr="00907875">
        <w:rPr>
          <w:rFonts w:ascii="Times New Roman" w:hAnsi="Times New Roman" w:cs="Times New Roman"/>
          <w:sz w:val="24"/>
          <w:szCs w:val="24"/>
        </w:rPr>
        <w:t>príloh</w:t>
      </w:r>
      <w:r w:rsidR="00853770">
        <w:rPr>
          <w:rFonts w:ascii="Times New Roman" w:hAnsi="Times New Roman" w:cs="Times New Roman"/>
          <w:sz w:val="24"/>
          <w:szCs w:val="24"/>
        </w:rPr>
        <w:t>e</w:t>
      </w:r>
      <w:r w:rsidRPr="00907875">
        <w:rPr>
          <w:rFonts w:ascii="Times New Roman" w:hAnsi="Times New Roman" w:cs="Times New Roman"/>
          <w:sz w:val="24"/>
          <w:szCs w:val="24"/>
        </w:rPr>
        <w:t xml:space="preserve"> č. 1</w:t>
      </w:r>
      <w:r w:rsidR="00853770">
        <w:rPr>
          <w:rFonts w:ascii="Times New Roman" w:hAnsi="Times New Roman" w:cs="Times New Roman"/>
          <w:sz w:val="24"/>
          <w:szCs w:val="24"/>
        </w:rPr>
        <w:t xml:space="preserve"> tejto výzvy, označenie P1 a postup podania žiadosti sa nachádza v prílohe č. 6 tejto výzvy, označenie P6)</w:t>
      </w:r>
      <w:r w:rsidR="0092179D">
        <w:rPr>
          <w:rFonts w:ascii="Times New Roman" w:hAnsi="Times New Roman" w:cs="Times New Roman"/>
          <w:sz w:val="24"/>
          <w:szCs w:val="24"/>
        </w:rPr>
        <w:t>;</w:t>
      </w:r>
    </w:p>
    <w:p w14:paraId="30B112F4" w14:textId="762BCE75" w:rsidR="00331DFD" w:rsidRPr="0000373C" w:rsidRDefault="00182FA3" w:rsidP="00907875">
      <w:pPr>
        <w:pStyle w:val="Odsekzoznamu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73C">
        <w:rPr>
          <w:rFonts w:ascii="Times New Roman" w:hAnsi="Times New Roman" w:cs="Times New Roman"/>
          <w:color w:val="000000"/>
          <w:sz w:val="24"/>
          <w:szCs w:val="24"/>
        </w:rPr>
        <w:t>Popis projektu</w:t>
      </w:r>
      <w:r w:rsidR="009217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resp. p</w:t>
      </w:r>
      <w:r w:rsidR="00D055FF" w:rsidRPr="0000373C">
        <w:rPr>
          <w:rFonts w:ascii="Times New Roman" w:hAnsi="Times New Roman" w:cs="Times New Roman"/>
          <w:color w:val="000000"/>
          <w:sz w:val="24"/>
          <w:szCs w:val="24"/>
        </w:rPr>
        <w:t>rojektový zámer</w:t>
      </w:r>
      <w:r w:rsidR="009217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55FF"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73C">
        <w:rPr>
          <w:rFonts w:ascii="Times New Roman" w:hAnsi="Times New Roman" w:cs="Times New Roman"/>
          <w:color w:val="000000"/>
          <w:sz w:val="24"/>
          <w:szCs w:val="24"/>
        </w:rPr>
        <w:t>podľa vzoru</w:t>
      </w:r>
      <w:r w:rsidR="00C45684"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projektového zámeru pre výzvy</w:t>
      </w:r>
      <w:r w:rsidR="006037CB"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684" w:rsidRPr="0000373C">
        <w:rPr>
          <w:rFonts w:ascii="Times New Roman" w:hAnsi="Times New Roman" w:cs="Times New Roman"/>
          <w:color w:val="000000"/>
          <w:sz w:val="24"/>
          <w:szCs w:val="24"/>
        </w:rPr>
        <w:t>v prílohe č.</w:t>
      </w:r>
      <w:r w:rsidR="007B6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D9E"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C45684" w:rsidRPr="0000373C">
        <w:rPr>
          <w:rFonts w:ascii="Times New Roman" w:hAnsi="Times New Roman" w:cs="Times New Roman"/>
          <w:color w:val="000000"/>
          <w:sz w:val="24"/>
          <w:szCs w:val="24"/>
        </w:rPr>
        <w:t>žiadosti</w:t>
      </w:r>
      <w:r w:rsidR="00CC7E41">
        <w:rPr>
          <w:rFonts w:ascii="Times New Roman" w:hAnsi="Times New Roman" w:cs="Times New Roman"/>
          <w:color w:val="000000"/>
          <w:sz w:val="24"/>
          <w:szCs w:val="24"/>
        </w:rPr>
        <w:t xml:space="preserve"> (označenie prílohy P2)</w:t>
      </w:r>
      <w:r w:rsidR="0000373C" w:rsidRPr="00331DF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45684" w:rsidRPr="0000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E0C640" w14:textId="1F48977E" w:rsidR="0022403F" w:rsidRPr="00331DFD" w:rsidRDefault="0022403F" w:rsidP="00907875">
      <w:pPr>
        <w:pStyle w:val="Odsekzoznamu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0A">
        <w:rPr>
          <w:rFonts w:ascii="Times New Roman" w:hAnsi="Times New Roman" w:cs="Times New Roman"/>
          <w:color w:val="000000"/>
          <w:sz w:val="24"/>
          <w:szCs w:val="24"/>
        </w:rPr>
        <w:lastRenderedPageBreak/>
        <w:t>Štruktúrovaný rozpočet projektu podľa vzoru uv</w:t>
      </w:r>
      <w:r w:rsidR="00E50344" w:rsidRPr="0062390A">
        <w:rPr>
          <w:rFonts w:ascii="Times New Roman" w:hAnsi="Times New Roman" w:cs="Times New Roman"/>
          <w:color w:val="000000"/>
          <w:sz w:val="24"/>
          <w:szCs w:val="24"/>
        </w:rPr>
        <w:t>edeného</w:t>
      </w:r>
      <w:r w:rsidR="00E50344" w:rsidRPr="00331DFD">
        <w:rPr>
          <w:rFonts w:ascii="Times New Roman" w:hAnsi="Times New Roman" w:cs="Times New Roman"/>
          <w:color w:val="000000"/>
          <w:sz w:val="24"/>
          <w:szCs w:val="24"/>
        </w:rPr>
        <w:t xml:space="preserve"> v prílohe č. </w:t>
      </w:r>
      <w:r w:rsidR="00FF1D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0344" w:rsidRPr="00331DFD">
        <w:rPr>
          <w:rFonts w:ascii="Times New Roman" w:hAnsi="Times New Roman" w:cs="Times New Roman"/>
          <w:color w:val="000000"/>
          <w:sz w:val="24"/>
          <w:szCs w:val="24"/>
        </w:rPr>
        <w:t xml:space="preserve"> žiadosti</w:t>
      </w:r>
      <w:r w:rsidR="00CC7E41">
        <w:rPr>
          <w:rFonts w:ascii="Times New Roman" w:hAnsi="Times New Roman" w:cs="Times New Roman"/>
          <w:color w:val="000000"/>
          <w:sz w:val="24"/>
          <w:szCs w:val="24"/>
        </w:rPr>
        <w:t xml:space="preserve"> (označenie prílohy P3)</w:t>
      </w:r>
      <w:r w:rsidR="00E50344" w:rsidRPr="00331DF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31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4C5305" w14:textId="235BEF9F" w:rsidR="006A5242" w:rsidRDefault="0022403F" w:rsidP="00907875">
      <w:pPr>
        <w:pStyle w:val="Odsekzoznamu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43">
        <w:rPr>
          <w:rFonts w:ascii="Times New Roman" w:hAnsi="Times New Roman" w:cs="Times New Roman"/>
          <w:color w:val="000000"/>
          <w:sz w:val="24"/>
          <w:szCs w:val="24"/>
        </w:rPr>
        <w:t>Čestné vyhláseni</w:t>
      </w:r>
      <w:r w:rsidR="006A52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80643">
        <w:rPr>
          <w:rFonts w:ascii="Times New Roman" w:hAnsi="Times New Roman" w:cs="Times New Roman"/>
          <w:color w:val="000000"/>
          <w:sz w:val="24"/>
          <w:szCs w:val="24"/>
        </w:rPr>
        <w:t xml:space="preserve"> žiadateľa </w:t>
      </w:r>
    </w:p>
    <w:p w14:paraId="6655585C" w14:textId="13194505" w:rsidR="006A5242" w:rsidRDefault="00204296" w:rsidP="0007517D">
      <w:pPr>
        <w:pStyle w:val="Odsekzoznamu"/>
        <w:numPr>
          <w:ilvl w:val="1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Č</w:t>
      </w:r>
      <w:r w:rsidR="006A5242">
        <w:rPr>
          <w:rFonts w:ascii="Times New Roman" w:hAnsi="Times New Roman" w:cs="Times New Roman"/>
          <w:color w:val="000000"/>
          <w:sz w:val="24"/>
          <w:szCs w:val="24"/>
        </w:rPr>
        <w:t>estné vyhlásenie žiadateľa (označenie prílohy P4.1.)</w:t>
      </w:r>
    </w:p>
    <w:p w14:paraId="3C092972" w14:textId="227FB535" w:rsidR="0022403F" w:rsidRPr="00780643" w:rsidRDefault="006A5242" w:rsidP="0007517D">
      <w:pPr>
        <w:pStyle w:val="Odsekzoznamu"/>
        <w:numPr>
          <w:ilvl w:val="1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Čestné vyhlásenie </w:t>
      </w:r>
      <w:r w:rsidR="0022403F" w:rsidRPr="00780643">
        <w:rPr>
          <w:rFonts w:ascii="Times New Roman" w:hAnsi="Times New Roman" w:cs="Times New Roman"/>
          <w:color w:val="000000"/>
          <w:sz w:val="24"/>
          <w:szCs w:val="24"/>
        </w:rPr>
        <w:t>o minimáln</w:t>
      </w:r>
      <w:r w:rsidR="00E76029" w:rsidRPr="00780643">
        <w:rPr>
          <w:rFonts w:ascii="Times New Roman" w:hAnsi="Times New Roman" w:cs="Times New Roman"/>
          <w:color w:val="000000"/>
          <w:sz w:val="24"/>
          <w:szCs w:val="24"/>
        </w:rPr>
        <w:t>u pomoc v prílohe č. 4 žiadosti</w:t>
      </w:r>
      <w:r w:rsidR="00907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E41">
        <w:rPr>
          <w:rFonts w:ascii="Times New Roman" w:hAnsi="Times New Roman" w:cs="Times New Roman"/>
          <w:color w:val="000000"/>
          <w:sz w:val="24"/>
          <w:szCs w:val="24"/>
        </w:rPr>
        <w:t>(označenie prílohy P4</w:t>
      </w:r>
      <w:r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CC7E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0373C" w:rsidRPr="00331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98D0DE" w14:textId="45F80EB3" w:rsidR="005C07BB" w:rsidRDefault="00E3660C" w:rsidP="00AF5688">
      <w:pPr>
        <w:pStyle w:val="Odsekzoznamu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43" w:rsidDel="00E36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60C">
        <w:rPr>
          <w:rFonts w:ascii="Times New Roman" w:hAnsi="Times New Roman" w:cs="Times New Roman"/>
          <w:color w:val="000000"/>
          <w:sz w:val="24"/>
          <w:szCs w:val="24"/>
        </w:rPr>
        <w:t xml:space="preserve">Čestné vyhlásenie k preukázaniu finančných vzťahov </w:t>
      </w:r>
      <w:r w:rsidR="00CC7E41">
        <w:rPr>
          <w:rFonts w:ascii="Times New Roman" w:hAnsi="Times New Roman" w:cs="Times New Roman"/>
          <w:color w:val="000000"/>
          <w:sz w:val="24"/>
          <w:szCs w:val="24"/>
        </w:rPr>
        <w:t>(označenie prílohy P5)</w:t>
      </w:r>
      <w:r w:rsidR="00E50344" w:rsidRPr="007806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8E92A9" w14:textId="77777777" w:rsidR="004939D0" w:rsidRPr="005C07BB" w:rsidRDefault="004939D0" w:rsidP="005C07BB">
      <w:pPr>
        <w:pStyle w:val="Odsekzoznamu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24FE34" w14:textId="0B039D00" w:rsidR="005C07BB" w:rsidRPr="003032A1" w:rsidRDefault="004B5836" w:rsidP="003032A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5D">
        <w:rPr>
          <w:rFonts w:ascii="Times New Roman" w:hAnsi="Times New Roman" w:cs="Times New Roman"/>
          <w:sz w:val="24"/>
          <w:szCs w:val="24"/>
        </w:rPr>
        <w:t>Originál</w:t>
      </w:r>
      <w:r w:rsidR="009E66E9" w:rsidRPr="006F495D">
        <w:rPr>
          <w:rFonts w:ascii="Times New Roman" w:hAnsi="Times New Roman" w:cs="Times New Roman"/>
          <w:sz w:val="24"/>
          <w:szCs w:val="24"/>
        </w:rPr>
        <w:t>y</w:t>
      </w:r>
      <w:r w:rsidRPr="006F495D">
        <w:rPr>
          <w:rFonts w:ascii="Times New Roman" w:hAnsi="Times New Roman" w:cs="Times New Roman"/>
          <w:sz w:val="24"/>
          <w:szCs w:val="24"/>
        </w:rPr>
        <w:t xml:space="preserve"> p</w:t>
      </w:r>
      <w:r w:rsidR="00FF7C4E" w:rsidRPr="006F495D">
        <w:rPr>
          <w:rFonts w:ascii="Times New Roman" w:hAnsi="Times New Roman" w:cs="Times New Roman"/>
          <w:sz w:val="24"/>
          <w:szCs w:val="24"/>
        </w:rPr>
        <w:t>otvrden</w:t>
      </w:r>
      <w:r w:rsidRPr="006F495D">
        <w:rPr>
          <w:rFonts w:ascii="Times New Roman" w:hAnsi="Times New Roman" w:cs="Times New Roman"/>
          <w:sz w:val="24"/>
          <w:szCs w:val="24"/>
        </w:rPr>
        <w:t>í</w:t>
      </w:r>
      <w:r w:rsidR="005E218B" w:rsidRPr="006F495D">
        <w:rPr>
          <w:rFonts w:ascii="Times New Roman" w:hAnsi="Times New Roman" w:cs="Times New Roman"/>
          <w:sz w:val="24"/>
          <w:szCs w:val="24"/>
        </w:rPr>
        <w:t>,</w:t>
      </w:r>
      <w:r w:rsidR="00F878C3" w:rsidRPr="006F495D">
        <w:rPr>
          <w:rFonts w:ascii="Times New Roman" w:hAnsi="Times New Roman" w:cs="Times New Roman"/>
          <w:sz w:val="24"/>
          <w:szCs w:val="24"/>
        </w:rPr>
        <w:t xml:space="preserve"> resp. overen</w:t>
      </w:r>
      <w:r w:rsidR="009E66E9" w:rsidRPr="006F495D">
        <w:rPr>
          <w:rFonts w:ascii="Times New Roman" w:hAnsi="Times New Roman" w:cs="Times New Roman"/>
          <w:sz w:val="24"/>
          <w:szCs w:val="24"/>
        </w:rPr>
        <w:t>é kópie</w:t>
      </w:r>
      <w:r w:rsidR="00FF7C4E" w:rsidRPr="006F495D">
        <w:rPr>
          <w:rFonts w:ascii="Times New Roman" w:hAnsi="Times New Roman" w:cs="Times New Roman"/>
          <w:sz w:val="24"/>
          <w:szCs w:val="24"/>
        </w:rPr>
        <w:t xml:space="preserve"> potvrdení </w:t>
      </w:r>
      <w:r w:rsidR="00A06E50" w:rsidRPr="006F495D">
        <w:rPr>
          <w:rFonts w:ascii="Times New Roman" w:hAnsi="Times New Roman" w:cs="Times New Roman"/>
          <w:sz w:val="24"/>
          <w:szCs w:val="24"/>
        </w:rPr>
        <w:t>potvrdzujúcich</w:t>
      </w:r>
      <w:r w:rsidR="00FF7C4E" w:rsidRPr="006F495D">
        <w:rPr>
          <w:rFonts w:ascii="Times New Roman" w:hAnsi="Times New Roman" w:cs="Times New Roman"/>
          <w:sz w:val="24"/>
          <w:szCs w:val="24"/>
        </w:rPr>
        <w:t xml:space="preserve"> splnenie podmienok </w:t>
      </w:r>
      <w:r w:rsidR="00307526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FF7C4E" w:rsidRPr="006F495D">
        <w:rPr>
          <w:rFonts w:ascii="Times New Roman" w:hAnsi="Times New Roman" w:cs="Times New Roman"/>
          <w:sz w:val="24"/>
          <w:szCs w:val="24"/>
        </w:rPr>
        <w:t xml:space="preserve">podľa </w:t>
      </w:r>
      <w:r w:rsidR="0022403F" w:rsidRPr="006F495D">
        <w:rPr>
          <w:rFonts w:ascii="Times New Roman" w:hAnsi="Times New Roman" w:cs="Times New Roman"/>
          <w:sz w:val="24"/>
          <w:szCs w:val="24"/>
        </w:rPr>
        <w:t>§</w:t>
      </w:r>
      <w:r w:rsidR="0092179D" w:rsidRPr="006F495D">
        <w:rPr>
          <w:rFonts w:ascii="Times New Roman" w:hAnsi="Times New Roman" w:cs="Times New Roman"/>
          <w:sz w:val="24"/>
          <w:szCs w:val="24"/>
        </w:rPr>
        <w:t xml:space="preserve"> </w:t>
      </w:r>
      <w:r w:rsidR="0022403F" w:rsidRPr="006F495D">
        <w:rPr>
          <w:rFonts w:ascii="Times New Roman" w:hAnsi="Times New Roman" w:cs="Times New Roman"/>
          <w:sz w:val="24"/>
          <w:szCs w:val="24"/>
        </w:rPr>
        <w:t>8a ods</w:t>
      </w:r>
      <w:r w:rsidR="00A04FB2" w:rsidRPr="006F495D">
        <w:rPr>
          <w:rFonts w:ascii="Times New Roman" w:hAnsi="Times New Roman" w:cs="Times New Roman"/>
          <w:sz w:val="24"/>
          <w:szCs w:val="24"/>
        </w:rPr>
        <w:t>.</w:t>
      </w:r>
      <w:r w:rsidR="0022403F" w:rsidRPr="006F495D">
        <w:rPr>
          <w:rFonts w:ascii="Times New Roman" w:hAnsi="Times New Roman" w:cs="Times New Roman"/>
          <w:sz w:val="24"/>
          <w:szCs w:val="24"/>
        </w:rPr>
        <w:t xml:space="preserve"> 4 </w:t>
      </w:r>
      <w:r w:rsidR="00FF7C4E" w:rsidRPr="006F495D">
        <w:rPr>
          <w:rFonts w:ascii="Times New Roman" w:hAnsi="Times New Roman" w:cs="Times New Roman"/>
          <w:sz w:val="24"/>
          <w:szCs w:val="24"/>
        </w:rPr>
        <w:t>osobitného predpisu</w:t>
      </w:r>
      <w:r w:rsidR="00F4784C" w:rsidRPr="006F495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0"/>
      </w:r>
      <w:r w:rsidR="00016EB8">
        <w:rPr>
          <w:rFonts w:ascii="Times New Roman" w:hAnsi="Times New Roman" w:cs="Times New Roman"/>
          <w:sz w:val="24"/>
          <w:szCs w:val="24"/>
        </w:rPr>
        <w:t>)</w:t>
      </w:r>
      <w:r w:rsidR="004939D0" w:rsidRPr="00AF5688">
        <w:rPr>
          <w:rFonts w:ascii="Times New Roman" w:hAnsi="Times New Roman" w:cs="Times New Roman"/>
          <w:sz w:val="24"/>
          <w:szCs w:val="24"/>
        </w:rPr>
        <w:t xml:space="preserve"> sú </w:t>
      </w:r>
      <w:r w:rsidR="004939D0" w:rsidRPr="00AF5688">
        <w:rPr>
          <w:rFonts w:ascii="Times New Roman" w:hAnsi="Times New Roman" w:cs="Times New Roman"/>
          <w:color w:val="000000"/>
          <w:sz w:val="24"/>
          <w:szCs w:val="24"/>
        </w:rPr>
        <w:t>v čase predloženia žiadosti nahradené čestnými vyhláseniami. Originály potvrdení resp. overené kópie potvrdení je žiadateľ povinný predložiť najneskôr do dňa schválenia pomoci poskytovateľom.</w:t>
      </w:r>
    </w:p>
    <w:p w14:paraId="3EA717FE" w14:textId="77777777" w:rsidR="00275AE6" w:rsidRDefault="00275AE6" w:rsidP="0000373C">
      <w:pPr>
        <w:pStyle w:val="Nadpis1"/>
        <w:numPr>
          <w:ilvl w:val="0"/>
          <w:numId w:val="0"/>
        </w:numPr>
        <w:shd w:val="clear" w:color="auto" w:fill="FFFFFF" w:themeFill="background1"/>
        <w:spacing w:after="120" w:line="276" w:lineRule="auto"/>
        <w:jc w:val="both"/>
        <w:rPr>
          <w:rFonts w:cs="Times New Roman"/>
          <w:sz w:val="28"/>
          <w:szCs w:val="28"/>
          <w:u w:val="single"/>
        </w:rPr>
      </w:pPr>
    </w:p>
    <w:p w14:paraId="7AFD262B" w14:textId="3BD6E8A0" w:rsidR="0000373C" w:rsidRDefault="00907875" w:rsidP="0000373C">
      <w:pPr>
        <w:pStyle w:val="Nadpis1"/>
        <w:numPr>
          <w:ilvl w:val="0"/>
          <w:numId w:val="0"/>
        </w:numPr>
        <w:shd w:val="clear" w:color="auto" w:fill="FFFFFF" w:themeFill="background1"/>
        <w:spacing w:after="120" w:line="276" w:lineRule="auto"/>
        <w:jc w:val="both"/>
        <w:rPr>
          <w:rFonts w:cs="Times New Roman"/>
          <w:sz w:val="28"/>
          <w:szCs w:val="28"/>
          <w:u w:val="single"/>
        </w:rPr>
      </w:pPr>
      <w:r w:rsidRPr="0000373C">
        <w:rPr>
          <w:rFonts w:cs="Times New Roman"/>
          <w:sz w:val="28"/>
          <w:szCs w:val="28"/>
          <w:u w:val="single"/>
        </w:rPr>
        <w:t>Ďalšie prílohy:</w:t>
      </w:r>
    </w:p>
    <w:p w14:paraId="5F113051" w14:textId="2CD820E4" w:rsidR="00FF24C0" w:rsidRPr="0000373C" w:rsidRDefault="00495773" w:rsidP="0000373C">
      <w:pPr>
        <w:pStyle w:val="Nadpis1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rFonts w:cs="Times New Roman"/>
          <w:b w:val="0"/>
          <w:u w:val="single"/>
        </w:rPr>
      </w:pPr>
      <w:r>
        <w:rPr>
          <w:b w:val="0"/>
        </w:rPr>
        <w:t>P</w:t>
      </w:r>
      <w:r w:rsidR="00907875" w:rsidRPr="0000373C">
        <w:rPr>
          <w:b w:val="0"/>
        </w:rPr>
        <w:t>ríručka pre žiadateľa</w:t>
      </w:r>
      <w:r w:rsidR="00404AE5">
        <w:rPr>
          <w:rStyle w:val="Odkaznapoznmkupodiarou"/>
          <w:b w:val="0"/>
        </w:rPr>
        <w:footnoteReference w:id="31"/>
      </w:r>
      <w:r w:rsidR="00016EB8">
        <w:rPr>
          <w:b w:val="0"/>
        </w:rPr>
        <w:t>)</w:t>
      </w:r>
      <w:r w:rsidR="00CC7E41">
        <w:rPr>
          <w:b w:val="0"/>
        </w:rPr>
        <w:t xml:space="preserve"> (</w:t>
      </w:r>
      <w:r w:rsidR="00EF4416">
        <w:rPr>
          <w:b w:val="0"/>
        </w:rPr>
        <w:t xml:space="preserve">označenie prílohy </w:t>
      </w:r>
      <w:r w:rsidR="001D06B0">
        <w:rPr>
          <w:b w:val="0"/>
        </w:rPr>
        <w:t>P6</w:t>
      </w:r>
      <w:r w:rsidR="00CC7E41">
        <w:rPr>
          <w:b w:val="0"/>
        </w:rPr>
        <w:t>)</w:t>
      </w:r>
      <w:r w:rsidR="0062390A" w:rsidRPr="00780643">
        <w:rPr>
          <w:rFonts w:cs="Times New Roman"/>
        </w:rPr>
        <w:t>;</w:t>
      </w:r>
      <w:r w:rsidR="00907875" w:rsidRPr="0000373C">
        <w:rPr>
          <w:b w:val="0"/>
        </w:rPr>
        <w:t xml:space="preserve"> </w:t>
      </w:r>
    </w:p>
    <w:p w14:paraId="38CE87DC" w14:textId="7EA64C74" w:rsidR="00FF24C0" w:rsidRPr="0062390A" w:rsidRDefault="00907875" w:rsidP="0000373C">
      <w:pPr>
        <w:pStyle w:val="Nadpis1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rFonts w:cs="Times New Roman"/>
          <w:b w:val="0"/>
        </w:rPr>
      </w:pPr>
      <w:r w:rsidRPr="0000373C">
        <w:rPr>
          <w:b w:val="0"/>
        </w:rPr>
        <w:t>Vzor zmluvy o poskytnutí dotácie</w:t>
      </w:r>
      <w:r w:rsidR="00CC7E41">
        <w:rPr>
          <w:b w:val="0"/>
        </w:rPr>
        <w:t xml:space="preserve"> (</w:t>
      </w:r>
      <w:r w:rsidR="00EF4416">
        <w:rPr>
          <w:b w:val="0"/>
        </w:rPr>
        <w:t xml:space="preserve">označenie prílohy </w:t>
      </w:r>
      <w:r w:rsidR="001D06B0">
        <w:rPr>
          <w:b w:val="0"/>
        </w:rPr>
        <w:t>P7</w:t>
      </w:r>
      <w:r w:rsidR="00CC7E41">
        <w:rPr>
          <w:b w:val="0"/>
        </w:rPr>
        <w:t>)</w:t>
      </w:r>
      <w:r w:rsidR="0062390A" w:rsidRPr="00780643">
        <w:rPr>
          <w:rFonts w:cs="Times New Roman"/>
        </w:rPr>
        <w:t>;</w:t>
      </w:r>
      <w:r w:rsidRPr="0000373C">
        <w:rPr>
          <w:b w:val="0"/>
        </w:rPr>
        <w:t xml:space="preserve"> </w:t>
      </w:r>
    </w:p>
    <w:p w14:paraId="37D674E2" w14:textId="14593F93" w:rsidR="00D016D4" w:rsidRPr="00975F7F" w:rsidRDefault="00D016D4" w:rsidP="00D016D4">
      <w:pPr>
        <w:pStyle w:val="Nadpis1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rFonts w:cs="Times New Roman"/>
          <w:b w:val="0"/>
          <w:color w:val="auto"/>
        </w:rPr>
      </w:pPr>
      <w:r w:rsidRPr="00975F7F">
        <w:rPr>
          <w:b w:val="0"/>
          <w:color w:val="auto"/>
        </w:rPr>
        <w:t xml:space="preserve">Štatút hodnotiacej komisie (označenie prílohy </w:t>
      </w:r>
      <w:r w:rsidRPr="000555BF">
        <w:rPr>
          <w:b w:val="0"/>
          <w:color w:val="auto"/>
        </w:rPr>
        <w:t>P</w:t>
      </w:r>
      <w:r w:rsidR="001D06B0">
        <w:rPr>
          <w:b w:val="0"/>
          <w:color w:val="auto"/>
        </w:rPr>
        <w:t>8</w:t>
      </w:r>
      <w:r w:rsidRPr="000555BF">
        <w:rPr>
          <w:b w:val="0"/>
          <w:color w:val="auto"/>
        </w:rPr>
        <w:t>)</w:t>
      </w:r>
      <w:r w:rsidRPr="000555BF">
        <w:rPr>
          <w:rFonts w:cs="Times New Roman"/>
          <w:color w:val="auto"/>
        </w:rPr>
        <w:t>;</w:t>
      </w:r>
    </w:p>
    <w:p w14:paraId="70815017" w14:textId="5382D2D5" w:rsidR="00907875" w:rsidRPr="006F1E52" w:rsidRDefault="00907875" w:rsidP="0000373C">
      <w:pPr>
        <w:pStyle w:val="Nadpis1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b w:val="0"/>
          <w:color w:val="auto"/>
        </w:rPr>
      </w:pPr>
      <w:r w:rsidRPr="006F1E52">
        <w:rPr>
          <w:b w:val="0"/>
          <w:color w:val="auto"/>
        </w:rPr>
        <w:t>Hodnotiaci formulár člena hodnotiacej komisie</w:t>
      </w:r>
      <w:r w:rsidR="00CC7E41">
        <w:rPr>
          <w:b w:val="0"/>
          <w:color w:val="auto"/>
        </w:rPr>
        <w:t xml:space="preserve"> (</w:t>
      </w:r>
      <w:r w:rsidR="00EF4416">
        <w:rPr>
          <w:b w:val="0"/>
          <w:color w:val="auto"/>
        </w:rPr>
        <w:t xml:space="preserve">označenie prílohy </w:t>
      </w:r>
      <w:r w:rsidR="001D06B0">
        <w:rPr>
          <w:b w:val="0"/>
          <w:color w:val="auto"/>
        </w:rPr>
        <w:t>P9</w:t>
      </w:r>
      <w:r w:rsidR="00CC7E41">
        <w:rPr>
          <w:b w:val="0"/>
          <w:color w:val="auto"/>
        </w:rPr>
        <w:t>)</w:t>
      </w:r>
      <w:r w:rsidR="00CC7E41" w:rsidRPr="0069469B">
        <w:rPr>
          <w:rFonts w:cs="Times New Roman"/>
          <w:color w:val="auto"/>
        </w:rPr>
        <w:t>;</w:t>
      </w:r>
      <w:r w:rsidRPr="006F1E52">
        <w:rPr>
          <w:b w:val="0"/>
          <w:color w:val="auto"/>
        </w:rPr>
        <w:t xml:space="preserve"> </w:t>
      </w:r>
    </w:p>
    <w:p w14:paraId="246424A4" w14:textId="1E4492A8" w:rsidR="004631BC" w:rsidRDefault="007B6206" w:rsidP="0000373C">
      <w:pPr>
        <w:pStyle w:val="Nadpis1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b w:val="0"/>
          <w:color w:val="auto"/>
        </w:rPr>
      </w:pPr>
      <w:r>
        <w:rPr>
          <w:b w:val="0"/>
          <w:color w:val="auto"/>
        </w:rPr>
        <w:t>Kontrolný</w:t>
      </w:r>
      <w:r w:rsidR="006A5242">
        <w:rPr>
          <w:b w:val="0"/>
          <w:color w:val="auto"/>
        </w:rPr>
        <w:t xml:space="preserve"> z</w:t>
      </w:r>
      <w:r w:rsidR="004631BC" w:rsidRPr="008475BF">
        <w:rPr>
          <w:b w:val="0"/>
          <w:color w:val="auto"/>
        </w:rPr>
        <w:t>oznam</w:t>
      </w:r>
      <w:r>
        <w:rPr>
          <w:b w:val="0"/>
          <w:color w:val="auto"/>
        </w:rPr>
        <w:t>,</w:t>
      </w:r>
      <w:r w:rsidR="006A5242">
        <w:rPr>
          <w:b w:val="0"/>
          <w:color w:val="auto"/>
        </w:rPr>
        <w:t xml:space="preserve"> tzv.</w:t>
      </w:r>
      <w:r w:rsidR="004631BC" w:rsidRPr="008475BF">
        <w:rPr>
          <w:b w:val="0"/>
          <w:color w:val="auto"/>
        </w:rPr>
        <w:t xml:space="preserve"> „</w:t>
      </w:r>
      <w:proofErr w:type="spellStart"/>
      <w:r w:rsidR="004631BC" w:rsidRPr="008475BF">
        <w:rPr>
          <w:b w:val="0"/>
          <w:color w:val="auto"/>
        </w:rPr>
        <w:t>checklist</w:t>
      </w:r>
      <w:proofErr w:type="spellEnd"/>
      <w:r w:rsidR="004631BC" w:rsidRPr="008475BF">
        <w:rPr>
          <w:b w:val="0"/>
          <w:color w:val="auto"/>
        </w:rPr>
        <w:t>“</w:t>
      </w:r>
      <w:r>
        <w:rPr>
          <w:b w:val="0"/>
          <w:color w:val="auto"/>
        </w:rPr>
        <w:t>,</w:t>
      </w:r>
      <w:r w:rsidR="004631BC" w:rsidRPr="008475BF">
        <w:rPr>
          <w:b w:val="0"/>
          <w:color w:val="auto"/>
        </w:rPr>
        <w:t xml:space="preserve"> k podaniu úplnej žiadosti a jej príloh</w:t>
      </w:r>
      <w:r w:rsidR="00CC7E41">
        <w:rPr>
          <w:b w:val="0"/>
          <w:color w:val="auto"/>
        </w:rPr>
        <w:t xml:space="preserve"> (</w:t>
      </w:r>
      <w:r w:rsidR="00EF4416">
        <w:rPr>
          <w:b w:val="0"/>
          <w:color w:val="auto"/>
        </w:rPr>
        <w:t xml:space="preserve">označenie prílohy </w:t>
      </w:r>
      <w:r w:rsidR="001D06B0">
        <w:rPr>
          <w:b w:val="0"/>
          <w:color w:val="auto"/>
        </w:rPr>
        <w:t>P10</w:t>
      </w:r>
      <w:r w:rsidR="00CC7E41">
        <w:rPr>
          <w:b w:val="0"/>
          <w:color w:val="auto"/>
        </w:rPr>
        <w:t>)</w:t>
      </w:r>
      <w:r w:rsidR="00053B15" w:rsidRPr="0069469B">
        <w:rPr>
          <w:rFonts w:cs="Times New Roman"/>
          <w:color w:val="auto"/>
        </w:rPr>
        <w:t>;</w:t>
      </w:r>
    </w:p>
    <w:p w14:paraId="12220A9A" w14:textId="42FBF6B0" w:rsidR="00053B15" w:rsidRPr="00053B15" w:rsidRDefault="00053B15" w:rsidP="0000373C">
      <w:pPr>
        <w:pStyle w:val="Nadpis1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b w:val="0"/>
          <w:color w:val="auto"/>
        </w:rPr>
      </w:pPr>
      <w:r w:rsidRPr="00AF5688">
        <w:rPr>
          <w:b w:val="0"/>
        </w:rPr>
        <w:t>Často kladené otázky</w:t>
      </w:r>
      <w:r w:rsidR="002A5E81">
        <w:rPr>
          <w:b w:val="0"/>
        </w:rPr>
        <w:t xml:space="preserve"> (označenia prílohy P11</w:t>
      </w:r>
      <w:r w:rsidR="00FE4158">
        <w:rPr>
          <w:b w:val="0"/>
        </w:rPr>
        <w:t>)</w:t>
      </w:r>
      <w:r>
        <w:rPr>
          <w:b w:val="0"/>
        </w:rPr>
        <w:t>.</w:t>
      </w:r>
    </w:p>
    <w:p w14:paraId="07D6734E" w14:textId="211253EE" w:rsidR="00BA72BD" w:rsidRPr="00BA72BD" w:rsidRDefault="00BA72BD" w:rsidP="00AF5688">
      <w:pPr>
        <w:pStyle w:val="Nadpis1"/>
        <w:keepNext/>
        <w:numPr>
          <w:ilvl w:val="0"/>
          <w:numId w:val="0"/>
        </w:numPr>
        <w:spacing w:after="240" w:line="276" w:lineRule="auto"/>
        <w:jc w:val="both"/>
        <w:rPr>
          <w:rFonts w:cs="Times New Roman"/>
          <w:sz w:val="28"/>
          <w:szCs w:val="28"/>
        </w:rPr>
      </w:pPr>
    </w:p>
    <w:p w14:paraId="6F6D5CD8" w14:textId="4EEBE44A" w:rsidR="00BA72BD" w:rsidRPr="00AF5688" w:rsidRDefault="00BA72BD" w:rsidP="00AF5688">
      <w:pPr>
        <w:pStyle w:val="Nadpis1"/>
        <w:rPr>
          <w:rFonts w:cs="Times New Roman"/>
          <w:sz w:val="28"/>
          <w:szCs w:val="28"/>
        </w:rPr>
      </w:pPr>
      <w:r>
        <w:rPr>
          <w:sz w:val="28"/>
          <w:szCs w:val="28"/>
        </w:rPr>
        <w:t>Kontaktné údaje poskytovateľ</w:t>
      </w:r>
      <w:r w:rsidRPr="00AF5688">
        <w:rPr>
          <w:sz w:val="28"/>
          <w:szCs w:val="28"/>
        </w:rPr>
        <w:t>a</w:t>
      </w:r>
      <w:r w:rsidRPr="00AF5688">
        <w:rPr>
          <w:rFonts w:cs="Times New Roman"/>
          <w:sz w:val="28"/>
          <w:szCs w:val="28"/>
        </w:rPr>
        <w:t xml:space="preserve"> </w:t>
      </w:r>
    </w:p>
    <w:p w14:paraId="1BD8B9EF" w14:textId="4D18AEC8" w:rsidR="004152E5" w:rsidRDefault="004152E5" w:rsidP="00EE01C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CA1A97" w14:textId="77777777" w:rsidR="001D31A0" w:rsidRDefault="001D31A0" w:rsidP="00EE1E1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ACD0574" w14:textId="77A9703B" w:rsidR="00E27806" w:rsidRPr="00780643" w:rsidRDefault="00E27A31" w:rsidP="00780643">
      <w:pPr>
        <w:spacing w:after="120" w:line="276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780643">
        <w:rPr>
          <w:rFonts w:ascii="Times New Roman" w:hAnsi="Times New Roman" w:cs="Times New Roman"/>
          <w:sz w:val="24"/>
          <w:szCs w:val="24"/>
        </w:rPr>
        <w:t xml:space="preserve">Webové sídlo: </w:t>
      </w:r>
      <w:r w:rsidR="005A7E87" w:rsidRPr="005A7E87">
        <w:t xml:space="preserve"> </w:t>
      </w:r>
      <w:r w:rsidR="005A7E87" w:rsidRPr="005A7E87">
        <w:rPr>
          <w:rStyle w:val="Hypertextovprepojenie"/>
          <w:rFonts w:ascii="Times New Roman" w:hAnsi="Times New Roman" w:cs="Times New Roman"/>
          <w:sz w:val="24"/>
          <w:szCs w:val="24"/>
        </w:rPr>
        <w:t>https://www.mirri.gov.sk/</w:t>
      </w:r>
    </w:p>
    <w:p w14:paraId="034EDA10" w14:textId="185787C0" w:rsidR="00B7012A" w:rsidRDefault="00A712C7" w:rsidP="00780643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643">
        <w:rPr>
          <w:rFonts w:ascii="Times New Roman" w:hAnsi="Times New Roman" w:cs="Times New Roman"/>
          <w:b/>
          <w:bCs/>
          <w:sz w:val="24"/>
          <w:szCs w:val="24"/>
        </w:rPr>
        <w:t xml:space="preserve">Otázky súvisiace s predmetom výzvy je možné </w:t>
      </w:r>
      <w:r w:rsidR="008E6157" w:rsidRPr="00780643">
        <w:rPr>
          <w:rFonts w:ascii="Times New Roman" w:hAnsi="Times New Roman" w:cs="Times New Roman"/>
          <w:b/>
          <w:bCs/>
          <w:sz w:val="24"/>
          <w:szCs w:val="24"/>
        </w:rPr>
        <w:t>konzultovať</w:t>
      </w:r>
      <w:r w:rsidR="007F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12A" w:rsidRPr="00780643">
        <w:rPr>
          <w:rFonts w:ascii="Times New Roman" w:hAnsi="Times New Roman" w:cs="Times New Roman"/>
          <w:bCs/>
          <w:sz w:val="24"/>
          <w:szCs w:val="24"/>
        </w:rPr>
        <w:t xml:space="preserve">elektronickou formou na e-mailovej adrese: </w:t>
      </w:r>
      <w:hyperlink r:id="rId11" w:history="1">
        <w:r w:rsidR="00474D8A" w:rsidRPr="00474D8A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financujprojekt@mirri.gov.sk</w:t>
        </w:r>
      </w:hyperlink>
      <w:r w:rsidR="001D31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53618D" w14:textId="77777777" w:rsidR="00BA72BD" w:rsidRPr="00BA72BD" w:rsidRDefault="00BA72BD" w:rsidP="00AF5688">
      <w:pPr>
        <w:pStyle w:val="Nadpis1"/>
        <w:numPr>
          <w:ilvl w:val="0"/>
          <w:numId w:val="0"/>
        </w:numPr>
        <w:rPr>
          <w:rFonts w:cs="Times New Roman"/>
          <w:sz w:val="28"/>
          <w:szCs w:val="28"/>
        </w:rPr>
      </w:pPr>
    </w:p>
    <w:p w14:paraId="7C49C080" w14:textId="77777777" w:rsidR="001400AF" w:rsidRPr="001400AF" w:rsidRDefault="00BA72BD" w:rsidP="00AF5688">
      <w:pPr>
        <w:pStyle w:val="Nadpis1"/>
        <w:rPr>
          <w:rFonts w:cs="Times New Roman"/>
          <w:sz w:val="28"/>
          <w:szCs w:val="28"/>
        </w:rPr>
      </w:pPr>
      <w:r w:rsidRPr="00AF5688">
        <w:rPr>
          <w:sz w:val="28"/>
          <w:szCs w:val="28"/>
        </w:rPr>
        <w:t>Spôsob odstraňovania formálnych nedostatkov žiadosti</w:t>
      </w:r>
      <w:r w:rsidRPr="00BA72BD">
        <w:rPr>
          <w:sz w:val="28"/>
          <w:szCs w:val="28"/>
        </w:rPr>
        <w:t xml:space="preserve"> </w:t>
      </w:r>
    </w:p>
    <w:p w14:paraId="0D36B0BD" w14:textId="77777777" w:rsidR="001400AF" w:rsidRDefault="001400AF" w:rsidP="001400AF">
      <w:pPr>
        <w:pStyle w:val="Nadpis1"/>
        <w:numPr>
          <w:ilvl w:val="0"/>
          <w:numId w:val="0"/>
        </w:numPr>
      </w:pPr>
    </w:p>
    <w:p w14:paraId="07D7B65F" w14:textId="77777777" w:rsidR="001D31A0" w:rsidRDefault="001D31A0" w:rsidP="00AF5688">
      <w:pPr>
        <w:pStyle w:val="Nadpis1"/>
        <w:numPr>
          <w:ilvl w:val="0"/>
          <w:numId w:val="0"/>
        </w:numPr>
      </w:pPr>
    </w:p>
    <w:p w14:paraId="5EA9CA51" w14:textId="55AEA7FB" w:rsidR="00913828" w:rsidRPr="00AF5688" w:rsidRDefault="00587138" w:rsidP="00913828">
      <w:pPr>
        <w:pStyle w:val="Text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643">
        <w:rPr>
          <w:rFonts w:ascii="Times New Roman" w:hAnsi="Times New Roman" w:cs="Times New Roman"/>
          <w:sz w:val="24"/>
          <w:szCs w:val="24"/>
        </w:rPr>
        <w:t xml:space="preserve">Ak predložená žiadosť neobsahuje predpísané náležitosti alebo prílohy, </w:t>
      </w:r>
      <w:r w:rsidR="00AA1F5E" w:rsidRPr="00780643">
        <w:rPr>
          <w:rFonts w:ascii="Times New Roman" w:hAnsi="Times New Roman" w:cs="Times New Roman"/>
          <w:sz w:val="24"/>
          <w:szCs w:val="24"/>
        </w:rPr>
        <w:t>poskytovateľ</w:t>
      </w:r>
      <w:r w:rsidRPr="00780643">
        <w:rPr>
          <w:rFonts w:ascii="Times New Roman" w:hAnsi="Times New Roman" w:cs="Times New Roman"/>
          <w:sz w:val="24"/>
          <w:szCs w:val="24"/>
        </w:rPr>
        <w:t xml:space="preserve"> v súlade s §</w:t>
      </w:r>
      <w:r w:rsidR="007B6206">
        <w:rPr>
          <w:rFonts w:ascii="Times New Roman" w:hAnsi="Times New Roman" w:cs="Times New Roman"/>
          <w:sz w:val="24"/>
          <w:szCs w:val="24"/>
        </w:rPr>
        <w:t xml:space="preserve"> </w:t>
      </w:r>
      <w:r w:rsidRPr="00780643">
        <w:rPr>
          <w:rFonts w:ascii="Times New Roman" w:hAnsi="Times New Roman" w:cs="Times New Roman"/>
          <w:sz w:val="24"/>
          <w:szCs w:val="24"/>
        </w:rPr>
        <w:t>5 ods. 5 zákona</w:t>
      </w:r>
      <w:r w:rsidR="005B4F1E" w:rsidRPr="00780643">
        <w:rPr>
          <w:rFonts w:ascii="Times New Roman" w:hAnsi="Times New Roman" w:cs="Times New Roman"/>
          <w:sz w:val="24"/>
          <w:szCs w:val="24"/>
        </w:rPr>
        <w:t xml:space="preserve"> o</w:t>
      </w:r>
      <w:r w:rsidR="00913828">
        <w:rPr>
          <w:rFonts w:ascii="Times New Roman" w:hAnsi="Times New Roman" w:cs="Times New Roman"/>
          <w:sz w:val="24"/>
          <w:szCs w:val="24"/>
        </w:rPr>
        <w:t> </w:t>
      </w:r>
      <w:r w:rsidR="005B4F1E" w:rsidRPr="00780643">
        <w:rPr>
          <w:rFonts w:ascii="Times New Roman" w:hAnsi="Times New Roman" w:cs="Times New Roman"/>
          <w:sz w:val="24"/>
          <w:szCs w:val="24"/>
        </w:rPr>
        <w:t>poskytovaní</w:t>
      </w:r>
      <w:r w:rsidR="00913828">
        <w:rPr>
          <w:rFonts w:ascii="Times New Roman" w:hAnsi="Times New Roman" w:cs="Times New Roman"/>
          <w:sz w:val="24"/>
          <w:szCs w:val="24"/>
        </w:rPr>
        <w:t xml:space="preserve"> dotácií</w:t>
      </w:r>
      <w:r w:rsidR="005B4F1E" w:rsidRPr="00780643">
        <w:rPr>
          <w:rFonts w:ascii="Times New Roman" w:hAnsi="Times New Roman" w:cs="Times New Roman"/>
          <w:sz w:val="24"/>
          <w:szCs w:val="24"/>
        </w:rPr>
        <w:t xml:space="preserve"> </w:t>
      </w:r>
      <w:r w:rsidR="00913828" w:rsidRPr="00207192">
        <w:rPr>
          <w:rFonts w:ascii="Times New Roman" w:hAnsi="Times New Roman" w:cs="Times New Roman"/>
          <w:b/>
          <w:sz w:val="24"/>
          <w:szCs w:val="24"/>
        </w:rPr>
        <w:t>do desiatich kalendárnych dní odo dňa doručenia žiadosti vyzve žiadateľa</w:t>
      </w:r>
      <w:r w:rsidR="00913828">
        <w:rPr>
          <w:rFonts w:ascii="Times New Roman" w:hAnsi="Times New Roman" w:cs="Times New Roman"/>
          <w:b/>
          <w:sz w:val="24"/>
          <w:szCs w:val="24"/>
        </w:rPr>
        <w:t xml:space="preserve"> prostredníctvom elektronickej schránky alebo emailom</w:t>
      </w:r>
      <w:r w:rsidR="00913828" w:rsidRPr="00207192">
        <w:rPr>
          <w:rFonts w:ascii="Times New Roman" w:hAnsi="Times New Roman" w:cs="Times New Roman"/>
          <w:b/>
          <w:sz w:val="24"/>
          <w:szCs w:val="24"/>
        </w:rPr>
        <w:t>, aby ju doplnil</w:t>
      </w:r>
      <w:r w:rsidR="00022A36">
        <w:rPr>
          <w:rFonts w:ascii="Times New Roman" w:hAnsi="Times New Roman" w:cs="Times New Roman"/>
          <w:sz w:val="24"/>
          <w:szCs w:val="24"/>
        </w:rPr>
        <w:t>. Ak žiadateľ v</w:t>
      </w:r>
      <w:r w:rsidR="0097111C">
        <w:rPr>
          <w:rFonts w:ascii="Times New Roman" w:hAnsi="Times New Roman" w:cs="Times New Roman"/>
          <w:sz w:val="24"/>
          <w:szCs w:val="24"/>
        </w:rPr>
        <w:t>ý</w:t>
      </w:r>
      <w:r w:rsidR="00913828" w:rsidRPr="00780643">
        <w:rPr>
          <w:rFonts w:ascii="Times New Roman" w:hAnsi="Times New Roman" w:cs="Times New Roman"/>
          <w:sz w:val="24"/>
          <w:szCs w:val="24"/>
        </w:rPr>
        <w:t>zve na doplnenie žiadosti v lehote</w:t>
      </w:r>
      <w:r w:rsidR="00913828">
        <w:rPr>
          <w:rFonts w:ascii="Times New Roman" w:hAnsi="Times New Roman" w:cs="Times New Roman"/>
          <w:sz w:val="24"/>
          <w:szCs w:val="24"/>
        </w:rPr>
        <w:t xml:space="preserve"> 3 pracovných dní</w:t>
      </w:r>
      <w:r w:rsidR="00913828" w:rsidRPr="00780643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prostredníctvom elektronickej schránky alebo emailom </w:t>
      </w:r>
      <w:r w:rsidR="00913828" w:rsidRPr="00780643">
        <w:rPr>
          <w:rFonts w:ascii="Times New Roman" w:hAnsi="Times New Roman" w:cs="Times New Roman"/>
          <w:sz w:val="24"/>
          <w:szCs w:val="24"/>
        </w:rPr>
        <w:t>nevyhovie, poskytovateľ žiadosť zamietne.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E0592" w14:textId="5B0DE10C" w:rsidR="00B7012A" w:rsidRDefault="00B7012A" w:rsidP="00913828">
      <w:pPr>
        <w:pStyle w:val="Tex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80643">
        <w:rPr>
          <w:rFonts w:ascii="Times New Roman" w:hAnsi="Times New Roman" w:cs="Times New Roman"/>
          <w:sz w:val="24"/>
          <w:szCs w:val="24"/>
        </w:rPr>
        <w:t xml:space="preserve">Poskytovateľ je oprávnený v čase posudzovania žiadosti požadovať od žiadateľa dodatočné informácie súvisiace s </w:t>
      </w:r>
      <w:r w:rsidR="00306F3D" w:rsidRPr="00780643">
        <w:rPr>
          <w:rFonts w:ascii="Times New Roman" w:hAnsi="Times New Roman" w:cs="Times New Roman"/>
          <w:sz w:val="24"/>
          <w:szCs w:val="24"/>
        </w:rPr>
        <w:t>oprávneným</w:t>
      </w:r>
      <w:r w:rsidRPr="00780643">
        <w:rPr>
          <w:rFonts w:ascii="Times New Roman" w:hAnsi="Times New Roman" w:cs="Times New Roman"/>
          <w:sz w:val="24"/>
          <w:szCs w:val="24"/>
        </w:rPr>
        <w:t xml:space="preserve"> projektom.</w:t>
      </w:r>
    </w:p>
    <w:p w14:paraId="3E7F7B07" w14:textId="242A8FA7" w:rsidR="00194FBD" w:rsidRDefault="00194FBD" w:rsidP="00913828">
      <w:pPr>
        <w:pStyle w:val="Tex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FD5C38D" w14:textId="51DEAFFB" w:rsidR="00194FBD" w:rsidRPr="00AF5688" w:rsidRDefault="00194FBD" w:rsidP="00AF5688">
      <w:pPr>
        <w:pStyle w:val="Nadpis1"/>
        <w:spacing w:after="120" w:line="276" w:lineRule="auto"/>
        <w:jc w:val="both"/>
        <w:rPr>
          <w:rFonts w:cs="Times New Roman"/>
          <w:sz w:val="28"/>
          <w:szCs w:val="28"/>
        </w:rPr>
      </w:pPr>
      <w:r w:rsidRPr="00AF5688">
        <w:rPr>
          <w:sz w:val="28"/>
          <w:szCs w:val="28"/>
        </w:rPr>
        <w:t>Kritériá a spôsob vyhodnocovania žiadosti</w:t>
      </w:r>
      <w:r w:rsidRPr="00194FBD">
        <w:rPr>
          <w:sz w:val="28"/>
          <w:szCs w:val="28"/>
        </w:rPr>
        <w:t xml:space="preserve"> </w:t>
      </w:r>
    </w:p>
    <w:p w14:paraId="1C333B80" w14:textId="77777777" w:rsidR="00194FBD" w:rsidRDefault="00194FBD" w:rsidP="00913828">
      <w:pPr>
        <w:pStyle w:val="Tex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68D877FF" w14:textId="076F6570" w:rsidR="001E592C" w:rsidRPr="00B22D40" w:rsidRDefault="001E592C" w:rsidP="001E592C">
      <w:pPr>
        <w:rPr>
          <w:rFonts w:ascii="Times New Roman" w:hAnsi="Times New Roman" w:cs="Times New Roman"/>
          <w:sz w:val="24"/>
          <w:szCs w:val="24"/>
        </w:rPr>
      </w:pPr>
      <w:r w:rsidRPr="00B22D40">
        <w:rPr>
          <w:rFonts w:ascii="Times New Roman" w:hAnsi="Times New Roman" w:cs="Times New Roman"/>
          <w:sz w:val="24"/>
          <w:szCs w:val="24"/>
        </w:rPr>
        <w:t xml:space="preserve">Lehota vyhodnocovania žiadosti v zmysle § 7 ods. 1 písm. c) ôsmeho bodu zákona o poskytovaní dotácií je stanovaná </w:t>
      </w:r>
      <w:r w:rsidR="00142A20">
        <w:rPr>
          <w:rFonts w:ascii="Times New Roman" w:hAnsi="Times New Roman" w:cs="Times New Roman"/>
          <w:sz w:val="24"/>
          <w:szCs w:val="24"/>
        </w:rPr>
        <w:t>na</w:t>
      </w:r>
      <w:r w:rsidRPr="00B22D40">
        <w:rPr>
          <w:rFonts w:ascii="Times New Roman" w:hAnsi="Times New Roman" w:cs="Times New Roman"/>
          <w:sz w:val="24"/>
          <w:szCs w:val="24"/>
        </w:rPr>
        <w:t xml:space="preserve"> </w:t>
      </w:r>
      <w:r w:rsidR="00053E35">
        <w:rPr>
          <w:rFonts w:ascii="Times New Roman" w:hAnsi="Times New Roman" w:cs="Times New Roman"/>
          <w:sz w:val="24"/>
          <w:szCs w:val="24"/>
        </w:rPr>
        <w:t>12</w:t>
      </w:r>
      <w:r w:rsidR="00EF3E7F" w:rsidRPr="00B22D40">
        <w:rPr>
          <w:rFonts w:ascii="Times New Roman" w:hAnsi="Times New Roman" w:cs="Times New Roman"/>
          <w:sz w:val="24"/>
          <w:szCs w:val="24"/>
        </w:rPr>
        <w:t>.12</w:t>
      </w:r>
      <w:r w:rsidRPr="00B22D40">
        <w:rPr>
          <w:rFonts w:ascii="Times New Roman" w:hAnsi="Times New Roman" w:cs="Times New Roman"/>
          <w:sz w:val="24"/>
          <w:szCs w:val="24"/>
        </w:rPr>
        <w:t>.2021.</w:t>
      </w:r>
    </w:p>
    <w:p w14:paraId="157256BF" w14:textId="77777777" w:rsidR="001D31A0" w:rsidRDefault="001D31A0" w:rsidP="00EE01C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7E968E" w14:textId="77777777" w:rsidR="00C906BF" w:rsidRPr="009B0186" w:rsidRDefault="00C906BF" w:rsidP="00C906BF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9B0186">
        <w:rPr>
          <w:rFonts w:ascii="Times New Roman" w:hAnsi="Times New Roman" w:cs="Times New Roman"/>
          <w:sz w:val="24"/>
          <w:szCs w:val="24"/>
        </w:rPr>
        <w:t xml:space="preserve">Odborná hodnotiaca komisia posudzuje predložené žiadosti podľa nasledujúcich kritérií: </w:t>
      </w:r>
    </w:p>
    <w:p w14:paraId="1562AEF0" w14:textId="72452560" w:rsidR="00C906BF" w:rsidRPr="000F3B27" w:rsidRDefault="00C906BF" w:rsidP="00C906BF">
      <w:pPr>
        <w:pStyle w:val="Textkomentra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0A">
        <w:rPr>
          <w:rFonts w:ascii="Times New Roman" w:hAnsi="Times New Roman" w:cs="Times New Roman"/>
          <w:b/>
          <w:sz w:val="24"/>
          <w:szCs w:val="24"/>
        </w:rPr>
        <w:t>Vplyv na Experimentálny vývoj a inovácie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170A">
        <w:rPr>
          <w:rFonts w:ascii="Times New Roman" w:hAnsi="Times New Roman" w:cs="Times New Roman"/>
          <w:b/>
          <w:sz w:val="24"/>
          <w:szCs w:val="24"/>
        </w:rPr>
        <w:t xml:space="preserve">Priemysel pre 21. storočie, Inteligentné inovácie, Sociálne inovácie, Práca 4.0, akceleračné a študijné programy a projekty na tvorbu investičnej platformy v Slovenskej republike a ich </w:t>
      </w:r>
      <w:r w:rsidR="009C2C59">
        <w:rPr>
          <w:rFonts w:ascii="Times New Roman" w:hAnsi="Times New Roman" w:cs="Times New Roman"/>
          <w:b/>
          <w:sz w:val="24"/>
          <w:szCs w:val="24"/>
        </w:rPr>
        <w:t xml:space="preserve">prepojenie v podobe spolupráce oprávnených žiadateľov </w:t>
      </w:r>
      <w:r w:rsidRPr="000A170A">
        <w:rPr>
          <w:rFonts w:ascii="Times New Roman" w:hAnsi="Times New Roman" w:cs="Times New Roman"/>
          <w:b/>
          <w:sz w:val="24"/>
          <w:szCs w:val="24"/>
        </w:rPr>
        <w:t>so zahraničnými subjektami</w:t>
      </w:r>
      <w:r w:rsidR="006F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52" w:rsidRPr="000F3B27">
        <w:rPr>
          <w:rFonts w:ascii="Times New Roman" w:hAnsi="Times New Roman" w:cs="Times New Roman"/>
          <w:i/>
          <w:sz w:val="24"/>
          <w:szCs w:val="24"/>
        </w:rPr>
        <w:t>(</w:t>
      </w:r>
      <w:r w:rsidR="001C753E" w:rsidRPr="000F3B27">
        <w:rPr>
          <w:rFonts w:ascii="Times New Roman" w:hAnsi="Times New Roman" w:cs="Times New Roman"/>
          <w:i/>
          <w:sz w:val="24"/>
          <w:szCs w:val="24"/>
        </w:rPr>
        <w:t xml:space="preserve">max. </w:t>
      </w:r>
      <w:r w:rsidR="006F1E52" w:rsidRPr="000F3B27">
        <w:rPr>
          <w:rFonts w:ascii="Times New Roman" w:hAnsi="Times New Roman" w:cs="Times New Roman"/>
          <w:i/>
          <w:sz w:val="24"/>
          <w:szCs w:val="24"/>
        </w:rPr>
        <w:t xml:space="preserve">hodnota </w:t>
      </w:r>
      <w:r w:rsidR="00CA24C4" w:rsidRPr="000F3B27">
        <w:rPr>
          <w:rFonts w:ascii="Times New Roman" w:hAnsi="Times New Roman" w:cs="Times New Roman"/>
          <w:i/>
          <w:sz w:val="24"/>
          <w:szCs w:val="24"/>
        </w:rPr>
        <w:t xml:space="preserve">50 </w:t>
      </w:r>
      <w:r w:rsidR="006F1E52" w:rsidRPr="000F3B27">
        <w:rPr>
          <w:rFonts w:ascii="Times New Roman" w:hAnsi="Times New Roman" w:cs="Times New Roman"/>
          <w:i/>
          <w:sz w:val="24"/>
          <w:szCs w:val="24"/>
        </w:rPr>
        <w:t>bodov</w:t>
      </w:r>
      <w:r w:rsidR="001C753E" w:rsidRPr="000F3B27">
        <w:rPr>
          <w:rFonts w:ascii="Times New Roman" w:hAnsi="Times New Roman" w:cs="Times New Roman"/>
          <w:i/>
          <w:sz w:val="24"/>
          <w:szCs w:val="24"/>
        </w:rPr>
        <w:t xml:space="preserve"> za kategóriu</w:t>
      </w:r>
      <w:r w:rsidR="006F1E52" w:rsidRPr="000F3B27">
        <w:rPr>
          <w:rFonts w:ascii="Times New Roman" w:hAnsi="Times New Roman" w:cs="Times New Roman"/>
          <w:i/>
          <w:sz w:val="24"/>
          <w:szCs w:val="24"/>
        </w:rPr>
        <w:t>)</w:t>
      </w:r>
    </w:p>
    <w:p w14:paraId="05DDEF81" w14:textId="755B2E40" w:rsidR="00C906BF" w:rsidRDefault="00C906BF" w:rsidP="00C906BF">
      <w:pPr>
        <w:pStyle w:val="Textkomentr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B0186">
        <w:rPr>
          <w:rFonts w:ascii="Times New Roman" w:hAnsi="Times New Roman" w:cs="Times New Roman"/>
          <w:sz w:val="24"/>
          <w:szCs w:val="24"/>
        </w:rPr>
        <w:t xml:space="preserve">omplexné využívanie rozvojového potenciálu </w:t>
      </w:r>
      <w:r>
        <w:rPr>
          <w:rFonts w:ascii="Times New Roman" w:hAnsi="Times New Roman" w:cs="Times New Roman"/>
          <w:sz w:val="24"/>
          <w:szCs w:val="24"/>
        </w:rPr>
        <w:t>inovácie</w:t>
      </w:r>
      <w:r w:rsidRPr="009B0186">
        <w:rPr>
          <w:rFonts w:ascii="Times New Roman" w:hAnsi="Times New Roman" w:cs="Times New Roman"/>
          <w:sz w:val="24"/>
          <w:szCs w:val="24"/>
        </w:rPr>
        <w:t xml:space="preserve"> 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(hodnota v intervale 0-</w:t>
      </w:r>
      <w:r w:rsidR="001C753E">
        <w:rPr>
          <w:rFonts w:ascii="Times New Roman" w:hAnsi="Times New Roman" w:cs="Times New Roman"/>
          <w:i/>
          <w:sz w:val="24"/>
          <w:szCs w:val="24"/>
        </w:rPr>
        <w:t>1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0 bodov)</w:t>
      </w:r>
      <w:r w:rsidR="00A05945">
        <w:rPr>
          <w:rFonts w:ascii="Times New Roman" w:hAnsi="Times New Roman" w:cs="Times New Roman"/>
          <w:i/>
          <w:sz w:val="24"/>
          <w:szCs w:val="24"/>
        </w:rPr>
        <w:t>;</w:t>
      </w:r>
    </w:p>
    <w:p w14:paraId="2E39D1D3" w14:textId="10D6AE29" w:rsidR="00C906BF" w:rsidRPr="00B7652C" w:rsidRDefault="00C906BF" w:rsidP="00B7652C">
      <w:pPr>
        <w:pStyle w:val="Textkomentr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B0186">
        <w:rPr>
          <w:rFonts w:ascii="Times New Roman" w:hAnsi="Times New Roman" w:cs="Times New Roman"/>
          <w:sz w:val="24"/>
          <w:szCs w:val="24"/>
        </w:rPr>
        <w:t>ozvoj hospodárs</w:t>
      </w:r>
      <w:r>
        <w:rPr>
          <w:rFonts w:ascii="Times New Roman" w:hAnsi="Times New Roman" w:cs="Times New Roman"/>
          <w:sz w:val="24"/>
          <w:szCs w:val="24"/>
        </w:rPr>
        <w:t>tva v regióne týkajúci sa inovácií s cieľom prepájať subjekty venujúce sa inováciám</w:t>
      </w:r>
      <w:r w:rsidR="00ED257F">
        <w:rPr>
          <w:rFonts w:ascii="Times New Roman" w:hAnsi="Times New Roman" w:cs="Times New Roman"/>
          <w:sz w:val="24"/>
          <w:szCs w:val="24"/>
        </w:rPr>
        <w:t xml:space="preserve">  vrátane p</w:t>
      </w:r>
      <w:r w:rsidR="008F1F8B" w:rsidRPr="009B0186">
        <w:rPr>
          <w:rFonts w:ascii="Times New Roman" w:hAnsi="Times New Roman" w:cs="Times New Roman"/>
          <w:sz w:val="24"/>
          <w:szCs w:val="24"/>
        </w:rPr>
        <w:t>odpor</w:t>
      </w:r>
      <w:r w:rsidR="00ED257F">
        <w:rPr>
          <w:rFonts w:ascii="Times New Roman" w:hAnsi="Times New Roman" w:cs="Times New Roman"/>
          <w:sz w:val="24"/>
          <w:szCs w:val="24"/>
        </w:rPr>
        <w:t>y</w:t>
      </w:r>
      <w:r w:rsidR="008F1F8B" w:rsidRPr="009B0186">
        <w:rPr>
          <w:rFonts w:ascii="Times New Roman" w:hAnsi="Times New Roman" w:cs="Times New Roman"/>
          <w:sz w:val="24"/>
          <w:szCs w:val="24"/>
        </w:rPr>
        <w:t xml:space="preserve"> </w:t>
      </w:r>
      <w:r w:rsidR="008F1F8B">
        <w:rPr>
          <w:rFonts w:ascii="Times New Roman" w:hAnsi="Times New Roman" w:cs="Times New Roman"/>
          <w:sz w:val="24"/>
          <w:szCs w:val="24"/>
        </w:rPr>
        <w:t xml:space="preserve">vzájomnej </w:t>
      </w:r>
      <w:r w:rsidR="008F1F8B" w:rsidRPr="009B0186">
        <w:rPr>
          <w:rFonts w:ascii="Times New Roman" w:hAnsi="Times New Roman" w:cs="Times New Roman"/>
          <w:sz w:val="24"/>
          <w:szCs w:val="24"/>
        </w:rPr>
        <w:t>spolupráce</w:t>
      </w:r>
      <w:r w:rsidR="008F1F8B">
        <w:rPr>
          <w:rFonts w:ascii="Times New Roman" w:hAnsi="Times New Roman" w:cs="Times New Roman"/>
          <w:sz w:val="24"/>
          <w:szCs w:val="24"/>
        </w:rPr>
        <w:t xml:space="preserve"> a prepájanie verejného sektora, akademickej obce a podnikateľského prostredia v priemysle</w:t>
      </w:r>
      <w:r w:rsidR="008F1F8B" w:rsidRPr="009B0186">
        <w:rPr>
          <w:rFonts w:ascii="Times New Roman" w:hAnsi="Times New Roman" w:cs="Times New Roman"/>
          <w:sz w:val="24"/>
          <w:szCs w:val="24"/>
        </w:rPr>
        <w:t xml:space="preserve"> 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(hodnota v intervale 0-</w:t>
      </w:r>
      <w:r w:rsidR="001C753E">
        <w:rPr>
          <w:rFonts w:ascii="Times New Roman" w:hAnsi="Times New Roman" w:cs="Times New Roman"/>
          <w:i/>
          <w:sz w:val="24"/>
          <w:szCs w:val="24"/>
        </w:rPr>
        <w:t>1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0 bodov)</w:t>
      </w:r>
      <w:r w:rsidR="001C753E" w:rsidRPr="00200F54">
        <w:rPr>
          <w:rFonts w:ascii="Times New Roman" w:hAnsi="Times New Roman" w:cs="Times New Roman"/>
          <w:sz w:val="24"/>
          <w:szCs w:val="24"/>
        </w:rPr>
        <w:t>;</w:t>
      </w:r>
    </w:p>
    <w:p w14:paraId="7C2B7711" w14:textId="16E41F9B" w:rsidR="00C906BF" w:rsidRPr="00B7652C" w:rsidRDefault="00C906BF" w:rsidP="00B7652C">
      <w:pPr>
        <w:pStyle w:val="Textkomentr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845EE">
        <w:rPr>
          <w:rFonts w:ascii="Times New Roman" w:hAnsi="Times New Roman" w:cs="Times New Roman"/>
          <w:sz w:val="24"/>
          <w:szCs w:val="24"/>
        </w:rPr>
        <w:t>Rozvoj stupňa inovácie</w:t>
      </w:r>
      <w:r w:rsidR="00200F54" w:rsidRPr="00A845EE">
        <w:rPr>
          <w:rFonts w:ascii="Times New Roman" w:hAnsi="Times New Roman" w:cs="Times New Roman"/>
          <w:sz w:val="24"/>
          <w:szCs w:val="24"/>
        </w:rPr>
        <w:t xml:space="preserve"> a </w:t>
      </w:r>
      <w:r w:rsidRPr="00A845EE">
        <w:rPr>
          <w:rFonts w:ascii="Times New Roman" w:hAnsi="Times New Roman" w:cs="Times New Roman"/>
          <w:sz w:val="24"/>
          <w:szCs w:val="24"/>
        </w:rPr>
        <w:t>ľudských zdrojov</w:t>
      </w:r>
      <w:r w:rsidR="008F1F8B" w:rsidRPr="00A845EE">
        <w:rPr>
          <w:rFonts w:ascii="Times New Roman" w:hAnsi="Times New Roman" w:cs="Times New Roman"/>
          <w:sz w:val="24"/>
          <w:szCs w:val="24"/>
        </w:rPr>
        <w:t xml:space="preserve"> s osobitným zreteľom na riešenie podpory MRK</w:t>
      </w:r>
      <w:r w:rsidR="00CA24C4" w:rsidRPr="00A845E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2"/>
      </w:r>
      <w:r w:rsidR="00016EB8">
        <w:rPr>
          <w:rFonts w:ascii="Times New Roman" w:hAnsi="Times New Roman" w:cs="Times New Roman"/>
          <w:sz w:val="24"/>
          <w:szCs w:val="24"/>
        </w:rPr>
        <w:t>)</w:t>
      </w:r>
      <w:r w:rsidRPr="00A845EE">
        <w:rPr>
          <w:rFonts w:ascii="Times New Roman" w:hAnsi="Times New Roman" w:cs="Times New Roman"/>
          <w:sz w:val="24"/>
          <w:szCs w:val="24"/>
        </w:rPr>
        <w:t xml:space="preserve"> 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(hodnota v intervale 0-</w:t>
      </w:r>
      <w:r w:rsidR="001C753E">
        <w:rPr>
          <w:rFonts w:ascii="Times New Roman" w:hAnsi="Times New Roman" w:cs="Times New Roman"/>
          <w:i/>
          <w:sz w:val="24"/>
          <w:szCs w:val="24"/>
        </w:rPr>
        <w:t>1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0 bodov)</w:t>
      </w:r>
      <w:r w:rsidR="001C753E" w:rsidRPr="00200F54">
        <w:rPr>
          <w:rFonts w:ascii="Times New Roman" w:hAnsi="Times New Roman" w:cs="Times New Roman"/>
          <w:sz w:val="24"/>
          <w:szCs w:val="24"/>
        </w:rPr>
        <w:t>;</w:t>
      </w:r>
    </w:p>
    <w:p w14:paraId="5F76DA6C" w14:textId="489D4670" w:rsidR="00C906BF" w:rsidRPr="00B7652C" w:rsidRDefault="00C906BF" w:rsidP="00B7652C">
      <w:pPr>
        <w:pStyle w:val="Textkomentr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00F54">
        <w:rPr>
          <w:rFonts w:ascii="Times New Roman" w:hAnsi="Times New Roman" w:cs="Times New Roman"/>
          <w:sz w:val="24"/>
          <w:szCs w:val="24"/>
        </w:rPr>
        <w:t xml:space="preserve">Prínos </w:t>
      </w:r>
      <w:r w:rsidR="00200F54">
        <w:rPr>
          <w:rFonts w:ascii="Times New Roman" w:hAnsi="Times New Roman" w:cs="Times New Roman"/>
          <w:sz w:val="24"/>
          <w:szCs w:val="24"/>
        </w:rPr>
        <w:t>pre</w:t>
      </w:r>
      <w:r w:rsidR="00200F54" w:rsidRPr="00200F54">
        <w:rPr>
          <w:rFonts w:ascii="Times New Roman" w:hAnsi="Times New Roman" w:cs="Times New Roman"/>
          <w:sz w:val="24"/>
          <w:szCs w:val="24"/>
        </w:rPr>
        <w:t xml:space="preserve"> </w:t>
      </w:r>
      <w:r w:rsidRPr="00200F54">
        <w:rPr>
          <w:rFonts w:ascii="Times New Roman" w:hAnsi="Times New Roman" w:cs="Times New Roman"/>
          <w:sz w:val="24"/>
          <w:szCs w:val="24"/>
        </w:rPr>
        <w:t>lokálnu ekonomiku</w:t>
      </w:r>
      <w:r w:rsidR="00200F54" w:rsidRPr="00200F54">
        <w:rPr>
          <w:rFonts w:ascii="Times New Roman" w:hAnsi="Times New Roman" w:cs="Times New Roman"/>
          <w:sz w:val="24"/>
          <w:szCs w:val="24"/>
        </w:rPr>
        <w:t>, v</w:t>
      </w:r>
      <w:r w:rsidRPr="00200F54">
        <w:rPr>
          <w:rFonts w:ascii="Times New Roman" w:hAnsi="Times New Roman" w:cs="Times New Roman"/>
          <w:sz w:val="24"/>
          <w:szCs w:val="24"/>
        </w:rPr>
        <w:t>ytváranie alebo udržanie pracovných miest</w:t>
      </w:r>
      <w:r w:rsidR="00200F54" w:rsidRPr="00200F54">
        <w:rPr>
          <w:rFonts w:ascii="Times New Roman" w:hAnsi="Times New Roman" w:cs="Times New Roman"/>
          <w:sz w:val="24"/>
          <w:szCs w:val="24"/>
        </w:rPr>
        <w:t xml:space="preserve"> a </w:t>
      </w:r>
      <w:r w:rsidR="00200F54">
        <w:rPr>
          <w:rFonts w:ascii="Times New Roman" w:hAnsi="Times New Roman" w:cs="Times New Roman"/>
          <w:sz w:val="24"/>
          <w:szCs w:val="24"/>
        </w:rPr>
        <w:t>z</w:t>
      </w:r>
      <w:r w:rsidRPr="00200F54">
        <w:rPr>
          <w:rFonts w:ascii="Times New Roman" w:hAnsi="Times New Roman" w:cs="Times New Roman"/>
          <w:sz w:val="24"/>
          <w:szCs w:val="24"/>
        </w:rPr>
        <w:t>aangažovanosť miestnych komunít</w:t>
      </w:r>
      <w:r w:rsidR="008F1F8B">
        <w:rPr>
          <w:rFonts w:ascii="Times New Roman" w:hAnsi="Times New Roman" w:cs="Times New Roman"/>
          <w:sz w:val="24"/>
          <w:szCs w:val="24"/>
        </w:rPr>
        <w:t xml:space="preserve"> 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(hodnota v intervale 0-</w:t>
      </w:r>
      <w:r w:rsidR="001C753E">
        <w:rPr>
          <w:rFonts w:ascii="Times New Roman" w:hAnsi="Times New Roman" w:cs="Times New Roman"/>
          <w:i/>
          <w:sz w:val="24"/>
          <w:szCs w:val="24"/>
        </w:rPr>
        <w:t>1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0 bodov)</w:t>
      </w:r>
      <w:r w:rsidR="001C753E" w:rsidRPr="00200F54">
        <w:rPr>
          <w:rFonts w:ascii="Times New Roman" w:hAnsi="Times New Roman" w:cs="Times New Roman"/>
          <w:sz w:val="24"/>
          <w:szCs w:val="24"/>
        </w:rPr>
        <w:t>;</w:t>
      </w:r>
    </w:p>
    <w:p w14:paraId="6DA63A3F" w14:textId="5DF565DF" w:rsidR="00C906BF" w:rsidRPr="00B7652C" w:rsidRDefault="00C906BF" w:rsidP="00B7652C">
      <w:pPr>
        <w:pStyle w:val="Textkomentr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B0186">
        <w:rPr>
          <w:rFonts w:ascii="Times New Roman" w:hAnsi="Times New Roman" w:cs="Times New Roman"/>
          <w:sz w:val="24"/>
          <w:szCs w:val="24"/>
        </w:rPr>
        <w:t>Súlad s regionálnymi a miestn</w:t>
      </w:r>
      <w:r>
        <w:rPr>
          <w:rFonts w:ascii="Times New Roman" w:hAnsi="Times New Roman" w:cs="Times New Roman"/>
          <w:sz w:val="24"/>
          <w:szCs w:val="24"/>
        </w:rPr>
        <w:t>ymi stratégiami (PHRSR</w:t>
      </w:r>
      <w:r w:rsidR="0097111C">
        <w:rPr>
          <w:rFonts w:ascii="Times New Roman" w:hAnsi="Times New Roman" w:cs="Times New Roman"/>
          <w:sz w:val="24"/>
          <w:szCs w:val="24"/>
        </w:rPr>
        <w:t>, integrované územné stratégie</w:t>
      </w:r>
      <w:r>
        <w:rPr>
          <w:rFonts w:ascii="Times New Roman" w:hAnsi="Times New Roman" w:cs="Times New Roman"/>
          <w:sz w:val="24"/>
          <w:szCs w:val="24"/>
        </w:rPr>
        <w:t xml:space="preserve"> a pod.)</w:t>
      </w:r>
      <w:r w:rsidR="001C753E">
        <w:rPr>
          <w:rFonts w:ascii="Times New Roman" w:hAnsi="Times New Roman" w:cs="Times New Roman"/>
          <w:sz w:val="24"/>
          <w:szCs w:val="24"/>
        </w:rPr>
        <w:t xml:space="preserve"> 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(hodnota v intervale 0-</w:t>
      </w:r>
      <w:r w:rsidR="001C753E">
        <w:rPr>
          <w:rFonts w:ascii="Times New Roman" w:hAnsi="Times New Roman" w:cs="Times New Roman"/>
          <w:i/>
          <w:sz w:val="24"/>
          <w:szCs w:val="24"/>
        </w:rPr>
        <w:t>1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0 bodov)</w:t>
      </w:r>
      <w:r w:rsidR="00204296" w:rsidRPr="00B7652C">
        <w:rPr>
          <w:rFonts w:ascii="Times New Roman" w:hAnsi="Times New Roman" w:cs="Times New Roman"/>
          <w:sz w:val="24"/>
          <w:szCs w:val="24"/>
        </w:rPr>
        <w:t>.</w:t>
      </w:r>
    </w:p>
    <w:p w14:paraId="5C1C6911" w14:textId="54A41B51" w:rsidR="00C906BF" w:rsidRPr="008475BF" w:rsidRDefault="00C906BF" w:rsidP="00C906BF">
      <w:pPr>
        <w:pStyle w:val="Textkomentra"/>
        <w:numPr>
          <w:ilvl w:val="0"/>
          <w:numId w:val="4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694">
        <w:rPr>
          <w:rFonts w:ascii="Times New Roman" w:hAnsi="Times New Roman" w:cs="Times New Roman"/>
          <w:b/>
          <w:sz w:val="24"/>
          <w:szCs w:val="24"/>
        </w:rPr>
        <w:t xml:space="preserve">Uskutočniteľnosť: adekvátnosť zvolených postupov, metód a činností na uskutočnenie projektu; dostatočné kapacity žiadateľa na realizáciu projektu; primeranosť, oprávnenosť, reálnosť a hospodárnosť výdavkov na realizáciu projektu vrátane odôvodnenia jednotlivých položiek rozpočtu projektu; </w:t>
      </w:r>
      <w:r w:rsidR="006F1E52" w:rsidRPr="008475BF">
        <w:rPr>
          <w:rFonts w:ascii="Times New Roman" w:hAnsi="Times New Roman" w:cs="Times New Roman"/>
          <w:i/>
          <w:sz w:val="24"/>
          <w:szCs w:val="24"/>
        </w:rPr>
        <w:t>(</w:t>
      </w:r>
      <w:r w:rsidR="001C753E">
        <w:rPr>
          <w:rFonts w:ascii="Times New Roman" w:hAnsi="Times New Roman" w:cs="Times New Roman"/>
          <w:i/>
          <w:sz w:val="24"/>
          <w:szCs w:val="24"/>
        </w:rPr>
        <w:t xml:space="preserve">max. </w:t>
      </w:r>
      <w:r w:rsidR="006F1E52" w:rsidRPr="008475BF">
        <w:rPr>
          <w:rFonts w:ascii="Times New Roman" w:hAnsi="Times New Roman" w:cs="Times New Roman"/>
          <w:i/>
          <w:sz w:val="24"/>
          <w:szCs w:val="24"/>
        </w:rPr>
        <w:t>hodnota 30 bodov</w:t>
      </w:r>
      <w:r w:rsidR="001C753E">
        <w:rPr>
          <w:rFonts w:ascii="Times New Roman" w:hAnsi="Times New Roman" w:cs="Times New Roman"/>
          <w:i/>
          <w:sz w:val="24"/>
          <w:szCs w:val="24"/>
        </w:rPr>
        <w:t xml:space="preserve"> za kategóriu</w:t>
      </w:r>
      <w:r w:rsidR="006F1E52" w:rsidRPr="008475BF">
        <w:rPr>
          <w:rFonts w:ascii="Times New Roman" w:hAnsi="Times New Roman" w:cs="Times New Roman"/>
          <w:i/>
          <w:sz w:val="24"/>
          <w:szCs w:val="24"/>
        </w:rPr>
        <w:t>)</w:t>
      </w:r>
    </w:p>
    <w:p w14:paraId="48F7A89C" w14:textId="54BF47A4" w:rsidR="00C906BF" w:rsidRDefault="00C906BF" w:rsidP="00C906BF">
      <w:pPr>
        <w:pStyle w:val="Textkomentr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B0186">
        <w:rPr>
          <w:rFonts w:ascii="Times New Roman" w:hAnsi="Times New Roman" w:cs="Times New Roman"/>
          <w:sz w:val="24"/>
          <w:szCs w:val="24"/>
        </w:rPr>
        <w:lastRenderedPageBreak/>
        <w:t>Využívanie, zachovávanie a rozvoj miestnych zdrojov</w:t>
      </w:r>
      <w:r w:rsidR="001C753E">
        <w:rPr>
          <w:rFonts w:ascii="Times New Roman" w:hAnsi="Times New Roman" w:cs="Times New Roman"/>
          <w:sz w:val="24"/>
          <w:szCs w:val="24"/>
        </w:rPr>
        <w:t xml:space="preserve"> 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(hodnota v intervale 0-</w:t>
      </w:r>
      <w:r w:rsidR="001C753E">
        <w:rPr>
          <w:rFonts w:ascii="Times New Roman" w:hAnsi="Times New Roman" w:cs="Times New Roman"/>
          <w:i/>
          <w:sz w:val="24"/>
          <w:szCs w:val="24"/>
        </w:rPr>
        <w:t>1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0 bodov)</w:t>
      </w:r>
      <w:r w:rsidRPr="009B01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0C570A" w14:textId="36B8CA18" w:rsidR="00C906BF" w:rsidRDefault="00C906BF" w:rsidP="00C906BF">
      <w:pPr>
        <w:pStyle w:val="Textkomentr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B0186">
        <w:rPr>
          <w:rFonts w:ascii="Times New Roman" w:hAnsi="Times New Roman" w:cs="Times New Roman"/>
          <w:sz w:val="24"/>
          <w:szCs w:val="24"/>
        </w:rPr>
        <w:t>Využitie inovatívnych postupov a</w:t>
      </w:r>
      <w:r w:rsidR="001C753E">
        <w:rPr>
          <w:rFonts w:ascii="Times New Roman" w:hAnsi="Times New Roman" w:cs="Times New Roman"/>
          <w:sz w:val="24"/>
          <w:szCs w:val="24"/>
        </w:rPr>
        <w:t> </w:t>
      </w:r>
      <w:r w:rsidRPr="009B0186">
        <w:rPr>
          <w:rFonts w:ascii="Times New Roman" w:hAnsi="Times New Roman" w:cs="Times New Roman"/>
          <w:sz w:val="24"/>
          <w:szCs w:val="24"/>
        </w:rPr>
        <w:t>riešení</w:t>
      </w:r>
      <w:r w:rsidR="001C753E">
        <w:rPr>
          <w:rFonts w:ascii="Times New Roman" w:hAnsi="Times New Roman" w:cs="Times New Roman"/>
          <w:sz w:val="24"/>
          <w:szCs w:val="24"/>
        </w:rPr>
        <w:t xml:space="preserve"> 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(hodnota v intervale 0-</w:t>
      </w:r>
      <w:r w:rsidR="001C753E">
        <w:rPr>
          <w:rFonts w:ascii="Times New Roman" w:hAnsi="Times New Roman" w:cs="Times New Roman"/>
          <w:i/>
          <w:sz w:val="24"/>
          <w:szCs w:val="24"/>
        </w:rPr>
        <w:t>1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0 bodov)</w:t>
      </w:r>
      <w:r w:rsidRPr="009B0186">
        <w:rPr>
          <w:rFonts w:ascii="Times New Roman" w:hAnsi="Times New Roman" w:cs="Times New Roman"/>
          <w:sz w:val="24"/>
          <w:szCs w:val="24"/>
        </w:rPr>
        <w:t>;</w:t>
      </w:r>
    </w:p>
    <w:p w14:paraId="547409D3" w14:textId="1B5D6B19" w:rsidR="00C906BF" w:rsidRPr="009B0186" w:rsidRDefault="00C906BF" w:rsidP="00C906BF">
      <w:pPr>
        <w:pStyle w:val="Textkomentr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B0186">
        <w:rPr>
          <w:rFonts w:ascii="Times New Roman" w:hAnsi="Times New Roman" w:cs="Times New Roman"/>
          <w:sz w:val="24"/>
          <w:szCs w:val="24"/>
        </w:rPr>
        <w:t>Hospodárnosť a efektívnosť plánovaných výdavkov</w:t>
      </w:r>
      <w:r w:rsidR="001C753E">
        <w:rPr>
          <w:rFonts w:ascii="Times New Roman" w:hAnsi="Times New Roman" w:cs="Times New Roman"/>
          <w:sz w:val="24"/>
          <w:szCs w:val="24"/>
        </w:rPr>
        <w:t xml:space="preserve"> 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(hodnota v intervale 0-</w:t>
      </w:r>
      <w:r w:rsidR="001C753E">
        <w:rPr>
          <w:rFonts w:ascii="Times New Roman" w:hAnsi="Times New Roman" w:cs="Times New Roman"/>
          <w:i/>
          <w:sz w:val="24"/>
          <w:szCs w:val="24"/>
        </w:rPr>
        <w:t>1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0 bodov)</w:t>
      </w:r>
      <w:r w:rsidRPr="009B0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9D2C6" w14:textId="56FCEB9F" w:rsidR="00C906BF" w:rsidRPr="008475BF" w:rsidRDefault="00C906BF" w:rsidP="00C906BF">
      <w:pPr>
        <w:pStyle w:val="Textkomentra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FB7694">
        <w:rPr>
          <w:rFonts w:ascii="Times New Roman" w:hAnsi="Times New Roman" w:cs="Times New Roman"/>
          <w:b/>
          <w:sz w:val="24"/>
          <w:szCs w:val="24"/>
        </w:rPr>
        <w:t xml:space="preserve">Udržateľnosť: využiteľnosť výsledkov po skončení projektu a dlhodobá udržateľnosť projektu; </w:t>
      </w:r>
      <w:r w:rsidR="006F1E52" w:rsidRPr="008475BF">
        <w:rPr>
          <w:rFonts w:ascii="Times New Roman" w:hAnsi="Times New Roman" w:cs="Times New Roman"/>
          <w:i/>
          <w:sz w:val="24"/>
          <w:szCs w:val="24"/>
        </w:rPr>
        <w:t>(</w:t>
      </w:r>
      <w:r w:rsidR="001C753E">
        <w:rPr>
          <w:rFonts w:ascii="Times New Roman" w:hAnsi="Times New Roman" w:cs="Times New Roman"/>
          <w:i/>
          <w:sz w:val="24"/>
          <w:szCs w:val="24"/>
        </w:rPr>
        <w:t xml:space="preserve">max. </w:t>
      </w:r>
      <w:r w:rsidR="006F1E52" w:rsidRPr="008475BF">
        <w:rPr>
          <w:rFonts w:ascii="Times New Roman" w:hAnsi="Times New Roman" w:cs="Times New Roman"/>
          <w:i/>
          <w:sz w:val="24"/>
          <w:szCs w:val="24"/>
        </w:rPr>
        <w:t>hodnota 10 bodov</w:t>
      </w:r>
      <w:r w:rsidR="00830BF2">
        <w:rPr>
          <w:rFonts w:ascii="Times New Roman" w:hAnsi="Times New Roman" w:cs="Times New Roman"/>
          <w:i/>
          <w:sz w:val="24"/>
          <w:szCs w:val="24"/>
        </w:rPr>
        <w:t xml:space="preserve"> za kategóriu</w:t>
      </w:r>
      <w:r w:rsidR="006F1E52" w:rsidRPr="008475BF">
        <w:rPr>
          <w:rFonts w:ascii="Times New Roman" w:hAnsi="Times New Roman" w:cs="Times New Roman"/>
          <w:i/>
          <w:sz w:val="24"/>
          <w:szCs w:val="24"/>
        </w:rPr>
        <w:t>)</w:t>
      </w:r>
    </w:p>
    <w:p w14:paraId="4807B7B7" w14:textId="787D236F" w:rsidR="00C906BF" w:rsidRDefault="00C906BF" w:rsidP="00C906BF">
      <w:pPr>
        <w:pStyle w:val="Textkomentra"/>
        <w:numPr>
          <w:ilvl w:val="1"/>
          <w:numId w:val="4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9B0186">
        <w:rPr>
          <w:rFonts w:ascii="Times New Roman" w:hAnsi="Times New Roman" w:cs="Times New Roman"/>
          <w:sz w:val="24"/>
          <w:szCs w:val="24"/>
        </w:rPr>
        <w:t>Realizované výsledky sú udržateľné aj po skončení f</w:t>
      </w:r>
      <w:r>
        <w:rPr>
          <w:rFonts w:ascii="Times New Roman" w:hAnsi="Times New Roman" w:cs="Times New Roman"/>
          <w:sz w:val="24"/>
          <w:szCs w:val="24"/>
        </w:rPr>
        <w:t>inancovania projektu z</w:t>
      </w:r>
      <w:r w:rsidR="001C75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dotácie</w:t>
      </w:r>
      <w:r w:rsidR="001C753E">
        <w:rPr>
          <w:rFonts w:ascii="Times New Roman" w:hAnsi="Times New Roman" w:cs="Times New Roman"/>
          <w:sz w:val="24"/>
          <w:szCs w:val="24"/>
        </w:rPr>
        <w:t xml:space="preserve"> 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(hodnota v intervale 0-</w:t>
      </w:r>
      <w:r w:rsidR="001C753E">
        <w:rPr>
          <w:rFonts w:ascii="Times New Roman" w:hAnsi="Times New Roman" w:cs="Times New Roman"/>
          <w:i/>
          <w:sz w:val="24"/>
          <w:szCs w:val="24"/>
        </w:rPr>
        <w:t>1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0 bodov)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57001" w14:textId="37473D62" w:rsidR="001C753E" w:rsidRPr="00B7652C" w:rsidRDefault="00C906BF" w:rsidP="00B7652C">
      <w:pPr>
        <w:pStyle w:val="Textkomentra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Príprava projektu na previazanosť so zahraničnými subjekt</w:t>
      </w:r>
      <w:r w:rsidR="00B3257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mi</w:t>
      </w:r>
      <w:r w:rsidRPr="00FB7694">
        <w:rPr>
          <w:rFonts w:ascii="Times New Roman" w:hAnsi="Times New Roman" w:cs="Times New Roman"/>
          <w:b/>
          <w:sz w:val="24"/>
          <w:szCs w:val="24"/>
        </w:rPr>
        <w:t xml:space="preserve">: využiteľnosť </w:t>
      </w:r>
      <w:r>
        <w:rPr>
          <w:rFonts w:ascii="Times New Roman" w:hAnsi="Times New Roman" w:cs="Times New Roman"/>
          <w:b/>
          <w:sz w:val="24"/>
          <w:szCs w:val="24"/>
        </w:rPr>
        <w:t>projektu a príprava projektu na zahraničné aktivity</w:t>
      </w:r>
      <w:r w:rsidRPr="00FB7694">
        <w:rPr>
          <w:rFonts w:ascii="Times New Roman" w:hAnsi="Times New Roman" w:cs="Times New Roman"/>
          <w:b/>
          <w:sz w:val="24"/>
          <w:szCs w:val="24"/>
        </w:rPr>
        <w:t xml:space="preserve"> po skončení projektu; 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(</w:t>
      </w:r>
      <w:r w:rsidR="001C753E">
        <w:rPr>
          <w:rFonts w:ascii="Times New Roman" w:hAnsi="Times New Roman" w:cs="Times New Roman"/>
          <w:i/>
          <w:sz w:val="24"/>
          <w:szCs w:val="24"/>
        </w:rPr>
        <w:t xml:space="preserve">max. 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hodnota 10 bodov</w:t>
      </w:r>
      <w:r w:rsidR="00830BF2">
        <w:rPr>
          <w:rFonts w:ascii="Times New Roman" w:hAnsi="Times New Roman" w:cs="Times New Roman"/>
          <w:i/>
          <w:sz w:val="24"/>
          <w:szCs w:val="24"/>
        </w:rPr>
        <w:t xml:space="preserve"> za kategóriu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)</w:t>
      </w:r>
    </w:p>
    <w:p w14:paraId="3F0B6FA6" w14:textId="62345515" w:rsidR="00C906BF" w:rsidRPr="00862844" w:rsidRDefault="0097111C" w:rsidP="00C906BF">
      <w:pPr>
        <w:pStyle w:val="Textpoznmkypodiarou"/>
        <w:numPr>
          <w:ilvl w:val="1"/>
          <w:numId w:val="4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5688">
        <w:rPr>
          <w:rFonts w:ascii="Times New Roman" w:hAnsi="Times New Roman" w:cs="Times New Roman"/>
          <w:sz w:val="24"/>
          <w:szCs w:val="24"/>
        </w:rPr>
        <w:t xml:space="preserve">Pripravenosť a schopnosť realizovať </w:t>
      </w:r>
      <w:r w:rsidR="00C906BF" w:rsidRPr="000E0BCC">
        <w:rPr>
          <w:rFonts w:ascii="Times New Roman" w:hAnsi="Times New Roman" w:cs="Times New Roman"/>
          <w:sz w:val="24"/>
          <w:szCs w:val="24"/>
        </w:rPr>
        <w:t>projekt</w:t>
      </w:r>
      <w:r w:rsidRPr="00AF5688">
        <w:rPr>
          <w:rFonts w:ascii="Times New Roman" w:hAnsi="Times New Roman" w:cs="Times New Roman"/>
          <w:sz w:val="24"/>
          <w:szCs w:val="24"/>
        </w:rPr>
        <w:t xml:space="preserve"> v spolupráci so zahraničnými partnermi </w:t>
      </w:r>
      <w:r w:rsidR="00C906BF" w:rsidRPr="000E0BCC">
        <w:rPr>
          <w:rFonts w:ascii="Times New Roman" w:hAnsi="Times New Roman" w:cs="Times New Roman"/>
          <w:sz w:val="24"/>
          <w:szCs w:val="24"/>
        </w:rPr>
        <w:t>v anglickom jazyku</w:t>
      </w:r>
      <w:r w:rsidR="00C906BF" w:rsidRPr="00862844">
        <w:rPr>
          <w:rFonts w:ascii="Times New Roman" w:hAnsi="Times New Roman" w:cs="Times New Roman"/>
          <w:sz w:val="24"/>
          <w:szCs w:val="24"/>
        </w:rPr>
        <w:t xml:space="preserve"> a nadviaza</w:t>
      </w:r>
      <w:r>
        <w:rPr>
          <w:rFonts w:ascii="Times New Roman" w:hAnsi="Times New Roman" w:cs="Times New Roman"/>
          <w:sz w:val="24"/>
          <w:szCs w:val="24"/>
        </w:rPr>
        <w:t>ť</w:t>
      </w:r>
      <w:r w:rsidR="00C906BF" w:rsidRPr="00862844">
        <w:rPr>
          <w:rFonts w:ascii="Times New Roman" w:hAnsi="Times New Roman" w:cs="Times New Roman"/>
          <w:sz w:val="24"/>
          <w:szCs w:val="24"/>
        </w:rPr>
        <w:t xml:space="preserve"> kontakt</w:t>
      </w:r>
      <w:r>
        <w:rPr>
          <w:rFonts w:ascii="Times New Roman" w:hAnsi="Times New Roman" w:cs="Times New Roman"/>
          <w:sz w:val="24"/>
          <w:szCs w:val="24"/>
        </w:rPr>
        <w:t>y</w:t>
      </w:r>
      <w:r w:rsidR="00C906BF" w:rsidRPr="00862844">
        <w:rPr>
          <w:rFonts w:ascii="Times New Roman" w:hAnsi="Times New Roman" w:cs="Times New Roman"/>
          <w:sz w:val="24"/>
          <w:szCs w:val="24"/>
        </w:rPr>
        <w:t xml:space="preserve"> so zahraničnými firmami vrátane účasti na medzinárodných súťažiach</w:t>
      </w:r>
      <w:r w:rsidR="00CA24C4">
        <w:rPr>
          <w:rFonts w:ascii="Times New Roman" w:hAnsi="Times New Roman" w:cs="Times New Roman"/>
          <w:sz w:val="24"/>
          <w:szCs w:val="24"/>
        </w:rPr>
        <w:t>, stážach a prepojenia so zahraničným prostredím</w:t>
      </w:r>
      <w:r w:rsidR="001C753E">
        <w:rPr>
          <w:rFonts w:ascii="Times New Roman" w:hAnsi="Times New Roman" w:cs="Times New Roman"/>
          <w:sz w:val="24"/>
          <w:szCs w:val="24"/>
        </w:rPr>
        <w:t xml:space="preserve"> 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(hodnota v intervale 0-</w:t>
      </w:r>
      <w:r w:rsidR="001C753E">
        <w:rPr>
          <w:rFonts w:ascii="Times New Roman" w:hAnsi="Times New Roman" w:cs="Times New Roman"/>
          <w:i/>
          <w:sz w:val="24"/>
          <w:szCs w:val="24"/>
        </w:rPr>
        <w:t>1</w:t>
      </w:r>
      <w:r w:rsidR="001C753E" w:rsidRPr="008475BF">
        <w:rPr>
          <w:rFonts w:ascii="Times New Roman" w:hAnsi="Times New Roman" w:cs="Times New Roman"/>
          <w:i/>
          <w:sz w:val="24"/>
          <w:szCs w:val="24"/>
        </w:rPr>
        <w:t>0 bodov)</w:t>
      </w:r>
      <w:r w:rsidR="00CA24C4">
        <w:rPr>
          <w:rFonts w:ascii="Times New Roman" w:hAnsi="Times New Roman" w:cs="Times New Roman"/>
          <w:sz w:val="24"/>
          <w:szCs w:val="24"/>
        </w:rPr>
        <w:t>.</w:t>
      </w:r>
    </w:p>
    <w:p w14:paraId="34C719BC" w14:textId="5E89F211" w:rsidR="00C906BF" w:rsidRDefault="00C906BF" w:rsidP="00C906BF">
      <w:pPr>
        <w:pStyle w:val="Textkomentra"/>
        <w:rPr>
          <w:rFonts w:ascii="Times New Roman" w:hAnsi="Times New Roman" w:cs="Times New Roman"/>
          <w:sz w:val="24"/>
          <w:szCs w:val="24"/>
        </w:rPr>
      </w:pPr>
    </w:p>
    <w:p w14:paraId="6D184C91" w14:textId="348C02ED" w:rsidR="006F1E52" w:rsidRPr="0007517D" w:rsidRDefault="006F1E52" w:rsidP="00AF5688">
      <w:pPr>
        <w:pStyle w:val="Textkomentra"/>
        <w:jc w:val="both"/>
        <w:rPr>
          <w:rFonts w:ascii="Times New Roman" w:hAnsi="Times New Roman" w:cs="Times New Roman"/>
          <w:sz w:val="24"/>
          <w:szCs w:val="24"/>
        </w:rPr>
      </w:pPr>
      <w:r w:rsidRPr="00140F2B">
        <w:rPr>
          <w:rFonts w:ascii="Times New Roman" w:hAnsi="Times New Roman" w:cs="Times New Roman"/>
          <w:b/>
          <w:sz w:val="24"/>
          <w:szCs w:val="24"/>
        </w:rPr>
        <w:t>Počet dodatočných bodov</w:t>
      </w:r>
      <w:r w:rsidRPr="00140F2B">
        <w:rPr>
          <w:rFonts w:ascii="Times New Roman" w:hAnsi="Times New Roman" w:cs="Times New Roman"/>
          <w:sz w:val="24"/>
          <w:szCs w:val="24"/>
        </w:rPr>
        <w:t xml:space="preserve"> je možné udeliť </w:t>
      </w:r>
      <w:r w:rsidRPr="00140F2B">
        <w:rPr>
          <w:rFonts w:ascii="Times New Roman" w:hAnsi="Times New Roman" w:cs="Times New Roman"/>
          <w:i/>
          <w:sz w:val="24"/>
          <w:szCs w:val="24"/>
        </w:rPr>
        <w:t>v </w:t>
      </w:r>
      <w:r w:rsidR="008475BF" w:rsidRPr="00140F2B">
        <w:rPr>
          <w:rFonts w:ascii="Times New Roman" w:hAnsi="Times New Roman" w:cs="Times New Roman"/>
          <w:i/>
          <w:sz w:val="24"/>
          <w:szCs w:val="24"/>
        </w:rPr>
        <w:t>hodnote</w:t>
      </w:r>
      <w:r w:rsidR="008475BF" w:rsidRPr="00140F2B">
        <w:rPr>
          <w:rFonts w:ascii="Times New Roman" w:hAnsi="Times New Roman" w:cs="Times New Roman"/>
          <w:sz w:val="24"/>
          <w:szCs w:val="24"/>
        </w:rPr>
        <w:t xml:space="preserve"> </w:t>
      </w:r>
      <w:r w:rsidR="00CE1628" w:rsidRPr="00140F2B">
        <w:rPr>
          <w:rFonts w:ascii="Times New Roman" w:hAnsi="Times New Roman" w:cs="Times New Roman"/>
          <w:sz w:val="24"/>
          <w:szCs w:val="24"/>
        </w:rPr>
        <w:t>0</w:t>
      </w:r>
      <w:r w:rsidR="005F7732" w:rsidRPr="00140F2B">
        <w:rPr>
          <w:rFonts w:ascii="Times New Roman" w:hAnsi="Times New Roman" w:cs="Times New Roman"/>
          <w:sz w:val="24"/>
          <w:szCs w:val="24"/>
        </w:rPr>
        <w:t xml:space="preserve"> až </w:t>
      </w:r>
      <w:r w:rsidR="008179F9" w:rsidRPr="00140F2B">
        <w:rPr>
          <w:rFonts w:ascii="Times New Roman" w:hAnsi="Times New Roman" w:cs="Times New Roman"/>
          <w:sz w:val="24"/>
          <w:szCs w:val="24"/>
        </w:rPr>
        <w:t xml:space="preserve">10 </w:t>
      </w:r>
      <w:r w:rsidRPr="00140F2B">
        <w:rPr>
          <w:rFonts w:ascii="Times New Roman" w:hAnsi="Times New Roman" w:cs="Times New Roman"/>
          <w:i/>
          <w:sz w:val="24"/>
          <w:szCs w:val="24"/>
        </w:rPr>
        <w:t>bodov</w:t>
      </w:r>
      <w:r w:rsidR="00BD7F7B" w:rsidRPr="00140F2B">
        <w:rPr>
          <w:rStyle w:val="Odkaznapoznmkupodiarou"/>
          <w:rFonts w:ascii="Times New Roman" w:hAnsi="Times New Roman" w:cs="Times New Roman"/>
          <w:i/>
          <w:sz w:val="24"/>
          <w:szCs w:val="24"/>
        </w:rPr>
        <w:footnoteReference w:id="33"/>
      </w:r>
      <w:r w:rsidR="00016EB8" w:rsidRPr="00140F2B">
        <w:rPr>
          <w:rFonts w:ascii="Times New Roman" w:hAnsi="Times New Roman" w:cs="Times New Roman"/>
          <w:i/>
          <w:sz w:val="24"/>
          <w:szCs w:val="24"/>
        </w:rPr>
        <w:t>)</w:t>
      </w:r>
      <w:r w:rsidR="00CA24C4" w:rsidRPr="00140F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F1F8B" w:rsidRPr="00140F2B">
        <w:rPr>
          <w:rFonts w:ascii="Times New Roman" w:hAnsi="Times New Roman" w:cs="Times New Roman"/>
          <w:sz w:val="24"/>
          <w:szCs w:val="24"/>
        </w:rPr>
        <w:t>za realizáciu projektu v</w:t>
      </w:r>
      <w:r w:rsidR="00CA24C4" w:rsidRPr="00140F2B">
        <w:rPr>
          <w:rFonts w:ascii="Times New Roman" w:hAnsi="Times New Roman" w:cs="Times New Roman"/>
          <w:sz w:val="24"/>
          <w:szCs w:val="24"/>
        </w:rPr>
        <w:t xml:space="preserve"> rámci </w:t>
      </w:r>
      <w:r w:rsidR="008F1F8B" w:rsidRPr="00140F2B">
        <w:rPr>
          <w:rFonts w:ascii="Times New Roman" w:hAnsi="Times New Roman" w:cs="Times New Roman"/>
          <w:sz w:val="24"/>
          <w:szCs w:val="24"/>
        </w:rPr>
        <w:t>NRO</w:t>
      </w:r>
      <w:r w:rsidR="008C23B9">
        <w:rPr>
          <w:rFonts w:ascii="Times New Roman" w:hAnsi="Times New Roman" w:cs="Times New Roman"/>
          <w:sz w:val="24"/>
          <w:szCs w:val="24"/>
        </w:rPr>
        <w:t xml:space="preserve"> alebo s dosahom v NRO</w:t>
      </w:r>
      <w:r w:rsidR="00016EB8" w:rsidRPr="00140F2B">
        <w:rPr>
          <w:rFonts w:ascii="Times New Roman" w:hAnsi="Times New Roman" w:cs="Times New Roman"/>
          <w:sz w:val="24"/>
          <w:szCs w:val="24"/>
        </w:rPr>
        <w:t>.</w:t>
      </w:r>
      <w:r w:rsidR="00CA24C4" w:rsidRPr="00140F2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4"/>
      </w:r>
      <w:r w:rsidR="00016EB8" w:rsidRPr="00140F2B">
        <w:rPr>
          <w:rFonts w:ascii="Times New Roman" w:hAnsi="Times New Roman" w:cs="Times New Roman"/>
          <w:sz w:val="24"/>
          <w:szCs w:val="24"/>
        </w:rPr>
        <w:t>)</w:t>
      </w:r>
      <w:r w:rsidR="00CA2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2AD8F" w14:textId="0DBE5E19" w:rsidR="00C906BF" w:rsidRPr="009B0186" w:rsidRDefault="00C906BF" w:rsidP="00C906BF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FB7694">
        <w:rPr>
          <w:rFonts w:ascii="Times New Roman" w:hAnsi="Times New Roman" w:cs="Times New Roman"/>
          <w:sz w:val="24"/>
          <w:szCs w:val="24"/>
        </w:rPr>
        <w:t xml:space="preserve">Bodové hodnotenie jednotlivých kritérií je uvedené v hodnotiacom formulári </w:t>
      </w:r>
      <w:r w:rsidRPr="000E0BCC">
        <w:rPr>
          <w:rFonts w:ascii="Times New Roman" w:hAnsi="Times New Roman" w:cs="Times New Roman"/>
          <w:sz w:val="24"/>
          <w:szCs w:val="24"/>
        </w:rPr>
        <w:t>(</w:t>
      </w:r>
      <w:r w:rsidR="00BC58E8" w:rsidRPr="000E0BCC">
        <w:rPr>
          <w:rFonts w:ascii="Times New Roman" w:hAnsi="Times New Roman" w:cs="Times New Roman"/>
          <w:sz w:val="24"/>
          <w:szCs w:val="24"/>
        </w:rPr>
        <w:t>pozri</w:t>
      </w:r>
      <w:r w:rsidRPr="000E0BCC">
        <w:rPr>
          <w:rFonts w:ascii="Times New Roman" w:hAnsi="Times New Roman" w:cs="Times New Roman"/>
          <w:sz w:val="24"/>
          <w:szCs w:val="24"/>
        </w:rPr>
        <w:t xml:space="preserve"> príloh</w:t>
      </w:r>
      <w:r w:rsidR="00BC58E8" w:rsidRPr="000E0BCC">
        <w:rPr>
          <w:rFonts w:ascii="Times New Roman" w:hAnsi="Times New Roman" w:cs="Times New Roman"/>
          <w:sz w:val="24"/>
          <w:szCs w:val="24"/>
        </w:rPr>
        <w:t>u</w:t>
      </w:r>
      <w:r w:rsidR="00D41B6D" w:rsidRPr="00AF5688">
        <w:rPr>
          <w:rFonts w:ascii="Times New Roman" w:hAnsi="Times New Roman" w:cs="Times New Roman"/>
          <w:sz w:val="24"/>
          <w:szCs w:val="24"/>
        </w:rPr>
        <w:t xml:space="preserve"> č. 9</w:t>
      </w:r>
      <w:r w:rsidRPr="000E0BCC">
        <w:rPr>
          <w:rFonts w:ascii="Times New Roman" w:hAnsi="Times New Roman" w:cs="Times New Roman"/>
          <w:sz w:val="24"/>
          <w:szCs w:val="24"/>
        </w:rPr>
        <w:t xml:space="preserve"> výzvy).</w:t>
      </w:r>
    </w:p>
    <w:p w14:paraId="710AF3B6" w14:textId="3CACC5FC" w:rsidR="00424D55" w:rsidRDefault="00576682" w:rsidP="00EE1E1D">
      <w:pPr>
        <w:pStyle w:val="Text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62A69">
        <w:rPr>
          <w:rFonts w:ascii="Times New Roman" w:hAnsi="Times New Roman" w:cs="Times New Roman"/>
          <w:sz w:val="24"/>
          <w:szCs w:val="24"/>
        </w:rPr>
        <w:t>Hodnotenie</w:t>
      </w:r>
      <w:r w:rsidR="000615E2" w:rsidRPr="00362A69">
        <w:rPr>
          <w:rFonts w:ascii="Times New Roman" w:hAnsi="Times New Roman" w:cs="Times New Roman"/>
          <w:sz w:val="24"/>
          <w:szCs w:val="24"/>
        </w:rPr>
        <w:t xml:space="preserve"> žiadostí </w:t>
      </w:r>
      <w:r w:rsidR="00A524BC" w:rsidRPr="00362A69">
        <w:rPr>
          <w:rFonts w:ascii="Times New Roman" w:hAnsi="Times New Roman" w:cs="Times New Roman"/>
          <w:sz w:val="24"/>
          <w:szCs w:val="24"/>
        </w:rPr>
        <w:t xml:space="preserve">prijatých </w:t>
      </w:r>
      <w:r w:rsidR="000615E2" w:rsidRPr="00362A69">
        <w:rPr>
          <w:rFonts w:ascii="Times New Roman" w:hAnsi="Times New Roman" w:cs="Times New Roman"/>
          <w:sz w:val="24"/>
          <w:szCs w:val="24"/>
        </w:rPr>
        <w:t>je vykonávané v súlade s</w:t>
      </w:r>
      <w:bookmarkStart w:id="0" w:name="_GoBack"/>
      <w:bookmarkEnd w:id="0"/>
      <w:r w:rsidR="000615E2" w:rsidRPr="00362A69">
        <w:rPr>
          <w:rFonts w:ascii="Times New Roman" w:hAnsi="Times New Roman" w:cs="Times New Roman"/>
          <w:sz w:val="24"/>
          <w:szCs w:val="24"/>
        </w:rPr>
        <w:t> platným štatútom hodnotiacej komisie</w:t>
      </w:r>
      <w:r w:rsidR="00E96831" w:rsidRPr="00362A69">
        <w:rPr>
          <w:rFonts w:ascii="Times New Roman" w:hAnsi="Times New Roman" w:cs="Times New Roman"/>
          <w:sz w:val="24"/>
          <w:szCs w:val="24"/>
        </w:rPr>
        <w:t xml:space="preserve"> </w:t>
      </w:r>
      <w:r w:rsidR="00D41B6D" w:rsidRPr="00AF5688">
        <w:rPr>
          <w:rFonts w:ascii="Times New Roman" w:hAnsi="Times New Roman" w:cs="Times New Roman"/>
          <w:sz w:val="24"/>
          <w:szCs w:val="24"/>
        </w:rPr>
        <w:t xml:space="preserve">(v prílohe č. </w:t>
      </w:r>
      <w:r w:rsidR="008E4A59" w:rsidRPr="00AF5688">
        <w:rPr>
          <w:rFonts w:ascii="Times New Roman" w:hAnsi="Times New Roman" w:cs="Times New Roman"/>
          <w:sz w:val="24"/>
          <w:szCs w:val="24"/>
        </w:rPr>
        <w:t>8</w:t>
      </w:r>
      <w:r w:rsidR="00E96831" w:rsidRPr="00AF5688">
        <w:rPr>
          <w:rFonts w:ascii="Times New Roman" w:hAnsi="Times New Roman" w:cs="Times New Roman"/>
          <w:sz w:val="24"/>
          <w:szCs w:val="24"/>
        </w:rPr>
        <w:t xml:space="preserve"> výzvy)</w:t>
      </w:r>
      <w:r w:rsidR="000615E2" w:rsidRPr="00AF5688">
        <w:rPr>
          <w:rFonts w:ascii="Times New Roman" w:hAnsi="Times New Roman" w:cs="Times New Roman"/>
          <w:sz w:val="24"/>
          <w:szCs w:val="24"/>
        </w:rPr>
        <w:t>,</w:t>
      </w:r>
      <w:r w:rsidR="000615E2" w:rsidRPr="00362A69">
        <w:rPr>
          <w:rFonts w:ascii="Times New Roman" w:hAnsi="Times New Roman" w:cs="Times New Roman"/>
          <w:sz w:val="24"/>
          <w:szCs w:val="24"/>
        </w:rPr>
        <w:t xml:space="preserve"> ktorý je uverejnený na webovom sídle poskytovateľa.</w:t>
      </w:r>
      <w:r w:rsidR="000615E2" w:rsidRPr="00362A6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5"/>
      </w:r>
      <w:r w:rsidR="00016EB8">
        <w:rPr>
          <w:rFonts w:ascii="Times New Roman" w:hAnsi="Times New Roman" w:cs="Times New Roman"/>
          <w:sz w:val="24"/>
          <w:szCs w:val="24"/>
        </w:rPr>
        <w:t>)</w:t>
      </w:r>
      <w:r w:rsidR="00A524BC" w:rsidRPr="00362A69">
        <w:rPr>
          <w:rFonts w:ascii="Times New Roman" w:hAnsi="Times New Roman" w:cs="Times New Roman"/>
          <w:sz w:val="24"/>
          <w:szCs w:val="24"/>
        </w:rPr>
        <w:t xml:space="preserve"> </w:t>
      </w:r>
      <w:r w:rsidR="00424D55" w:rsidRPr="00362A69">
        <w:rPr>
          <w:rFonts w:ascii="Times New Roman" w:hAnsi="Times New Roman" w:cs="Times New Roman"/>
          <w:sz w:val="24"/>
          <w:szCs w:val="24"/>
        </w:rPr>
        <w:t>Žiadosti sú posudzované podľa kritéri</w:t>
      </w:r>
      <w:r w:rsidR="007077CB" w:rsidRPr="00362A69">
        <w:rPr>
          <w:rFonts w:ascii="Times New Roman" w:hAnsi="Times New Roman" w:cs="Times New Roman"/>
          <w:sz w:val="24"/>
          <w:szCs w:val="24"/>
        </w:rPr>
        <w:t>í</w:t>
      </w:r>
      <w:r w:rsidR="00A524BC" w:rsidRPr="00362A69">
        <w:rPr>
          <w:rFonts w:ascii="Times New Roman" w:hAnsi="Times New Roman" w:cs="Times New Roman"/>
          <w:sz w:val="24"/>
          <w:szCs w:val="24"/>
        </w:rPr>
        <w:t xml:space="preserve"> </w:t>
      </w:r>
      <w:r w:rsidR="001E588E" w:rsidRPr="00362A69">
        <w:rPr>
          <w:rFonts w:ascii="Times New Roman" w:hAnsi="Times New Roman" w:cs="Times New Roman"/>
          <w:sz w:val="24"/>
          <w:szCs w:val="24"/>
        </w:rPr>
        <w:t>uvedených v prílohe č.</w:t>
      </w:r>
      <w:r w:rsidR="00D4092B" w:rsidRPr="00AF5688">
        <w:rPr>
          <w:rFonts w:ascii="Times New Roman" w:hAnsi="Times New Roman" w:cs="Times New Roman"/>
          <w:sz w:val="24"/>
          <w:szCs w:val="24"/>
        </w:rPr>
        <w:t xml:space="preserve"> </w:t>
      </w:r>
      <w:r w:rsidR="00D41B6D" w:rsidRPr="00362A69">
        <w:rPr>
          <w:rFonts w:ascii="Times New Roman" w:hAnsi="Times New Roman" w:cs="Times New Roman"/>
          <w:sz w:val="24"/>
          <w:szCs w:val="24"/>
        </w:rPr>
        <w:t>9</w:t>
      </w:r>
      <w:r w:rsidR="00B91473" w:rsidRPr="00362A69">
        <w:rPr>
          <w:rFonts w:ascii="Times New Roman" w:hAnsi="Times New Roman" w:cs="Times New Roman"/>
          <w:sz w:val="24"/>
          <w:szCs w:val="24"/>
        </w:rPr>
        <w:t xml:space="preserve"> </w:t>
      </w:r>
      <w:r w:rsidR="00B91473">
        <w:rPr>
          <w:rFonts w:ascii="Times New Roman" w:hAnsi="Times New Roman" w:cs="Times New Roman"/>
          <w:sz w:val="24"/>
          <w:szCs w:val="24"/>
        </w:rPr>
        <w:t>v</w:t>
      </w:r>
      <w:r w:rsidR="001E588E" w:rsidRPr="00104746">
        <w:rPr>
          <w:rFonts w:ascii="Times New Roman" w:hAnsi="Times New Roman" w:cs="Times New Roman"/>
          <w:sz w:val="24"/>
          <w:szCs w:val="24"/>
        </w:rPr>
        <w:t>ýzvy</w:t>
      </w:r>
      <w:r w:rsidR="007077CB" w:rsidRPr="00104746">
        <w:rPr>
          <w:rFonts w:ascii="Times New Roman" w:hAnsi="Times New Roman" w:cs="Times New Roman"/>
          <w:sz w:val="24"/>
          <w:szCs w:val="24"/>
        </w:rPr>
        <w:t>.</w:t>
      </w:r>
    </w:p>
    <w:p w14:paraId="72C375FD" w14:textId="77777777" w:rsidR="00B91473" w:rsidRDefault="00B91473" w:rsidP="00EE1E1D">
      <w:pPr>
        <w:pStyle w:val="Text"/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14:paraId="206DD29A" w14:textId="1140C7C7" w:rsidR="00F65914" w:rsidRPr="00032942" w:rsidRDefault="00F65914" w:rsidP="00F65914">
      <w:pPr>
        <w:pStyle w:val="Nadpis1"/>
        <w:spacing w:after="120" w:line="276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Povinnosti príjemcu</w:t>
      </w:r>
      <w:r w:rsidRPr="00194FBD">
        <w:rPr>
          <w:sz w:val="28"/>
          <w:szCs w:val="28"/>
        </w:rPr>
        <w:t xml:space="preserve"> </w:t>
      </w:r>
    </w:p>
    <w:p w14:paraId="229C0949" w14:textId="2208CC9A" w:rsidR="00F65914" w:rsidRDefault="00F65914" w:rsidP="00EE01C2">
      <w:pPr>
        <w:pStyle w:val="Nadpis1"/>
        <w:keepNext/>
        <w:numPr>
          <w:ilvl w:val="0"/>
          <w:numId w:val="0"/>
        </w:numPr>
        <w:ind w:left="527"/>
        <w:jc w:val="both"/>
        <w:rPr>
          <w:rFonts w:cs="Times New Roman"/>
        </w:rPr>
      </w:pPr>
    </w:p>
    <w:p w14:paraId="3CF67179" w14:textId="77777777" w:rsidR="001D31A0" w:rsidRPr="00780643" w:rsidRDefault="001D31A0" w:rsidP="00EE01C2">
      <w:pPr>
        <w:pStyle w:val="Nadpis1"/>
        <w:keepNext/>
        <w:numPr>
          <w:ilvl w:val="0"/>
          <w:numId w:val="0"/>
        </w:numPr>
        <w:ind w:left="527"/>
        <w:jc w:val="both"/>
        <w:rPr>
          <w:rFonts w:cs="Times New Roman"/>
          <w:sz w:val="28"/>
          <w:szCs w:val="28"/>
        </w:rPr>
      </w:pPr>
    </w:p>
    <w:p w14:paraId="69696A02" w14:textId="1A7892F3" w:rsidR="00227341" w:rsidRDefault="0061614D" w:rsidP="00EE1E1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43">
        <w:rPr>
          <w:rFonts w:ascii="Times New Roman" w:hAnsi="Times New Roman" w:cs="Times New Roman"/>
          <w:sz w:val="24"/>
          <w:szCs w:val="24"/>
        </w:rPr>
        <w:t>Povinnosti príjemcu sú uvedené v zmluve.</w:t>
      </w:r>
      <w:r w:rsidR="001E588E" w:rsidRPr="001E588E">
        <w:rPr>
          <w:rFonts w:ascii="Times New Roman" w:hAnsi="Times New Roman" w:cs="Times New Roman"/>
          <w:sz w:val="24"/>
          <w:szCs w:val="24"/>
        </w:rPr>
        <w:t xml:space="preserve"> </w:t>
      </w:r>
      <w:r w:rsidR="001E588E" w:rsidRPr="0011710C">
        <w:rPr>
          <w:rFonts w:ascii="Times New Roman" w:hAnsi="Times New Roman" w:cs="Times New Roman"/>
          <w:sz w:val="24"/>
          <w:szCs w:val="24"/>
        </w:rPr>
        <w:t>Vzor zmluvy je prílohou č.</w:t>
      </w:r>
      <w:r w:rsidR="00A04FB2">
        <w:rPr>
          <w:rFonts w:ascii="Times New Roman" w:hAnsi="Times New Roman" w:cs="Times New Roman"/>
          <w:sz w:val="24"/>
          <w:szCs w:val="24"/>
        </w:rPr>
        <w:t xml:space="preserve"> </w:t>
      </w:r>
      <w:r w:rsidR="00D41B6D">
        <w:rPr>
          <w:rFonts w:ascii="Times New Roman" w:hAnsi="Times New Roman" w:cs="Times New Roman"/>
          <w:sz w:val="24"/>
          <w:szCs w:val="24"/>
        </w:rPr>
        <w:t>7</w:t>
      </w:r>
      <w:r w:rsidR="0062390A" w:rsidRPr="0011710C">
        <w:rPr>
          <w:rFonts w:ascii="Times New Roman" w:hAnsi="Times New Roman" w:cs="Times New Roman"/>
          <w:sz w:val="24"/>
          <w:szCs w:val="24"/>
        </w:rPr>
        <w:t xml:space="preserve"> </w:t>
      </w:r>
      <w:r w:rsidR="001E588E" w:rsidRPr="0011710C">
        <w:rPr>
          <w:rFonts w:ascii="Times New Roman" w:hAnsi="Times New Roman" w:cs="Times New Roman"/>
          <w:sz w:val="24"/>
          <w:szCs w:val="24"/>
        </w:rPr>
        <w:t>výzvy.</w:t>
      </w:r>
    </w:p>
    <w:p w14:paraId="1EAA30E6" w14:textId="60B0E924" w:rsidR="00362A69" w:rsidRDefault="00362A69" w:rsidP="00EE1E1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9277E" w14:textId="6564C57C" w:rsidR="00444B88" w:rsidRPr="00310833" w:rsidRDefault="00444B88" w:rsidP="00FF1D9E">
      <w:pPr>
        <w:pStyle w:val="Nadpis1"/>
        <w:numPr>
          <w:ilvl w:val="0"/>
          <w:numId w:val="0"/>
        </w:numPr>
        <w:shd w:val="clear" w:color="auto" w:fill="FFFFFF" w:themeFill="background1"/>
        <w:spacing w:after="120" w:line="276" w:lineRule="auto"/>
        <w:jc w:val="both"/>
        <w:rPr>
          <w:rFonts w:cs="Times New Roman"/>
          <w:b w:val="0"/>
        </w:rPr>
      </w:pPr>
    </w:p>
    <w:p w14:paraId="04180055" w14:textId="77777777" w:rsidR="00444B88" w:rsidRPr="00310833" w:rsidRDefault="00444B88" w:rsidP="00310833">
      <w:pPr>
        <w:pStyle w:val="Nadpis1"/>
        <w:numPr>
          <w:ilvl w:val="0"/>
          <w:numId w:val="0"/>
        </w:numPr>
        <w:shd w:val="clear" w:color="auto" w:fill="FFFFFF" w:themeFill="background1"/>
        <w:spacing w:after="120" w:line="276" w:lineRule="auto"/>
        <w:jc w:val="both"/>
        <w:rPr>
          <w:rFonts w:cs="Times New Roman"/>
          <w:b w:val="0"/>
        </w:rPr>
      </w:pPr>
    </w:p>
    <w:sectPr w:rsidR="00444B88" w:rsidRPr="00310833" w:rsidSect="008566EF">
      <w:headerReference w:type="default" r:id="rId12"/>
      <w:footerReference w:type="default" r:id="rId13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6E1D5" w14:textId="77777777" w:rsidR="00016EB8" w:rsidRDefault="00016EB8" w:rsidP="00C9594E">
      <w:pPr>
        <w:spacing w:after="0" w:line="240" w:lineRule="auto"/>
      </w:pPr>
      <w:r>
        <w:separator/>
      </w:r>
    </w:p>
  </w:endnote>
  <w:endnote w:type="continuationSeparator" w:id="0">
    <w:p w14:paraId="52E50B8B" w14:textId="77777777" w:rsidR="00016EB8" w:rsidRDefault="00016EB8" w:rsidP="00C9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924478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017810611"/>
          <w:docPartObj>
            <w:docPartGallery w:val="Page Numbers (Top of Page)"/>
            <w:docPartUnique/>
          </w:docPartObj>
        </w:sdtPr>
        <w:sdtEndPr/>
        <w:sdtContent>
          <w:p w14:paraId="2F4C4A06" w14:textId="0A03A296" w:rsidR="00016EB8" w:rsidRPr="00BE71EC" w:rsidRDefault="00016EB8" w:rsidP="00BE71EC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Strana</w:t>
            </w:r>
            <w:r w:rsidRPr="00136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62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36244">
              <w:rPr>
                <w:rFonts w:ascii="Times New Roman" w:hAnsi="Times New Roman" w:cs="Times New Roman"/>
                <w:bCs/>
              </w:rPr>
              <w:instrText>PAGE</w:instrText>
            </w:r>
            <w:r w:rsidRPr="001362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B2FD7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362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64D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F64D98">
              <w:rPr>
                <w:rFonts w:ascii="Times New Roman" w:hAnsi="Times New Roman" w:cs="Times New Roman"/>
              </w:rPr>
              <w:t xml:space="preserve"> </w:t>
            </w:r>
            <w:r w:rsidRPr="001362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36244">
              <w:rPr>
                <w:rFonts w:ascii="Times New Roman" w:hAnsi="Times New Roman" w:cs="Times New Roman"/>
                <w:bCs/>
              </w:rPr>
              <w:instrText>NUMPAGES</w:instrText>
            </w:r>
            <w:r w:rsidRPr="001362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B2FD7">
              <w:rPr>
                <w:rFonts w:ascii="Times New Roman" w:hAnsi="Times New Roman" w:cs="Times New Roman"/>
                <w:bCs/>
                <w:noProof/>
              </w:rPr>
              <w:t>13</w:t>
            </w:r>
            <w:r w:rsidRPr="0013624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FF78" w14:textId="77777777" w:rsidR="00016EB8" w:rsidRDefault="00016EB8" w:rsidP="00C9594E">
      <w:pPr>
        <w:spacing w:after="0" w:line="240" w:lineRule="auto"/>
      </w:pPr>
      <w:r>
        <w:separator/>
      </w:r>
    </w:p>
  </w:footnote>
  <w:footnote w:type="continuationSeparator" w:id="0">
    <w:p w14:paraId="3B2AF12C" w14:textId="77777777" w:rsidR="00016EB8" w:rsidRDefault="00016EB8" w:rsidP="00C9594E">
      <w:pPr>
        <w:spacing w:after="0" w:line="240" w:lineRule="auto"/>
      </w:pPr>
      <w:r>
        <w:continuationSeparator/>
      </w:r>
    </w:p>
  </w:footnote>
  <w:footnote w:id="1">
    <w:p w14:paraId="1DE5A968" w14:textId="552FF3C1" w:rsidR="00AF5688" w:rsidRPr="00771426" w:rsidRDefault="00AF5688" w:rsidP="00F417BE">
      <w:pPr>
        <w:pStyle w:val="Textpoznmkypodiarou"/>
        <w:jc w:val="both"/>
        <w:rPr>
          <w:rFonts w:ascii="Times New Roman" w:hAnsi="Times New Roman" w:cs="Times New Roman"/>
          <w:color w:val="000000" w:themeColor="text1"/>
        </w:rPr>
      </w:pPr>
      <w:r w:rsidRPr="00771426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="00016EB8" w:rsidRPr="00771426">
        <w:rPr>
          <w:rFonts w:ascii="Times New Roman" w:hAnsi="Times New Roman" w:cs="Times New Roman"/>
          <w:color w:val="000000" w:themeColor="text1"/>
        </w:rPr>
        <w:t>)</w:t>
      </w:r>
      <w:r w:rsidRPr="00771426">
        <w:rPr>
          <w:rFonts w:ascii="Times New Roman" w:hAnsi="Times New Roman" w:cs="Times New Roman"/>
          <w:color w:val="000000" w:themeColor="text1"/>
        </w:rPr>
        <w:t xml:space="preserve"> Registrovaná rozhodnutím PMÚ SR pod č. DM - 19/2018 v znení jej dodatkov, zverejnená v Obchodnom vestníku č. 246/2018 dňa 21.12.2018    </w:t>
      </w:r>
    </w:p>
    <w:p w14:paraId="702F6B0F" w14:textId="160C5FFB" w:rsidR="00AF5688" w:rsidRPr="00771426" w:rsidRDefault="00AF5688" w:rsidP="00F417BE">
      <w:pPr>
        <w:pStyle w:val="Textpoznmkypodiarou"/>
        <w:jc w:val="both"/>
        <w:rPr>
          <w:rFonts w:ascii="Times New Roman" w:hAnsi="Times New Roman" w:cs="Times New Roman"/>
          <w:color w:val="000000" w:themeColor="text1"/>
        </w:rPr>
      </w:pPr>
      <w:r w:rsidRPr="00771426">
        <w:rPr>
          <w:rFonts w:ascii="Times New Roman" w:hAnsi="Times New Roman" w:cs="Times New Roman"/>
          <w:color w:val="000000" w:themeColor="text1"/>
        </w:rPr>
        <w:t>https://www.justice.gov.sk/PortalApp/ObchodnyVestnik/Web/Stiahnut.aspx?IdOvSubor=82107%20</w:t>
      </w:r>
    </w:p>
    <w:p w14:paraId="135518A6" w14:textId="3719B23E" w:rsidR="00AF5688" w:rsidRPr="00771426" w:rsidRDefault="00AF5688" w:rsidP="00F417BE">
      <w:pPr>
        <w:pStyle w:val="Textpoznmkypodiarou"/>
        <w:jc w:val="both"/>
        <w:rPr>
          <w:rFonts w:ascii="Times New Roman" w:hAnsi="Times New Roman" w:cs="Times New Roman"/>
          <w:color w:val="000000" w:themeColor="text1"/>
        </w:rPr>
      </w:pPr>
      <w:r w:rsidRPr="00771426">
        <w:rPr>
          <w:rFonts w:ascii="Times New Roman" w:hAnsi="Times New Roman" w:cs="Times New Roman"/>
          <w:color w:val="000000" w:themeColor="text1"/>
        </w:rPr>
        <w:t xml:space="preserve">alebo  na webovom sídle </w:t>
      </w:r>
      <w:hyperlink r:id="rId1" w:history="1">
        <w:r w:rsidRPr="00877784">
          <w:rPr>
            <w:rStyle w:val="Hypertextovprepojenie"/>
            <w:rFonts w:ascii="Times New Roman" w:hAnsi="Times New Roman" w:cs="Times New Roman"/>
            <w:color w:val="000000" w:themeColor="text1"/>
          </w:rPr>
          <w:t>www.statnapomoc.sk</w:t>
        </w:r>
      </w:hyperlink>
      <w:r w:rsidRPr="00771426">
        <w:rPr>
          <w:rStyle w:val="Hypertextovprepojenie"/>
          <w:rFonts w:ascii="Times New Roman" w:hAnsi="Times New Roman" w:cs="Times New Roman"/>
          <w:color w:val="000000" w:themeColor="text1"/>
          <w:u w:val="none"/>
        </w:rPr>
        <w:t>.</w:t>
      </w:r>
      <w:r w:rsidRPr="00771426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2">
    <w:p w14:paraId="30CFEB07" w14:textId="06C69DC3" w:rsidR="00AF5688" w:rsidRPr="00771426" w:rsidRDefault="00AF5688" w:rsidP="008E4101">
      <w:pPr>
        <w:pStyle w:val="Textpoznmkypodiarou"/>
        <w:jc w:val="both"/>
        <w:rPr>
          <w:rFonts w:ascii="Times New Roman" w:hAnsi="Times New Roman" w:cs="Times New Roman"/>
        </w:rPr>
      </w:pPr>
      <w:r w:rsidRPr="00771426">
        <w:rPr>
          <w:rStyle w:val="Odkaznapoznmkupodiarou"/>
          <w:rFonts w:ascii="Times New Roman" w:hAnsi="Times New Roman" w:cs="Times New Roman"/>
        </w:rPr>
        <w:footnoteRef/>
      </w:r>
      <w:r w:rsidR="00016EB8" w:rsidRPr="00771426">
        <w:rPr>
          <w:rFonts w:ascii="Times New Roman" w:hAnsi="Times New Roman" w:cs="Times New Roman"/>
        </w:rPr>
        <w:t>)</w:t>
      </w:r>
      <w:r w:rsidRPr="00771426">
        <w:rPr>
          <w:rFonts w:ascii="Times New Roman" w:hAnsi="Times New Roman" w:cs="Times New Roman"/>
        </w:rPr>
        <w:t xml:space="preserve"> § 3 ods. 2 a 3 zákona o poskytovaní dotácií znejú:</w:t>
      </w:r>
    </w:p>
    <w:p w14:paraId="3378308E" w14:textId="77777777" w:rsidR="00AF5688" w:rsidRPr="00771426" w:rsidRDefault="00AF5688" w:rsidP="008E4101">
      <w:pPr>
        <w:pStyle w:val="Textpoznmkypodiarou"/>
        <w:jc w:val="both"/>
        <w:rPr>
          <w:rFonts w:ascii="Times New Roman" w:hAnsi="Times New Roman" w:cs="Times New Roman"/>
          <w:i/>
        </w:rPr>
      </w:pPr>
      <w:r w:rsidRPr="00771426">
        <w:rPr>
          <w:rFonts w:ascii="Times New Roman" w:hAnsi="Times New Roman" w:cs="Times New Roman"/>
          <w:i/>
        </w:rPr>
        <w:t>„(2) Dotáciu podľa § 2 písm. b) možno poskytnúť na:</w:t>
      </w:r>
    </w:p>
    <w:p w14:paraId="24EB763A" w14:textId="77777777" w:rsidR="00AF5688" w:rsidRPr="00877784" w:rsidRDefault="00AF5688" w:rsidP="008E4101">
      <w:pPr>
        <w:pStyle w:val="Textpoznmkypodiarou"/>
        <w:jc w:val="both"/>
        <w:rPr>
          <w:rFonts w:ascii="Times New Roman" w:hAnsi="Times New Roman" w:cs="Times New Roman"/>
          <w:i/>
        </w:rPr>
      </w:pPr>
      <w:r w:rsidRPr="00877784">
        <w:rPr>
          <w:rFonts w:ascii="Times New Roman" w:hAnsi="Times New Roman" w:cs="Times New Roman"/>
          <w:i/>
        </w:rPr>
        <w:t xml:space="preserve"> a) tvorbu investičných platforiem a podporu inovatívnych projektov realizovaných v rámci vytvorených investičných platforiem,</w:t>
      </w:r>
    </w:p>
    <w:p w14:paraId="78236336" w14:textId="77777777" w:rsidR="00AF5688" w:rsidRPr="00877784" w:rsidRDefault="00AF5688" w:rsidP="008E4101">
      <w:pPr>
        <w:pStyle w:val="Textpoznmkypodiarou"/>
        <w:jc w:val="both"/>
        <w:rPr>
          <w:rFonts w:ascii="Times New Roman" w:hAnsi="Times New Roman" w:cs="Times New Roman"/>
          <w:i/>
        </w:rPr>
      </w:pPr>
      <w:r w:rsidRPr="00877784">
        <w:rPr>
          <w:rFonts w:ascii="Times New Roman" w:hAnsi="Times New Roman" w:cs="Times New Roman"/>
          <w:i/>
        </w:rPr>
        <w:t>b) podporu inovatívnych projektov využívajúcich hybridné modely financovania.</w:t>
      </w:r>
    </w:p>
    <w:p w14:paraId="00A20E26" w14:textId="77777777" w:rsidR="00AF5688" w:rsidRPr="00877784" w:rsidRDefault="00AF5688" w:rsidP="008E4101">
      <w:pPr>
        <w:pStyle w:val="Textpoznmkypodiarou"/>
        <w:jc w:val="both"/>
        <w:rPr>
          <w:rFonts w:ascii="Times New Roman" w:hAnsi="Times New Roman" w:cs="Times New Roman"/>
          <w:i/>
        </w:rPr>
      </w:pPr>
      <w:r w:rsidRPr="00877784">
        <w:rPr>
          <w:rFonts w:ascii="Times New Roman" w:hAnsi="Times New Roman" w:cs="Times New Roman"/>
          <w:i/>
        </w:rPr>
        <w:t xml:space="preserve"> (3) Dotáciu podľa § 2 písm. c) možno poskytnúť na</w:t>
      </w:r>
    </w:p>
    <w:p w14:paraId="64058146" w14:textId="77777777" w:rsidR="00AF5688" w:rsidRPr="00877784" w:rsidRDefault="00AF5688" w:rsidP="008E4101">
      <w:pPr>
        <w:pStyle w:val="Textpoznmkypodiarou"/>
        <w:jc w:val="both"/>
        <w:rPr>
          <w:rFonts w:ascii="Times New Roman" w:hAnsi="Times New Roman" w:cs="Times New Roman"/>
          <w:i/>
        </w:rPr>
      </w:pPr>
      <w:r w:rsidRPr="00877784">
        <w:rPr>
          <w:rFonts w:ascii="Times New Roman" w:hAnsi="Times New Roman" w:cs="Times New Roman"/>
          <w:i/>
        </w:rPr>
        <w:t xml:space="preserve">a) </w:t>
      </w:r>
      <w:proofErr w:type="spellStart"/>
      <w:r w:rsidRPr="00877784">
        <w:rPr>
          <w:rFonts w:ascii="Times New Roman" w:hAnsi="Times New Roman" w:cs="Times New Roman"/>
          <w:i/>
        </w:rPr>
        <w:t>mikrogranty</w:t>
      </w:r>
      <w:proofErr w:type="spellEnd"/>
      <w:r w:rsidRPr="00877784">
        <w:rPr>
          <w:rFonts w:ascii="Times New Roman" w:hAnsi="Times New Roman" w:cs="Times New Roman"/>
          <w:i/>
        </w:rPr>
        <w:t xml:space="preserve"> na realizáciu lokálnych iniciatív a projektov zameraných na implementáciu Agendy 2030 pre udržateľný rozvoj,</w:t>
      </w:r>
    </w:p>
    <w:p w14:paraId="423D407C" w14:textId="77777777" w:rsidR="00AF5688" w:rsidRPr="00877784" w:rsidRDefault="00AF5688" w:rsidP="008E4101">
      <w:pPr>
        <w:pStyle w:val="Textpoznmkypodiarou"/>
        <w:jc w:val="both"/>
        <w:rPr>
          <w:rFonts w:ascii="Times New Roman" w:hAnsi="Times New Roman" w:cs="Times New Roman"/>
          <w:i/>
        </w:rPr>
      </w:pPr>
      <w:r w:rsidRPr="00877784">
        <w:rPr>
          <w:rFonts w:ascii="Times New Roman" w:hAnsi="Times New Roman" w:cs="Times New Roman"/>
          <w:i/>
        </w:rPr>
        <w:t>b) tvorbu riešení v oblasti informačných technológií na podporu sociálnej inovácie, ktorá implementáciou výrazne prispeje k naplneniu vymedzených cieľov Agendy 2030 pre udržateľný rozvoj,</w:t>
      </w:r>
    </w:p>
    <w:p w14:paraId="7AAF5ED5" w14:textId="42DFA31F" w:rsidR="00016EB8" w:rsidRPr="00771426" w:rsidRDefault="00AF5688" w:rsidP="008E4101">
      <w:pPr>
        <w:pStyle w:val="Textpoznmkypodiarou"/>
        <w:jc w:val="both"/>
        <w:rPr>
          <w:rFonts w:ascii="Times New Roman" w:hAnsi="Times New Roman" w:cs="Times New Roman"/>
        </w:rPr>
      </w:pPr>
      <w:r w:rsidRPr="00877784">
        <w:rPr>
          <w:rFonts w:ascii="Times New Roman" w:hAnsi="Times New Roman" w:cs="Times New Roman"/>
          <w:i/>
        </w:rPr>
        <w:t>c) prípravu analytických kapacít, vzdelávacích a odborných aktivít zapojených do výskumu, vrátane podpory študentov, ktorí reprezentujú Slovenskú republiku na medzinárodnej úrovni.“.</w:t>
      </w:r>
    </w:p>
  </w:footnote>
  <w:footnote w:id="3">
    <w:p w14:paraId="37B243FD" w14:textId="0D360CFB" w:rsidR="005C1911" w:rsidRPr="00877784" w:rsidRDefault="00016EB8">
      <w:pPr>
        <w:pStyle w:val="Textpoznmkypodiarou"/>
        <w:jc w:val="both"/>
        <w:rPr>
          <w:rFonts w:ascii="Times New Roman" w:hAnsi="Times New Roman" w:cs="Times New Roman"/>
        </w:rPr>
      </w:pPr>
      <w:r w:rsidRPr="00771426">
        <w:rPr>
          <w:rStyle w:val="Odkaznapoznmkupodiarou"/>
          <w:rFonts w:ascii="Times New Roman" w:hAnsi="Times New Roman" w:cs="Times New Roman"/>
        </w:rPr>
        <w:footnoteRef/>
      </w:r>
      <w:r w:rsidRPr="00771426">
        <w:rPr>
          <w:rFonts w:ascii="Times New Roman" w:hAnsi="Times New Roman" w:cs="Times New Roman"/>
        </w:rPr>
        <w:t>)</w:t>
      </w:r>
      <w:r w:rsidR="008571AF">
        <w:rPr>
          <w:rFonts w:ascii="Times New Roman" w:hAnsi="Times New Roman" w:cs="Times New Roman"/>
        </w:rPr>
        <w:t xml:space="preserve"> Taktiež ako 1).</w:t>
      </w:r>
    </w:p>
  </w:footnote>
  <w:footnote w:id="4">
    <w:p w14:paraId="404FFD9C" w14:textId="5C29A05F" w:rsidR="00242FFC" w:rsidRPr="00877784" w:rsidRDefault="00242FFC">
      <w:pPr>
        <w:pStyle w:val="Textpoznmkypodiarou"/>
        <w:rPr>
          <w:rFonts w:ascii="Times New Roman" w:hAnsi="Times New Roman" w:cs="Times New Roman"/>
        </w:rPr>
      </w:pPr>
      <w:r w:rsidRPr="00877784">
        <w:rPr>
          <w:rStyle w:val="Odkaznapoznmkupodiarou"/>
          <w:rFonts w:ascii="Times New Roman" w:hAnsi="Times New Roman" w:cs="Times New Roman"/>
        </w:rPr>
        <w:footnoteRef/>
      </w:r>
      <w:r w:rsidRPr="00877784">
        <w:rPr>
          <w:rFonts w:ascii="Times New Roman" w:hAnsi="Times New Roman" w:cs="Times New Roman"/>
        </w:rPr>
        <w:t xml:space="preserve"> ) Z oblasti akceleračné a študijné programy bude financované najúspešnejšie projekty podľa kapitola 16 Kritériá a spôsob hodnotenia žiadosti v zmysle výsledkov hodnotenia.</w:t>
      </w:r>
    </w:p>
  </w:footnote>
  <w:footnote w:id="5">
    <w:p w14:paraId="03F8879F" w14:textId="28A9E637" w:rsidR="00016EB8" w:rsidRPr="00877784" w:rsidRDefault="00016EB8" w:rsidP="000B1332">
      <w:pPr>
        <w:pStyle w:val="Textpoznmkypodiarou"/>
        <w:jc w:val="both"/>
        <w:rPr>
          <w:rFonts w:ascii="Times New Roman" w:hAnsi="Times New Roman" w:cs="Times New Roman"/>
        </w:rPr>
      </w:pPr>
      <w:r w:rsidRPr="00877784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877784">
        <w:rPr>
          <w:rFonts w:ascii="Times New Roman" w:hAnsi="Times New Roman" w:cs="Times New Roman"/>
        </w:rPr>
        <w:t xml:space="preserve"> Cieľom úspešnej realizácie projektu je organizácia a riadenie prác v projekte tak, aby boli dodržané plány projektu a tým sa dosiahol výsledok projektu.</w:t>
      </w:r>
    </w:p>
  </w:footnote>
  <w:footnote w:id="6">
    <w:p w14:paraId="582DF85A" w14:textId="33996ADE" w:rsidR="00016EB8" w:rsidRPr="00877784" w:rsidRDefault="00016EB8" w:rsidP="000B1332">
      <w:pPr>
        <w:pStyle w:val="Textpoznmkypodiarou"/>
        <w:jc w:val="both"/>
        <w:rPr>
          <w:rFonts w:ascii="Times New Roman" w:hAnsi="Times New Roman" w:cs="Times New Roman"/>
        </w:rPr>
      </w:pPr>
      <w:r w:rsidRPr="00877784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877784">
        <w:rPr>
          <w:rFonts w:ascii="Times New Roman" w:hAnsi="Times New Roman" w:cs="Times New Roman"/>
        </w:rPr>
        <w:t xml:space="preserve"> Príprava prepojenia so zahraničnými subjektami alebo partnermi znamená prípravu projektu v anglickom jazyku a nadviazanie kontaktov so zahraničnými firmami vrátane účasti na medzinárodných súťažiach a stážach.</w:t>
      </w:r>
    </w:p>
  </w:footnote>
  <w:footnote w:id="7">
    <w:p w14:paraId="2CF51AB5" w14:textId="1A23C2F6" w:rsidR="00016EB8" w:rsidRPr="00332148" w:rsidRDefault="00016EB8" w:rsidP="000B1332">
      <w:pPr>
        <w:pStyle w:val="Textpoznmkypodiarou"/>
        <w:jc w:val="both"/>
        <w:rPr>
          <w:rFonts w:ascii="Times New Roman" w:hAnsi="Times New Roman" w:cs="Times New Roman"/>
        </w:rPr>
      </w:pPr>
      <w:r w:rsidRPr="00332148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332148">
        <w:rPr>
          <w:rFonts w:ascii="Times New Roman" w:hAnsi="Times New Roman" w:cs="Times New Roman"/>
        </w:rPr>
        <w:t xml:space="preserve"> Úrovne inovácie TRL– je úroveň pripravenosti technológie (anglicky </w:t>
      </w:r>
      <w:proofErr w:type="spellStart"/>
      <w:r w:rsidRPr="00332148">
        <w:rPr>
          <w:rFonts w:ascii="Times New Roman" w:hAnsi="Times New Roman" w:cs="Times New Roman"/>
        </w:rPr>
        <w:t>Technology</w:t>
      </w:r>
      <w:proofErr w:type="spellEnd"/>
      <w:r w:rsidRPr="00332148">
        <w:rPr>
          <w:rFonts w:ascii="Times New Roman" w:hAnsi="Times New Roman" w:cs="Times New Roman"/>
        </w:rPr>
        <w:t xml:space="preserve"> </w:t>
      </w:r>
      <w:proofErr w:type="spellStart"/>
      <w:r w:rsidRPr="00332148">
        <w:rPr>
          <w:rFonts w:ascii="Times New Roman" w:hAnsi="Times New Roman" w:cs="Times New Roman"/>
        </w:rPr>
        <w:t>readiness</w:t>
      </w:r>
      <w:proofErr w:type="spellEnd"/>
      <w:r w:rsidRPr="00332148">
        <w:rPr>
          <w:rFonts w:ascii="Times New Roman" w:hAnsi="Times New Roman" w:cs="Times New Roman"/>
        </w:rPr>
        <w:t xml:space="preserve"> level, TRL) je metodika pre hodnotenie zrelosti technológie resp. stanovenie technickej vyspelosti rôznych typov technológií. –</w:t>
      </w:r>
      <w:proofErr w:type="spellStart"/>
      <w:r w:rsidRPr="00332148">
        <w:rPr>
          <w:rFonts w:ascii="Times New Roman" w:hAnsi="Times New Roman" w:cs="Times New Roman"/>
        </w:rPr>
        <w:t>link</w:t>
      </w:r>
      <w:proofErr w:type="spellEnd"/>
      <w:r w:rsidRPr="00332148">
        <w:rPr>
          <w:rFonts w:ascii="Times New Roman" w:hAnsi="Times New Roman" w:cs="Times New Roman"/>
        </w:rPr>
        <w:t xml:space="preserve"> na stupne TRL: </w:t>
      </w:r>
      <w:hyperlink r:id="rId2" w:history="1">
        <w:r w:rsidRPr="00332148">
          <w:rPr>
            <w:rStyle w:val="Hypertextovprepojenie"/>
            <w:rFonts w:ascii="Times New Roman" w:hAnsi="Times New Roman" w:cs="Times New Roman"/>
          </w:rPr>
          <w:t>https://innonews.blog/2017/09/22/trl-urovne-pripravenosti-technologie-ako-sa-definuju/</w:t>
        </w:r>
      </w:hyperlink>
      <w:r w:rsidRPr="00332148">
        <w:rPr>
          <w:rFonts w:ascii="Times New Roman" w:hAnsi="Times New Roman" w:cs="Times New Roman"/>
        </w:rPr>
        <w:t xml:space="preserve"> </w:t>
      </w:r>
    </w:p>
  </w:footnote>
  <w:footnote w:id="8">
    <w:p w14:paraId="3C55BBCC" w14:textId="2F27E2A4" w:rsidR="00016EB8" w:rsidRPr="00332148" w:rsidRDefault="00016EB8" w:rsidP="000B1332">
      <w:pPr>
        <w:pStyle w:val="Textpoznmkypodiarou"/>
        <w:jc w:val="both"/>
        <w:rPr>
          <w:rFonts w:ascii="Times New Roman" w:hAnsi="Times New Roman" w:cs="Times New Roman"/>
        </w:rPr>
      </w:pPr>
      <w:r w:rsidRPr="00332148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332148">
        <w:rPr>
          <w:rFonts w:ascii="Times New Roman" w:hAnsi="Times New Roman" w:cs="Times New Roman"/>
        </w:rPr>
        <w:t xml:space="preserve"> Pod pojmom platforma sa rozumie súbor zásad určitej spoločenskej skupiny, organizácie a pod., názorová základňa. Znalostná platforma zoskupuje spoločenské skupiny, informácie a pôsobí v oblasti znalostnej, investičná v oblasti investícii a povedomia o investovaní.</w:t>
      </w:r>
    </w:p>
  </w:footnote>
  <w:footnote w:id="9">
    <w:p w14:paraId="47A08704" w14:textId="5A15D7BB" w:rsidR="00016EB8" w:rsidRPr="00332148" w:rsidRDefault="00016EB8" w:rsidP="000B1332">
      <w:pPr>
        <w:pStyle w:val="Textpoznmkypodiarou"/>
        <w:jc w:val="both"/>
        <w:rPr>
          <w:rFonts w:ascii="Times New Roman" w:hAnsi="Times New Roman" w:cs="Times New Roman"/>
        </w:rPr>
      </w:pPr>
      <w:r w:rsidRPr="00332148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332148">
        <w:rPr>
          <w:rFonts w:ascii="Times New Roman" w:hAnsi="Times New Roman" w:cs="Times New Roman"/>
        </w:rPr>
        <w:t xml:space="preserve"> Pod inovačným zoskupením sa rozumie subjekt, ktorého cieľom je podporovať inovačné činnosti slovenských </w:t>
      </w:r>
      <w:proofErr w:type="spellStart"/>
      <w:r w:rsidRPr="00332148">
        <w:rPr>
          <w:rFonts w:ascii="Times New Roman" w:hAnsi="Times New Roman" w:cs="Times New Roman"/>
        </w:rPr>
        <w:t>startupov</w:t>
      </w:r>
      <w:proofErr w:type="spellEnd"/>
      <w:r w:rsidRPr="00332148">
        <w:rPr>
          <w:rFonts w:ascii="Times New Roman" w:hAnsi="Times New Roman" w:cs="Times New Roman"/>
        </w:rPr>
        <w:t xml:space="preserve">/začínajúcich spoločnosti prostredníctvom realizácie intenzívneho vzdelávacieho cyklu, ktorého obsahom sú tematické prednášky, workshopy, stretnutia s úspešnými podnikateľmi, individuálne odborné poradenstvo a pod. Inovačné zoskupenie môže byť napr. akcelerátor, inkubátor a pod. </w:t>
      </w:r>
    </w:p>
  </w:footnote>
  <w:footnote w:id="10">
    <w:p w14:paraId="3F745E0A" w14:textId="575549ED" w:rsidR="00016EB8" w:rsidRPr="00332148" w:rsidRDefault="00016EB8" w:rsidP="000B1332">
      <w:pPr>
        <w:pStyle w:val="Textpoznmkypodiarou"/>
        <w:jc w:val="both"/>
        <w:rPr>
          <w:rFonts w:ascii="Times New Roman" w:hAnsi="Times New Roman" w:cs="Times New Roman"/>
        </w:rPr>
      </w:pPr>
      <w:r w:rsidRPr="00332148">
        <w:rPr>
          <w:rStyle w:val="Odkaznapoznmkupodiarou"/>
          <w:rFonts w:ascii="Times New Roman" w:hAnsi="Times New Roman" w:cs="Times New Roman"/>
        </w:rPr>
        <w:footnoteRef/>
      </w:r>
      <w:r w:rsidR="00BC45DA">
        <w:rPr>
          <w:rFonts w:ascii="Times New Roman" w:hAnsi="Times New Roman" w:cs="Times New Roman"/>
        </w:rPr>
        <w:t>)</w:t>
      </w:r>
      <w:r w:rsidRPr="00332148">
        <w:rPr>
          <w:rFonts w:ascii="Times New Roman" w:hAnsi="Times New Roman" w:cs="Times New Roman"/>
        </w:rPr>
        <w:t xml:space="preserve"> Národné priority implementácie Agendy 2030: Smerovanie k znalostnej a environmentálne udržateľnej ekonomike pri demografických zmenách a meniacom sa globálnom prostredí, vzdelanie pre dôstojný život, dobré zdravie, udržateľné sídla, regióny a krajina v kontexte zmeny klímy, znižovanie chudoby a sociálna inklúzia, právny štát, demokracia a bezpečnosť.</w:t>
      </w:r>
    </w:p>
  </w:footnote>
  <w:footnote w:id="11">
    <w:p w14:paraId="558DA211" w14:textId="131785FE" w:rsidR="00016EB8" w:rsidRPr="00BC45DA" w:rsidRDefault="00016EB8" w:rsidP="000B1332">
      <w:pPr>
        <w:pStyle w:val="Textpoznmkypodiarou"/>
        <w:jc w:val="both"/>
        <w:rPr>
          <w:rFonts w:ascii="Times New Roman" w:hAnsi="Times New Roman" w:cs="Times New Roman"/>
        </w:rPr>
      </w:pPr>
      <w:r w:rsidRPr="00332148">
        <w:rPr>
          <w:rStyle w:val="Odkaznapoznmkupodiarou"/>
          <w:rFonts w:ascii="Times New Roman" w:hAnsi="Times New Roman" w:cs="Times New Roman"/>
        </w:rPr>
        <w:footnoteRef/>
      </w:r>
      <w:r w:rsidR="00BC45DA">
        <w:rPr>
          <w:rFonts w:ascii="Times New Roman" w:hAnsi="Times New Roman" w:cs="Times New Roman"/>
        </w:rPr>
        <w:t>)</w:t>
      </w:r>
      <w:r w:rsidRPr="00332148">
        <w:rPr>
          <w:rFonts w:ascii="Times New Roman" w:hAnsi="Times New Roman" w:cs="Times New Roman"/>
        </w:rPr>
        <w:t xml:space="preserve"> Sociálne inovácie sú inovácie spoločenské a predstavujú nové, v porovnaní s dostupnými alternatívami účinnejšie, efektívnejšie, udržateľnejšie a spravodlivejšie riešenia spoločenských problémov a napĺňanie spoločenských potrieb napr. môžu zahŕňať vytváranie nových produktov, služieb, zavádzanie technológií, ale i vytváranie nových spoločenských procesov, organizačných štruktúr, zmenu nastavených pravidiel či vytvorenie nových rolí v spoločenskom systéme. Technické a digitálne inovácie zahŕňa definícia obsiahnutá v hlavných oblastiach schémy pomoci </w:t>
      </w:r>
      <w:r w:rsidRPr="00332148">
        <w:rPr>
          <w:rFonts w:ascii="Times New Roman" w:hAnsi="Times New Roman" w:cs="Times New Roman"/>
          <w:i/>
        </w:rPr>
        <w:t xml:space="preserve">de </w:t>
      </w:r>
      <w:proofErr w:type="spellStart"/>
      <w:r w:rsidRPr="00332148">
        <w:rPr>
          <w:rFonts w:ascii="Times New Roman" w:hAnsi="Times New Roman" w:cs="Times New Roman"/>
          <w:i/>
        </w:rPr>
        <w:t>minimis</w:t>
      </w:r>
      <w:proofErr w:type="spellEnd"/>
      <w:r w:rsidRPr="00332148">
        <w:rPr>
          <w:rFonts w:ascii="Times New Roman" w:hAnsi="Times New Roman" w:cs="Times New Roman"/>
        </w:rPr>
        <w:t>.</w:t>
      </w:r>
    </w:p>
  </w:footnote>
  <w:footnote w:id="12">
    <w:p w14:paraId="470AD185" w14:textId="68CCC0EC" w:rsidR="00016EB8" w:rsidRPr="00DA3EC5" w:rsidRDefault="00016EB8" w:rsidP="00591B22">
      <w:pPr>
        <w:pStyle w:val="Textpoznmkypodiarou"/>
        <w:jc w:val="both"/>
        <w:rPr>
          <w:rFonts w:ascii="Times New Roman" w:hAnsi="Times New Roman" w:cs="Times New Roman"/>
        </w:rPr>
      </w:pPr>
      <w:r w:rsidRPr="00016EB8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016EB8">
        <w:rPr>
          <w:rFonts w:ascii="Times New Roman" w:hAnsi="Times New Roman" w:cs="Times New Roman"/>
        </w:rPr>
        <w:t xml:space="preserve"> </w:t>
      </w:r>
      <w:r w:rsidRPr="00DA3EC5">
        <w:rPr>
          <w:rFonts w:ascii="Times New Roman" w:hAnsi="Times New Roman" w:cs="Times New Roman"/>
        </w:rPr>
        <w:t xml:space="preserve">V rámci kategórie MSP sa malý podnik definuje ako podnik, ktorý zamestnáva menej ako 50 osôb a ktorého ročný obrat a/alebo celková ročná súvaha nepresahuje 10 mil. EUR. </w:t>
      </w:r>
      <w:proofErr w:type="spellStart"/>
      <w:r w:rsidRPr="00DA3EC5">
        <w:rPr>
          <w:rFonts w:ascii="Times New Roman" w:hAnsi="Times New Roman" w:cs="Times New Roman"/>
        </w:rPr>
        <w:t>Mikropodnik</w:t>
      </w:r>
      <w:proofErr w:type="spellEnd"/>
      <w:r w:rsidRPr="00DA3EC5">
        <w:rPr>
          <w:rFonts w:ascii="Times New Roman" w:hAnsi="Times New Roman" w:cs="Times New Roman"/>
        </w:rPr>
        <w:t xml:space="preserve"> definuje ako podnik, ktorý zamestnáva menej ako 10 osôb a ktorého ročný obrat a/alebo celková ročná súvaha nepresahuje 2 mil. EUR. Bližšia špecifikácia je súčasťou schémy v prílohe č.1.</w:t>
      </w:r>
    </w:p>
  </w:footnote>
  <w:footnote w:id="13">
    <w:p w14:paraId="7F884582" w14:textId="5BA0E30F" w:rsidR="00262C73" w:rsidRDefault="00262C73">
      <w:pPr>
        <w:pStyle w:val="Textpoznmkypodiarou"/>
      </w:pPr>
      <w:r>
        <w:rPr>
          <w:rStyle w:val="Odkaznapoznmkupodiarou"/>
        </w:rPr>
        <w:footnoteRef/>
      </w:r>
      <w:r w:rsidR="00F26002">
        <w:t>)</w:t>
      </w:r>
      <w:r>
        <w:t xml:space="preserve"> </w:t>
      </w:r>
      <w:r w:rsidRPr="00DA3EC5">
        <w:rPr>
          <w:rFonts w:ascii="Times New Roman" w:hAnsi="Times New Roman" w:cs="Times New Roman"/>
          <w:color w:val="000000"/>
        </w:rPr>
        <w:t>Napríklad zákon č. 68/1997 Z. z. o Matici slovenskej v znení neskorších predpisov, § 5 až 41 zákona č. 131/2002 Z. z. o vysokých školách a o zmene a doplnení niektorých zákonov v znení neskorších predpisov.</w:t>
      </w:r>
    </w:p>
  </w:footnote>
  <w:footnote w:id="14">
    <w:p w14:paraId="206698D3" w14:textId="506249FB" w:rsidR="00992CCD" w:rsidRPr="00B7652C" w:rsidRDefault="00992CCD">
      <w:pPr>
        <w:pStyle w:val="Textpoznmkypodiarou"/>
        <w:rPr>
          <w:rFonts w:ascii="Times New Roman" w:hAnsi="Times New Roman" w:cs="Times New Roman"/>
        </w:rPr>
      </w:pPr>
      <w:r w:rsidRPr="00B7652C">
        <w:rPr>
          <w:rStyle w:val="Odkaznapoznmkupodiarou"/>
          <w:rFonts w:ascii="Times New Roman" w:hAnsi="Times New Roman" w:cs="Times New Roman"/>
        </w:rPr>
        <w:footnoteRef/>
      </w:r>
      <w:r w:rsidR="006A15F2">
        <w:rPr>
          <w:rFonts w:ascii="Times New Roman" w:hAnsi="Times New Roman" w:cs="Times New Roman"/>
        </w:rPr>
        <w:t xml:space="preserve">) </w:t>
      </w:r>
      <w:r w:rsidRPr="00B7652C">
        <w:rPr>
          <w:rFonts w:ascii="Times New Roman" w:hAnsi="Times New Roman" w:cs="Times New Roman"/>
        </w:rPr>
        <w:t>Napr. Zákon</w:t>
      </w:r>
      <w:r>
        <w:rPr>
          <w:rFonts w:ascii="Times New Roman" w:hAnsi="Times New Roman" w:cs="Times New Roman"/>
        </w:rPr>
        <w:t xml:space="preserve"> č.133/2002 Z. z.</w:t>
      </w:r>
      <w:r w:rsidRPr="00B76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Slovenskej akadémii vied</w:t>
      </w:r>
    </w:p>
  </w:footnote>
  <w:footnote w:id="15">
    <w:p w14:paraId="4AF52089" w14:textId="2411B8D7" w:rsidR="00016EB8" w:rsidRPr="00B9429A" w:rsidRDefault="00016EB8">
      <w:pPr>
        <w:pStyle w:val="Textpoznmkypodiarou"/>
        <w:rPr>
          <w:rFonts w:ascii="Times New Roman" w:hAnsi="Times New Roman" w:cs="Times New Roman"/>
        </w:rPr>
      </w:pPr>
      <w:r w:rsidRPr="00B9429A">
        <w:rPr>
          <w:rStyle w:val="Odkaznapoznmkupodiarou"/>
          <w:rFonts w:ascii="Times New Roman" w:hAnsi="Times New Roman" w:cs="Times New Roman"/>
        </w:rPr>
        <w:footnoteRef/>
      </w:r>
      <w:r w:rsidRPr="00016EB8">
        <w:rPr>
          <w:rFonts w:ascii="Times New Roman" w:hAnsi="Times New Roman" w:cs="Times New Roman"/>
        </w:rPr>
        <w:t>)</w:t>
      </w:r>
      <w:r w:rsidRPr="00B9429A">
        <w:rPr>
          <w:rFonts w:ascii="Times New Roman" w:hAnsi="Times New Roman" w:cs="Times New Roman"/>
        </w:rPr>
        <w:t xml:space="preserve"> </w:t>
      </w:r>
      <w:proofErr w:type="spellStart"/>
      <w:r w:rsidRPr="00B9429A">
        <w:rPr>
          <w:rFonts w:ascii="Times New Roman" w:hAnsi="Times New Roman" w:cs="Times New Roman"/>
        </w:rPr>
        <w:t>Link</w:t>
      </w:r>
      <w:proofErr w:type="spellEnd"/>
      <w:r w:rsidRPr="00B9429A">
        <w:rPr>
          <w:rFonts w:ascii="Times New Roman" w:hAnsi="Times New Roman" w:cs="Times New Roman"/>
        </w:rPr>
        <w:t xml:space="preserve"> na registračný formulár je okrem webu MIRRI SR uvedený aj v Prílohe č. 6  tejto výzvy (t. j. P6_Príručka pre žiadateľa).</w:t>
      </w:r>
    </w:p>
  </w:footnote>
  <w:footnote w:id="16">
    <w:p w14:paraId="390A9A0D" w14:textId="1646206E" w:rsidR="00016EB8" w:rsidRPr="00B9429A" w:rsidRDefault="00016EB8" w:rsidP="00E923F1">
      <w:pPr>
        <w:pStyle w:val="Textpoznmkypodiarou"/>
        <w:rPr>
          <w:rFonts w:ascii="Times New Roman" w:hAnsi="Times New Roman" w:cs="Times New Roman"/>
        </w:rPr>
      </w:pPr>
      <w:r w:rsidRPr="00B9429A">
        <w:rPr>
          <w:rStyle w:val="Odkaznapoznmkupodiarou"/>
          <w:rFonts w:ascii="Times New Roman" w:hAnsi="Times New Roman" w:cs="Times New Roman"/>
        </w:rPr>
        <w:footnoteRef/>
      </w:r>
      <w:r w:rsidRPr="00B9429A">
        <w:rPr>
          <w:rFonts w:ascii="Times New Roman" w:hAnsi="Times New Roman" w:cs="Times New Roman"/>
        </w:rPr>
        <w:t>) Resp. pomoci a podpory (v zmysle prílohy č. 8 Štatút hodnotiacej komisie).</w:t>
      </w:r>
    </w:p>
  </w:footnote>
  <w:footnote w:id="17">
    <w:p w14:paraId="6E249357" w14:textId="445B68F2" w:rsidR="00016EB8" w:rsidRPr="00B9429A" w:rsidRDefault="00016EB8" w:rsidP="00EA08C9">
      <w:pPr>
        <w:pStyle w:val="Textpoznmkypodiarou"/>
        <w:jc w:val="both"/>
        <w:rPr>
          <w:rFonts w:ascii="Times New Roman" w:hAnsi="Times New Roman" w:cs="Times New Roman"/>
          <w:color w:val="000000" w:themeColor="text1"/>
        </w:rPr>
      </w:pPr>
      <w:r w:rsidRPr="00B9429A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B9429A">
        <w:rPr>
          <w:rFonts w:ascii="Times New Roman" w:hAnsi="Times New Roman" w:cs="Times New Roman"/>
          <w:color w:val="000000" w:themeColor="text1"/>
        </w:rPr>
        <w:t>) Oprávnená osoba žiadateľa je osoba, ktorá je splnomocnená štatutárnym zástupcom žiadateľa na základe úradne overeného plnomocenstva iba na účely podania žiadosti.</w:t>
      </w:r>
    </w:p>
  </w:footnote>
  <w:footnote w:id="18">
    <w:p w14:paraId="22DB427D" w14:textId="7CD5CF64" w:rsidR="00016EB8" w:rsidRPr="00104746" w:rsidRDefault="00016EB8" w:rsidP="00E923F1">
      <w:pPr>
        <w:pStyle w:val="Textpoznmkypodiarou"/>
      </w:pPr>
      <w:r w:rsidRPr="00B9429A">
        <w:rPr>
          <w:rStyle w:val="Odkaznapoznmkupodiarou"/>
          <w:rFonts w:ascii="Times New Roman" w:hAnsi="Times New Roman" w:cs="Times New Roman"/>
        </w:rPr>
        <w:footnoteRef/>
      </w:r>
      <w:r w:rsidRPr="00B9429A">
        <w:rPr>
          <w:rFonts w:ascii="Times New Roman" w:hAnsi="Times New Roman" w:cs="Times New Roman"/>
        </w:rPr>
        <w:t xml:space="preserve">) </w:t>
      </w:r>
      <w:r w:rsidRPr="00B9429A">
        <w:rPr>
          <w:rFonts w:ascii="Times New Roman" w:hAnsi="Times New Roman" w:cs="Times New Roman"/>
          <w:color w:val="000000" w:themeColor="text1"/>
        </w:rPr>
        <w:t>Žiadateľ môže podať len jednu žiadosť v súvislosti s danou výzvou, t. j. môže na základe výzvy predložiť len jednu žiadosť a len na jednu oprávnenú aktivitu, v opačnom prípade budú vylúčené všetky jeho žiadosti.</w:t>
      </w:r>
    </w:p>
  </w:footnote>
  <w:footnote w:id="19">
    <w:p w14:paraId="5D6CEAB4" w14:textId="534B4D42" w:rsidR="00016EB8" w:rsidRPr="00483D78" w:rsidRDefault="00016EB8" w:rsidP="0007517D">
      <w:pPr>
        <w:pStyle w:val="Textpoznmkypodiarou"/>
        <w:jc w:val="both"/>
        <w:rPr>
          <w:rFonts w:ascii="Times New Roman" w:hAnsi="Times New Roman" w:cs="Times New Roman"/>
        </w:rPr>
      </w:pPr>
      <w:r w:rsidRPr="00483D78">
        <w:rPr>
          <w:rStyle w:val="Odkaznapoznmkupodiarou"/>
          <w:rFonts w:ascii="Times New Roman" w:hAnsi="Times New Roman" w:cs="Times New Roman"/>
        </w:rPr>
        <w:footnoteRef/>
      </w:r>
      <w:r w:rsidRPr="00483D78">
        <w:rPr>
          <w:rFonts w:ascii="Times New Roman" w:hAnsi="Times New Roman" w:cs="Times New Roman"/>
        </w:rPr>
        <w:t xml:space="preserve">) Dotáciu na účely podľa </w:t>
      </w:r>
      <w:hyperlink r:id="rId3" w:anchor="paragraf-3" w:tooltip="Odkaz na predpis alebo ustanovenie" w:history="1">
        <w:r w:rsidRPr="00483D78">
          <w:rPr>
            <w:rStyle w:val="Hypertextovprepojenie"/>
            <w:rFonts w:ascii="Times New Roman" w:hAnsi="Times New Roman" w:cs="Times New Roman"/>
          </w:rPr>
          <w:t>§ 3</w:t>
        </w:r>
      </w:hyperlink>
      <w:r w:rsidRPr="00483D78">
        <w:rPr>
          <w:rStyle w:val="Hypertextovprepojenie"/>
          <w:rFonts w:ascii="Times New Roman" w:hAnsi="Times New Roman" w:cs="Times New Roman"/>
        </w:rPr>
        <w:t xml:space="preserve"> zákona o poskytovaní dotácií</w:t>
      </w:r>
      <w:r w:rsidRPr="00483D78">
        <w:rPr>
          <w:rFonts w:ascii="Times New Roman" w:hAnsi="Times New Roman" w:cs="Times New Roman"/>
        </w:rPr>
        <w:t xml:space="preserve"> možno poskytnúť žiadateľovi, ak preukáže, že má na financovanie účelu, na ktorý sa dotácia požaduje, zabezpečené spolufinancovanie z vlastných zdrojov alebo iných zdrojov najmenej vo výške 5 % z celkového rozpočtu projektu, to neplatí pre dotáciu podľa § 3 ods. 1 písm. j) zákona o poskytovaní dotácií. Spolufinancovanie z vlastných zdrojov žiadateľ preukazuje čestným vyhlásením.</w:t>
      </w:r>
    </w:p>
  </w:footnote>
  <w:footnote w:id="20">
    <w:p w14:paraId="1C2E2432" w14:textId="22249926" w:rsidR="00016EB8" w:rsidRPr="00DE5583" w:rsidRDefault="00016EB8" w:rsidP="004B5C38">
      <w:pPr>
        <w:pStyle w:val="Textpoznmkypodiarou"/>
        <w:jc w:val="both"/>
        <w:rPr>
          <w:rFonts w:ascii="Times New Roman" w:hAnsi="Times New Roman" w:cs="Times New Roman"/>
        </w:rPr>
      </w:pPr>
      <w:r w:rsidRPr="00483D78">
        <w:rPr>
          <w:rStyle w:val="Odkaznapoznmkupodiarou"/>
          <w:rFonts w:ascii="Times New Roman" w:hAnsi="Times New Roman" w:cs="Times New Roman"/>
        </w:rPr>
        <w:footnoteRef/>
      </w:r>
      <w:r w:rsidRPr="00483D78">
        <w:rPr>
          <w:rFonts w:ascii="Times New Roman" w:hAnsi="Times New Roman" w:cs="Times New Roman"/>
        </w:rPr>
        <w:t xml:space="preserve">) Zákon č. 523/2004 Z. z. o rozpočtových pravidlách verejnej správy a o zmene a doplnení </w:t>
      </w:r>
      <w:r w:rsidRPr="00DE5583">
        <w:rPr>
          <w:rFonts w:ascii="Times New Roman" w:hAnsi="Times New Roman" w:cs="Times New Roman"/>
        </w:rPr>
        <w:t xml:space="preserve">niektorých zákonov. Klasifikácia výdavkov v zmysle (4) Ekonomická klasifikácia v súlade s § 8 ods. 4 zákona vymedzuje </w:t>
      </w:r>
    </w:p>
    <w:p w14:paraId="312F577A" w14:textId="77777777" w:rsidR="00016EB8" w:rsidRPr="00DE5583" w:rsidRDefault="00016EB8" w:rsidP="00E1557D">
      <w:pPr>
        <w:pStyle w:val="Textpoznmkypodiarou"/>
        <w:jc w:val="both"/>
        <w:rPr>
          <w:rFonts w:ascii="Times New Roman" w:hAnsi="Times New Roman" w:cs="Times New Roman"/>
        </w:rPr>
      </w:pPr>
      <w:r w:rsidRPr="00DE5583">
        <w:rPr>
          <w:rFonts w:ascii="Times New Roman" w:hAnsi="Times New Roman" w:cs="Times New Roman"/>
        </w:rPr>
        <w:t>a) bežné výdavky, ktorými sú najmä rozpočtové výdavky na mzdy a platy, služby, materiál určený na spotrebu, ako aj platby za trvanlivé tovary a vybavenie na vojenské účely, na výstavbu vojenského charakteru a vojenských budov,</w:t>
      </w:r>
    </w:p>
    <w:p w14:paraId="003BAE7A" w14:textId="77777777" w:rsidR="00016EB8" w:rsidRPr="00DE5583" w:rsidRDefault="00016EB8" w:rsidP="00E1557D">
      <w:pPr>
        <w:pStyle w:val="Textpoznmkypodiarou"/>
        <w:jc w:val="both"/>
        <w:rPr>
          <w:rFonts w:ascii="Times New Roman" w:hAnsi="Times New Roman" w:cs="Times New Roman"/>
        </w:rPr>
      </w:pPr>
      <w:r w:rsidRPr="00DE5583">
        <w:rPr>
          <w:rFonts w:ascii="Times New Roman" w:hAnsi="Times New Roman" w:cs="Times New Roman"/>
        </w:rPr>
        <w:t xml:space="preserve">b) kapitálové výdavky, ktorými sú najmä rozpočtové výdavky na obstaranie a zhodnotenie hmotného majetku a nehmotného majetku, 1 ) výdavky na tvorbu hmotných rezerv a mobilizačných rezerv. </w:t>
      </w:r>
      <w:proofErr w:type="spellStart"/>
      <w:r w:rsidRPr="00DE5583">
        <w:rPr>
          <w:rFonts w:ascii="Times New Roman" w:hAnsi="Times New Roman" w:cs="Times New Roman"/>
        </w:rPr>
        <w:t>Link</w:t>
      </w:r>
      <w:proofErr w:type="spellEnd"/>
      <w:r w:rsidRPr="00DE5583">
        <w:rPr>
          <w:rFonts w:ascii="Times New Roman" w:hAnsi="Times New Roman" w:cs="Times New Roman"/>
        </w:rPr>
        <w:t>: https://www.mfsr.sk/sk/financie/verejne-financie/regulacny-komplex-pravnych-noriem-metodickych-postupov-z-oblasti-rozpoctoveho-procesu/rozpoctova-klasifikacia/opatrenie-mf-sr-ktorym-ustanovuje-druhova-klasifikacia-organizacna-klasifikacia-ekonomicka-klasifikacia-rozpoctov/</w:t>
      </w:r>
    </w:p>
  </w:footnote>
  <w:footnote w:id="21">
    <w:p w14:paraId="5C9963BC" w14:textId="526C38D7" w:rsidR="00016EB8" w:rsidRPr="000B1332" w:rsidRDefault="00016EB8" w:rsidP="00F65620">
      <w:pPr>
        <w:pStyle w:val="Tex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F1889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8F1889">
        <w:rPr>
          <w:rFonts w:ascii="Times New Roman" w:hAnsi="Times New Roman" w:cs="Times New Roman"/>
          <w:sz w:val="20"/>
          <w:szCs w:val="20"/>
        </w:rPr>
        <w:t>) Dotáciu nemožno poskytnúť ani použiť na splácanie úverov, pôžičiek a úrokov z prijatých úverov a pôžičiek</w:t>
      </w:r>
    </w:p>
  </w:footnote>
  <w:footnote w:id="22">
    <w:p w14:paraId="03941890" w14:textId="5ED69453" w:rsidR="00016EB8" w:rsidRPr="00BC0225" w:rsidRDefault="00016EB8" w:rsidP="00F65620">
      <w:pPr>
        <w:pStyle w:val="Textpoznmkypodiarou"/>
        <w:jc w:val="both"/>
        <w:rPr>
          <w:rFonts w:ascii="Times New Roman" w:hAnsi="Times New Roman" w:cs="Times New Roman"/>
        </w:rPr>
      </w:pPr>
      <w:r w:rsidRPr="008F1889">
        <w:rPr>
          <w:rStyle w:val="Odkaznapoznmkupodiarou"/>
          <w:rFonts w:ascii="Times New Roman" w:hAnsi="Times New Roman" w:cs="Times New Roman"/>
        </w:rPr>
        <w:footnoteRef/>
      </w:r>
      <w:r w:rsidRPr="008F1889">
        <w:rPr>
          <w:rFonts w:ascii="Times New Roman" w:hAnsi="Times New Roman" w:cs="Times New Roman"/>
        </w:rPr>
        <w:t xml:space="preserve">) Príjemcovi, ktorý je platiteľ dane z pridanej hodnoty, ak si môže uplatniť odpočítanie dane z pridanej hodnoty, nemôže byť pri zúčtovaní pomoci  poskytnutej zo štátneho rozpočtu uznaný výdavok na úhradu dane z pridanej </w:t>
      </w:r>
      <w:r w:rsidRPr="00BC0225">
        <w:rPr>
          <w:rFonts w:ascii="Times New Roman" w:hAnsi="Times New Roman" w:cs="Times New Roman"/>
        </w:rPr>
        <w:t>hodnoty.</w:t>
      </w:r>
    </w:p>
  </w:footnote>
  <w:footnote w:id="23">
    <w:p w14:paraId="41FDBCC5" w14:textId="11A8E9D6" w:rsidR="00016EB8" w:rsidRPr="00BC0225" w:rsidRDefault="00016EB8">
      <w:pPr>
        <w:pStyle w:val="Textpoznmkypodiarou"/>
        <w:rPr>
          <w:rFonts w:ascii="Times New Roman" w:hAnsi="Times New Roman" w:cs="Times New Roman"/>
        </w:rPr>
      </w:pPr>
      <w:r w:rsidRPr="00BC0225">
        <w:rPr>
          <w:rStyle w:val="Odkaznapoznmkupodiarou"/>
          <w:rFonts w:ascii="Times New Roman" w:hAnsi="Times New Roman" w:cs="Times New Roman"/>
        </w:rPr>
        <w:footnoteRef/>
      </w:r>
      <w:r w:rsidRPr="00BC0225">
        <w:rPr>
          <w:rFonts w:ascii="Times New Roman" w:hAnsi="Times New Roman" w:cs="Times New Roman"/>
        </w:rPr>
        <w:t>) Taktiež ako 1</w:t>
      </w:r>
      <w:r w:rsidR="00BC0225" w:rsidRPr="00BC0225">
        <w:rPr>
          <w:rFonts w:ascii="Times New Roman" w:hAnsi="Times New Roman" w:cs="Times New Roman"/>
        </w:rPr>
        <w:t>5</w:t>
      </w:r>
      <w:r w:rsidRPr="00BC0225">
        <w:rPr>
          <w:rFonts w:ascii="Times New Roman" w:hAnsi="Times New Roman" w:cs="Times New Roman"/>
        </w:rPr>
        <w:t>.</w:t>
      </w:r>
    </w:p>
  </w:footnote>
  <w:footnote w:id="24">
    <w:p w14:paraId="7C3A0CD9" w14:textId="181F64C0" w:rsidR="00016EB8" w:rsidRPr="00AA31BC" w:rsidRDefault="00016EB8" w:rsidP="009C54B8">
      <w:pPr>
        <w:pStyle w:val="Textpoznmkypodiarou"/>
        <w:rPr>
          <w:rFonts w:ascii="Times New Roman" w:hAnsi="Times New Roman" w:cs="Times New Roman"/>
        </w:rPr>
      </w:pPr>
      <w:r w:rsidRPr="00BC0225">
        <w:rPr>
          <w:rStyle w:val="Odkaznapoznmkupodiarou"/>
          <w:rFonts w:ascii="Times New Roman" w:hAnsi="Times New Roman" w:cs="Times New Roman"/>
        </w:rPr>
        <w:footnoteRef/>
      </w:r>
      <w:r w:rsidRPr="00BC0225">
        <w:rPr>
          <w:rFonts w:ascii="Times New Roman" w:hAnsi="Times New Roman" w:cs="Times New Roman"/>
        </w:rPr>
        <w:t>) Taktiež ako 1</w:t>
      </w:r>
      <w:r w:rsidR="00BC0225" w:rsidRPr="00BC0225">
        <w:rPr>
          <w:rFonts w:ascii="Times New Roman" w:hAnsi="Times New Roman" w:cs="Times New Roman"/>
        </w:rPr>
        <w:t>5</w:t>
      </w:r>
      <w:r w:rsidRPr="00BC0225">
        <w:rPr>
          <w:rFonts w:ascii="Times New Roman" w:hAnsi="Times New Roman" w:cs="Times New Roman"/>
        </w:rPr>
        <w:t>.</w:t>
      </w:r>
    </w:p>
  </w:footnote>
  <w:footnote w:id="25">
    <w:p w14:paraId="2A16F24C" w14:textId="054350D7" w:rsidR="00016EB8" w:rsidRPr="00F878C3" w:rsidRDefault="00016EB8" w:rsidP="00D61F45">
      <w:pPr>
        <w:pStyle w:val="Textpoznmkypodiarou"/>
        <w:jc w:val="both"/>
        <w:rPr>
          <w:rFonts w:ascii="Times New Roman" w:hAnsi="Times New Roman" w:cs="Times New Roman"/>
        </w:rPr>
      </w:pPr>
      <w:r w:rsidRPr="00AA31BC">
        <w:rPr>
          <w:rStyle w:val="Odkaznapoznmkupodiarou"/>
          <w:rFonts w:ascii="Times New Roman" w:hAnsi="Times New Roman" w:cs="Times New Roman"/>
        </w:rPr>
        <w:footnoteRef/>
      </w:r>
      <w:r w:rsidRPr="00AA31BC">
        <w:rPr>
          <w:rFonts w:ascii="Times New Roman" w:hAnsi="Times New Roman" w:cs="Times New Roman"/>
        </w:rPr>
        <w:t>) Z</w:t>
      </w:r>
      <w:r w:rsidRPr="00AA31BC">
        <w:rPr>
          <w:rFonts w:ascii="Times New Roman" w:hAnsi="Times New Roman" w:cs="Times New Roman"/>
          <w:color w:val="000000" w:themeColor="text1"/>
        </w:rPr>
        <w:t>ákon č. 305/2013 Z. z. o elektronickej podobe výkonu pôsobnosti orgánov verejnej moci a o zmene a doplnení niektorých zákonov (zákon o e-</w:t>
      </w:r>
      <w:proofErr w:type="spellStart"/>
      <w:r w:rsidRPr="00AA31BC">
        <w:rPr>
          <w:rFonts w:ascii="Times New Roman" w:hAnsi="Times New Roman" w:cs="Times New Roman"/>
          <w:color w:val="000000" w:themeColor="text1"/>
        </w:rPr>
        <w:t>Governmente</w:t>
      </w:r>
      <w:proofErr w:type="spellEnd"/>
      <w:r w:rsidRPr="00AA31BC">
        <w:rPr>
          <w:rFonts w:ascii="Times New Roman" w:hAnsi="Times New Roman" w:cs="Times New Roman"/>
          <w:color w:val="000000" w:themeColor="text1"/>
        </w:rPr>
        <w:t>) v znení neskorších predpisov.</w:t>
      </w:r>
    </w:p>
  </w:footnote>
  <w:footnote w:id="26">
    <w:p w14:paraId="7A299A50" w14:textId="346FE1AF" w:rsidR="00016EB8" w:rsidRPr="00BC0225" w:rsidRDefault="00016EB8" w:rsidP="00016EB8">
      <w:pPr>
        <w:pStyle w:val="Nadpis1"/>
        <w:numPr>
          <w:ilvl w:val="0"/>
          <w:numId w:val="0"/>
        </w:numPr>
        <w:spacing w:line="276" w:lineRule="auto"/>
        <w:rPr>
          <w:rFonts w:cs="Times New Roman"/>
          <w:b w:val="0"/>
          <w:bCs w:val="0"/>
          <w:sz w:val="20"/>
          <w:szCs w:val="20"/>
          <w:shd w:val="clear" w:color="auto" w:fill="FFFFFF"/>
        </w:rPr>
      </w:pPr>
      <w:r w:rsidRPr="00BC0225">
        <w:rPr>
          <w:rStyle w:val="Odkaznapoznmkupodiarou"/>
          <w:rFonts w:cs="Times New Roman"/>
          <w:sz w:val="20"/>
          <w:szCs w:val="20"/>
        </w:rPr>
        <w:footnoteRef/>
      </w:r>
      <w:r w:rsidRPr="00BC0225">
        <w:rPr>
          <w:rFonts w:cs="Times New Roman"/>
          <w:sz w:val="20"/>
          <w:szCs w:val="20"/>
        </w:rPr>
        <w:t xml:space="preserve">) </w:t>
      </w:r>
      <w:r w:rsidRPr="00BC0225">
        <w:rPr>
          <w:rStyle w:val="Siln"/>
          <w:rFonts w:cs="Times New Roman"/>
          <w:sz w:val="20"/>
          <w:szCs w:val="20"/>
          <w:shd w:val="clear" w:color="auto" w:fill="FFFFFF"/>
        </w:rPr>
        <w:t>Ministerstvo investícií, regionálneho rozvoja a informatizácie Slovenskej republiky.</w:t>
      </w:r>
    </w:p>
  </w:footnote>
  <w:footnote w:id="27">
    <w:p w14:paraId="63BF6487" w14:textId="3C135C2D" w:rsidR="00016EB8" w:rsidRPr="00FE727A" w:rsidRDefault="00016EB8">
      <w:pPr>
        <w:pStyle w:val="Textpoznmkypodiarou"/>
        <w:rPr>
          <w:rFonts w:ascii="Times New Roman" w:hAnsi="Times New Roman" w:cs="Times New Roman"/>
        </w:rPr>
      </w:pPr>
      <w:r w:rsidRPr="00BC0225">
        <w:rPr>
          <w:rStyle w:val="Odkaznapoznmkupodiarou"/>
          <w:rFonts w:ascii="Times New Roman" w:hAnsi="Times New Roman" w:cs="Times New Roman"/>
        </w:rPr>
        <w:footnoteRef/>
      </w:r>
      <w:r w:rsidRPr="00BC0225">
        <w:rPr>
          <w:rFonts w:ascii="Times New Roman" w:hAnsi="Times New Roman" w:cs="Times New Roman"/>
        </w:rPr>
        <w:t xml:space="preserve">) </w:t>
      </w:r>
      <w:r w:rsidRPr="00BC0225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Taktiež ako 1</w:t>
      </w:r>
      <w:r w:rsidR="00BC0225" w:rsidRPr="00BC0225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5</w:t>
      </w:r>
      <w:r w:rsidRPr="00BC0225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</w:p>
  </w:footnote>
  <w:footnote w:id="28">
    <w:p w14:paraId="44895D42" w14:textId="25006D2C" w:rsidR="00016EB8" w:rsidRPr="00FE727A" w:rsidRDefault="00016EB8">
      <w:pPr>
        <w:pStyle w:val="Textpoznmkypodiarou"/>
        <w:rPr>
          <w:rFonts w:ascii="Times New Roman" w:hAnsi="Times New Roman" w:cs="Times New Roman"/>
        </w:rPr>
      </w:pPr>
      <w:r w:rsidRPr="00FE727A">
        <w:rPr>
          <w:rStyle w:val="Odkaznapoznmkupodiarou"/>
          <w:rFonts w:ascii="Times New Roman" w:hAnsi="Times New Roman" w:cs="Times New Roman"/>
        </w:rPr>
        <w:footnoteRef/>
      </w:r>
      <w:r w:rsidRPr="00FE727A">
        <w:rPr>
          <w:rFonts w:ascii="Times New Roman" w:hAnsi="Times New Roman" w:cs="Times New Roman"/>
        </w:rPr>
        <w:t xml:space="preserve">) Po podpise žiadosti osobou, ktorá koná v mene žiadateľa a to </w:t>
      </w:r>
      <w:r w:rsidRPr="00FE727A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v zmysle § 13 ods. 1 Obchodného zákonníka  „Ak je podnikateľ fyzická osoba, koná osobne alebo za neho koná zástupca resp. Právnická osoba koná štatutárnym orgánom alebo za ňu koná zástupca“.</w:t>
      </w:r>
    </w:p>
  </w:footnote>
  <w:footnote w:id="29">
    <w:p w14:paraId="7E98ECED" w14:textId="0B0B2AE2" w:rsidR="00016EB8" w:rsidRPr="00E31293" w:rsidRDefault="00016EB8">
      <w:pPr>
        <w:pStyle w:val="Textpoznmkypodiarou"/>
        <w:rPr>
          <w:sz w:val="16"/>
          <w:szCs w:val="16"/>
        </w:rPr>
      </w:pPr>
      <w:r w:rsidRPr="00BC0225">
        <w:rPr>
          <w:rStyle w:val="Odkaznapoznmkupodiarou"/>
          <w:rFonts w:ascii="Times New Roman" w:hAnsi="Times New Roman" w:cs="Times New Roman"/>
        </w:rPr>
        <w:footnoteRef/>
      </w:r>
      <w:r w:rsidRPr="00BC0225">
        <w:rPr>
          <w:rFonts w:ascii="Times New Roman" w:hAnsi="Times New Roman" w:cs="Times New Roman"/>
        </w:rPr>
        <w:t xml:space="preserve">) Takisto ako </w:t>
      </w:r>
      <w:r w:rsidR="006A3983" w:rsidRPr="00BC0225">
        <w:rPr>
          <w:rFonts w:ascii="Times New Roman" w:hAnsi="Times New Roman" w:cs="Times New Roman"/>
        </w:rPr>
        <w:t>2</w:t>
      </w:r>
      <w:r w:rsidR="00BC0225" w:rsidRPr="00BC0225">
        <w:rPr>
          <w:rFonts w:ascii="Times New Roman" w:hAnsi="Times New Roman" w:cs="Times New Roman"/>
        </w:rPr>
        <w:t>8</w:t>
      </w:r>
      <w:r w:rsidRPr="00BC0225">
        <w:rPr>
          <w:rFonts w:ascii="Times New Roman" w:hAnsi="Times New Roman" w:cs="Times New Roman"/>
        </w:rPr>
        <w:t>.</w:t>
      </w:r>
    </w:p>
  </w:footnote>
  <w:footnote w:id="30">
    <w:p w14:paraId="7A9D71DB" w14:textId="1858EAC0" w:rsidR="00016EB8" w:rsidRPr="009D7CA0" w:rsidRDefault="00016EB8" w:rsidP="00F417BE">
      <w:pPr>
        <w:pStyle w:val="Textpoznmkypodiarou"/>
        <w:jc w:val="both"/>
        <w:rPr>
          <w:rFonts w:ascii="Times New Roman" w:hAnsi="Times New Roman" w:cs="Times New Roman"/>
          <w:szCs w:val="16"/>
        </w:rPr>
      </w:pPr>
      <w:r w:rsidRPr="005C07BB">
        <w:rPr>
          <w:rStyle w:val="Odkaznapoznmkupodiarou"/>
          <w:rFonts w:ascii="Times New Roman" w:hAnsi="Times New Roman" w:cs="Times New Roman"/>
          <w:szCs w:val="16"/>
        </w:rPr>
        <w:footnoteRef/>
      </w:r>
      <w:r w:rsidRPr="005C07BB">
        <w:rPr>
          <w:rFonts w:ascii="Times New Roman" w:hAnsi="Times New Roman" w:cs="Times New Roman"/>
          <w:szCs w:val="16"/>
        </w:rPr>
        <w:t>) Zákon č. 523/2004 Z. z. o rozpočtových pravidlách verejnej správy a o zmene a doplnení niektorých zákonov v znení neskorších predpisov.</w:t>
      </w:r>
    </w:p>
  </w:footnote>
  <w:footnote w:id="31">
    <w:p w14:paraId="56D5CDF9" w14:textId="320F7F57" w:rsidR="00016EB8" w:rsidRPr="00610AAF" w:rsidRDefault="00016EB8" w:rsidP="00AF5688">
      <w:pPr>
        <w:jc w:val="both"/>
        <w:rPr>
          <w:rFonts w:ascii="Times New Roman" w:hAnsi="Times New Roman" w:cs="Times New Roman"/>
          <w:sz w:val="20"/>
          <w:szCs w:val="16"/>
        </w:rPr>
      </w:pPr>
      <w:r w:rsidRPr="00610AAF">
        <w:rPr>
          <w:rStyle w:val="Odkaznapoznmkupodiarou"/>
          <w:rFonts w:ascii="Times New Roman" w:hAnsi="Times New Roman" w:cs="Times New Roman"/>
          <w:sz w:val="20"/>
          <w:szCs w:val="16"/>
        </w:rPr>
        <w:footnoteRef/>
      </w:r>
      <w:r w:rsidRPr="00610AAF">
        <w:rPr>
          <w:rFonts w:ascii="Times New Roman" w:hAnsi="Times New Roman" w:cs="Times New Roman"/>
          <w:sz w:val="20"/>
          <w:szCs w:val="16"/>
        </w:rPr>
        <w:t>) V nevyhnutných prípadoch, kedy je potrebná zmena príručky za účelom optimalizácie resp. vhodnejšieho nastavenia, je gestor výzvy oprávnený príručku aktualizovať s označením verzie príručky.</w:t>
      </w:r>
    </w:p>
    <w:p w14:paraId="70B2ABC0" w14:textId="25C73A87" w:rsidR="00016EB8" w:rsidRDefault="00016EB8">
      <w:pPr>
        <w:pStyle w:val="Textpoznmkypodiarou"/>
      </w:pPr>
    </w:p>
  </w:footnote>
  <w:footnote w:id="32">
    <w:p w14:paraId="08CBD1F5" w14:textId="3CF495D9" w:rsidR="00016EB8" w:rsidRPr="00140F2B" w:rsidRDefault="00016EB8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140F2B">
        <w:rPr>
          <w:rStyle w:val="Odkaznapoznmkupodiarou"/>
          <w:rFonts w:ascii="Times New Roman" w:hAnsi="Times New Roman" w:cs="Times New Roman"/>
          <w:szCs w:val="16"/>
        </w:rPr>
        <w:footnoteRef/>
      </w:r>
      <w:r w:rsidRPr="00140F2B">
        <w:rPr>
          <w:rFonts w:ascii="Times New Roman" w:hAnsi="Times New Roman" w:cs="Times New Roman"/>
          <w:szCs w:val="16"/>
        </w:rPr>
        <w:t>) Marginalizované rómske komunity.</w:t>
      </w:r>
    </w:p>
  </w:footnote>
  <w:footnote w:id="33">
    <w:p w14:paraId="7789FC90" w14:textId="25FEA433" w:rsidR="00016EB8" w:rsidRPr="00140F2B" w:rsidRDefault="00016EB8">
      <w:pPr>
        <w:pStyle w:val="Textpoznmkypodiarou"/>
        <w:rPr>
          <w:rFonts w:ascii="Times New Roman" w:hAnsi="Times New Roman" w:cs="Times New Roman"/>
        </w:rPr>
      </w:pPr>
      <w:r w:rsidRPr="00140F2B">
        <w:rPr>
          <w:rStyle w:val="Odkaznapoznmkupodiarou"/>
          <w:rFonts w:ascii="Times New Roman" w:hAnsi="Times New Roman" w:cs="Times New Roman"/>
        </w:rPr>
        <w:footnoteRef/>
      </w:r>
      <w:r w:rsidRPr="00140F2B">
        <w:rPr>
          <w:rFonts w:ascii="Times New Roman" w:hAnsi="Times New Roman" w:cs="Times New Roman"/>
        </w:rPr>
        <w:t xml:space="preserve">) Udelenie hodnoty bodov je v závislosti od kvality realizácie projektu v rámci NRO v intervale 1 až 10 bodov podľa kvality vypracovaných podkladov k projektu a potrebných dožiadaní k projektu. </w:t>
      </w:r>
    </w:p>
  </w:footnote>
  <w:footnote w:id="34">
    <w:p w14:paraId="0E48B84E" w14:textId="0435A9F8" w:rsidR="00016EB8" w:rsidRPr="00140F2B" w:rsidRDefault="00016EB8">
      <w:pPr>
        <w:pStyle w:val="Textpoznmkypodiarou"/>
        <w:rPr>
          <w:rFonts w:ascii="Times New Roman" w:hAnsi="Times New Roman" w:cs="Times New Roman"/>
        </w:rPr>
      </w:pPr>
      <w:r w:rsidRPr="00140F2B">
        <w:rPr>
          <w:rStyle w:val="Odkaznapoznmkupodiarou"/>
          <w:rFonts w:ascii="Times New Roman" w:hAnsi="Times New Roman" w:cs="Times New Roman"/>
        </w:rPr>
        <w:footnoteRef/>
      </w:r>
      <w:r w:rsidRPr="00140F2B">
        <w:rPr>
          <w:rFonts w:ascii="Times New Roman" w:hAnsi="Times New Roman" w:cs="Times New Roman"/>
        </w:rPr>
        <w:t>) Najmenej rozvinuté regióny - v rámci podpory sú definované podmienky pre okresy, na ktoré sa vzťahuje špeciálny, zvýhodnený režim a nástroje na ich podporu.</w:t>
      </w:r>
    </w:p>
  </w:footnote>
  <w:footnote w:id="35">
    <w:p w14:paraId="2B0A58B9" w14:textId="22F5ECE5" w:rsidR="00016EB8" w:rsidRPr="005B4F1E" w:rsidRDefault="00016EB8" w:rsidP="00F417BE">
      <w:pPr>
        <w:pStyle w:val="Textpoznmkypodiarou"/>
        <w:jc w:val="both"/>
        <w:rPr>
          <w:rFonts w:ascii="Times New Roman" w:hAnsi="Times New Roman" w:cs="Times New Roman"/>
        </w:rPr>
      </w:pPr>
      <w:r w:rsidRPr="00E73F7C">
        <w:rPr>
          <w:rStyle w:val="Odkaznapoznmkupodiarou"/>
          <w:rFonts w:ascii="Times New Roman" w:hAnsi="Times New Roman" w:cs="Times New Roman"/>
        </w:rPr>
        <w:footnoteRef/>
      </w:r>
      <w:r w:rsidRPr="00E73F7C">
        <w:rPr>
          <w:rFonts w:ascii="Times New Roman" w:hAnsi="Times New Roman" w:cs="Times New Roman"/>
        </w:rPr>
        <w:t xml:space="preserve">) </w:t>
      </w:r>
      <w:r w:rsidRPr="00E73F7C">
        <w:rPr>
          <w:rStyle w:val="Hypertextovprepojenie"/>
          <w:rFonts w:ascii="Times New Roman" w:hAnsi="Times New Roman" w:cs="Times New Roman"/>
        </w:rPr>
        <w:t>https://www.mirri.gov.sk/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D756" w14:textId="3184F34B" w:rsidR="00016EB8" w:rsidRPr="00036DED" w:rsidRDefault="00016EB8" w:rsidP="0002559A">
    <w:pPr>
      <w:pStyle w:val="Hlavika"/>
      <w:tabs>
        <w:tab w:val="clear" w:pos="4536"/>
        <w:tab w:val="clear" w:pos="9072"/>
        <w:tab w:val="left" w:pos="7883"/>
      </w:tabs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0"/>
        <w:szCs w:val="16"/>
        <w:lang w:eastAsia="sk-SK"/>
      </w:rPr>
      <w:drawing>
        <wp:inline distT="0" distB="0" distL="0" distR="0" wp14:anchorId="613A54DC" wp14:editId="1FC617F7">
          <wp:extent cx="2066925" cy="587622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14" cy="59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16"/>
      </w:rPr>
      <w:t xml:space="preserve">                                                     Výzva SRIN č. 6/2021</w:t>
    </w:r>
  </w:p>
  <w:p w14:paraId="46A8FD52" w14:textId="77777777" w:rsidR="00016EB8" w:rsidRPr="00036DED" w:rsidRDefault="00016EB8" w:rsidP="00BE71EC">
    <w:pPr>
      <w:pStyle w:val="Hlavika"/>
      <w:rPr>
        <w:rFonts w:ascii="Times New Roman" w:hAnsi="Times New Roman" w:cs="Times New Roman"/>
        <w:sz w:val="28"/>
      </w:rPr>
    </w:pPr>
    <w:r w:rsidRPr="00036DED">
      <w:rPr>
        <w:rFonts w:ascii="Times New Roman" w:hAnsi="Times New Roman" w:cs="Times New Roman"/>
        <w:noProof/>
        <w:sz w:val="28"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16718E9" wp14:editId="4B338327">
              <wp:simplePos x="0" y="0"/>
              <wp:positionH relativeFrom="margin">
                <wp:posOffset>6985</wp:posOffset>
              </wp:positionH>
              <wp:positionV relativeFrom="paragraph">
                <wp:posOffset>99694</wp:posOffset>
              </wp:positionV>
              <wp:extent cx="5870575" cy="0"/>
              <wp:effectExtent l="0" t="0" r="34925" b="1905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ADCDA" id="Rovná spojnica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55pt,7.85pt" to="462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" strokecolor="#5b9bd5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0F3"/>
    <w:multiLevelType w:val="hybridMultilevel"/>
    <w:tmpl w:val="87C04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F03"/>
    <w:multiLevelType w:val="hybridMultilevel"/>
    <w:tmpl w:val="84E2589E"/>
    <w:lvl w:ilvl="0" w:tplc="FA648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B03"/>
    <w:multiLevelType w:val="multilevel"/>
    <w:tmpl w:val="76728A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C4C6C"/>
    <w:multiLevelType w:val="multilevel"/>
    <w:tmpl w:val="C464A9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3D5F4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886E29"/>
    <w:multiLevelType w:val="multilevel"/>
    <w:tmpl w:val="E622440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8E4068"/>
    <w:multiLevelType w:val="hybridMultilevel"/>
    <w:tmpl w:val="0DAA8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7A8A"/>
    <w:multiLevelType w:val="multilevel"/>
    <w:tmpl w:val="AA843EEA"/>
    <w:lvl w:ilvl="0">
      <w:start w:val="1"/>
      <w:numFmt w:val="decimal"/>
      <w:pStyle w:val="tl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A815AF"/>
    <w:multiLevelType w:val="hybridMultilevel"/>
    <w:tmpl w:val="AE02321C"/>
    <w:lvl w:ilvl="0" w:tplc="C1100C1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67B82"/>
    <w:multiLevelType w:val="hybridMultilevel"/>
    <w:tmpl w:val="28AE11FC"/>
    <w:lvl w:ilvl="0" w:tplc="154C440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A1508"/>
    <w:multiLevelType w:val="hybridMultilevel"/>
    <w:tmpl w:val="EFA66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C88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607E1"/>
    <w:multiLevelType w:val="multilevel"/>
    <w:tmpl w:val="AE8A9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B070BFE"/>
    <w:multiLevelType w:val="hybridMultilevel"/>
    <w:tmpl w:val="AA02BC2E"/>
    <w:lvl w:ilvl="0" w:tplc="DE529A6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C1D16"/>
    <w:multiLevelType w:val="hybridMultilevel"/>
    <w:tmpl w:val="5272422A"/>
    <w:lvl w:ilvl="0" w:tplc="CA04B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BBEE23B8">
      <w:start w:val="12"/>
      <w:numFmt w:val="decimal"/>
      <w:lvlText w:val="%3"/>
      <w:lvlJc w:val="left"/>
      <w:pPr>
        <w:ind w:left="2685" w:hanging="885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D61D4"/>
    <w:multiLevelType w:val="hybridMultilevel"/>
    <w:tmpl w:val="AB742A98"/>
    <w:lvl w:ilvl="0" w:tplc="59CE9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3026"/>
    <w:multiLevelType w:val="hybridMultilevel"/>
    <w:tmpl w:val="A14C6072"/>
    <w:lvl w:ilvl="0" w:tplc="26FC1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D5D1C"/>
    <w:multiLevelType w:val="hybridMultilevel"/>
    <w:tmpl w:val="1EDE9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2E7C"/>
    <w:multiLevelType w:val="multilevel"/>
    <w:tmpl w:val="6E9CCA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314521"/>
    <w:multiLevelType w:val="multilevel"/>
    <w:tmpl w:val="AB8A63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2EB76669"/>
    <w:multiLevelType w:val="multilevel"/>
    <w:tmpl w:val="3C9A4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30F02FDA"/>
    <w:multiLevelType w:val="hybridMultilevel"/>
    <w:tmpl w:val="7A9C4790"/>
    <w:lvl w:ilvl="0" w:tplc="367EFC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62FC1"/>
    <w:multiLevelType w:val="hybridMultilevel"/>
    <w:tmpl w:val="575A9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438FE"/>
    <w:multiLevelType w:val="hybridMultilevel"/>
    <w:tmpl w:val="601A3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C23DD"/>
    <w:multiLevelType w:val="hybridMultilevel"/>
    <w:tmpl w:val="E78C6F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21B8C"/>
    <w:multiLevelType w:val="hybridMultilevel"/>
    <w:tmpl w:val="E4B0EC72"/>
    <w:lvl w:ilvl="0" w:tplc="41EA06A6">
      <w:start w:val="1"/>
      <w:numFmt w:val="decimal"/>
      <w:lvlText w:val="/%1/"/>
      <w:lvlJc w:val="left"/>
      <w:pPr>
        <w:tabs>
          <w:tab w:val="num" w:pos="727"/>
        </w:tabs>
        <w:ind w:left="1619" w:hanging="62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33D88"/>
    <w:multiLevelType w:val="hybridMultilevel"/>
    <w:tmpl w:val="7FE87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D7250"/>
    <w:multiLevelType w:val="multilevel"/>
    <w:tmpl w:val="52F01BFC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9142C0"/>
    <w:multiLevelType w:val="hybridMultilevel"/>
    <w:tmpl w:val="8172971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DC882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412060"/>
    <w:multiLevelType w:val="hybridMultilevel"/>
    <w:tmpl w:val="9FDA1DAA"/>
    <w:lvl w:ilvl="0" w:tplc="54E0A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52C1"/>
    <w:multiLevelType w:val="multilevel"/>
    <w:tmpl w:val="359AAF0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81A4F02"/>
    <w:multiLevelType w:val="hybridMultilevel"/>
    <w:tmpl w:val="ED9AC3FA"/>
    <w:lvl w:ilvl="0" w:tplc="EADE08E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6C0813"/>
    <w:multiLevelType w:val="hybridMultilevel"/>
    <w:tmpl w:val="074EBC38"/>
    <w:lvl w:ilvl="0" w:tplc="041B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2" w15:restartNumberingAfterBreak="0">
    <w:nsid w:val="50406343"/>
    <w:multiLevelType w:val="hybridMultilevel"/>
    <w:tmpl w:val="188282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51151"/>
    <w:multiLevelType w:val="multilevel"/>
    <w:tmpl w:val="76728A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404DCB"/>
    <w:multiLevelType w:val="hybridMultilevel"/>
    <w:tmpl w:val="94B2E88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DC882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E0FF4"/>
    <w:multiLevelType w:val="hybridMultilevel"/>
    <w:tmpl w:val="84AC618C"/>
    <w:lvl w:ilvl="0" w:tplc="CA04B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45834"/>
    <w:multiLevelType w:val="hybridMultilevel"/>
    <w:tmpl w:val="B73626A0"/>
    <w:lvl w:ilvl="0" w:tplc="DEAAC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4040B1"/>
    <w:multiLevelType w:val="hybridMultilevel"/>
    <w:tmpl w:val="2E40C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3537D"/>
    <w:multiLevelType w:val="multilevel"/>
    <w:tmpl w:val="6C3CA03E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3E2FC6"/>
    <w:multiLevelType w:val="hybridMultilevel"/>
    <w:tmpl w:val="4600BB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648B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5F1AF5"/>
    <w:multiLevelType w:val="hybridMultilevel"/>
    <w:tmpl w:val="D40671F4"/>
    <w:lvl w:ilvl="0" w:tplc="CA04B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B6B2F"/>
    <w:multiLevelType w:val="hybridMultilevel"/>
    <w:tmpl w:val="F4867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691665"/>
    <w:multiLevelType w:val="hybridMultilevel"/>
    <w:tmpl w:val="9B5A5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5527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26580E"/>
    <w:multiLevelType w:val="multilevel"/>
    <w:tmpl w:val="9678FF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A69097E"/>
    <w:multiLevelType w:val="hybridMultilevel"/>
    <w:tmpl w:val="D24E9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F4BBE"/>
    <w:multiLevelType w:val="hybridMultilevel"/>
    <w:tmpl w:val="EDF8F6E4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7" w15:restartNumberingAfterBreak="0">
    <w:nsid w:val="774C6711"/>
    <w:multiLevelType w:val="hybridMultilevel"/>
    <w:tmpl w:val="575A9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8D1F31"/>
    <w:multiLevelType w:val="hybridMultilevel"/>
    <w:tmpl w:val="B434AADC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645754"/>
    <w:multiLevelType w:val="hybridMultilevel"/>
    <w:tmpl w:val="0B58A4AA"/>
    <w:lvl w:ilvl="0" w:tplc="35DC88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9"/>
  </w:num>
  <w:num w:numId="5">
    <w:abstractNumId w:val="38"/>
  </w:num>
  <w:num w:numId="6">
    <w:abstractNumId w:val="48"/>
  </w:num>
  <w:num w:numId="7">
    <w:abstractNumId w:val="40"/>
  </w:num>
  <w:num w:numId="8">
    <w:abstractNumId w:val="36"/>
  </w:num>
  <w:num w:numId="9">
    <w:abstractNumId w:val="8"/>
  </w:num>
  <w:num w:numId="10">
    <w:abstractNumId w:val="41"/>
  </w:num>
  <w:num w:numId="11">
    <w:abstractNumId w:val="23"/>
  </w:num>
  <w:num w:numId="12">
    <w:abstractNumId w:val="0"/>
  </w:num>
  <w:num w:numId="13">
    <w:abstractNumId w:val="42"/>
  </w:num>
  <w:num w:numId="14">
    <w:abstractNumId w:val="25"/>
  </w:num>
  <w:num w:numId="15">
    <w:abstractNumId w:val="38"/>
  </w:num>
  <w:num w:numId="16">
    <w:abstractNumId w:val="46"/>
  </w:num>
  <w:num w:numId="17">
    <w:abstractNumId w:val="38"/>
  </w:num>
  <w:num w:numId="18">
    <w:abstractNumId w:val="3"/>
  </w:num>
  <w:num w:numId="19">
    <w:abstractNumId w:val="41"/>
  </w:num>
  <w:num w:numId="20">
    <w:abstractNumId w:val="30"/>
  </w:num>
  <w:num w:numId="21">
    <w:abstractNumId w:val="13"/>
  </w:num>
  <w:num w:numId="22">
    <w:abstractNumId w:val="35"/>
  </w:num>
  <w:num w:numId="23">
    <w:abstractNumId w:val="28"/>
  </w:num>
  <w:num w:numId="24">
    <w:abstractNumId w:val="12"/>
  </w:num>
  <w:num w:numId="25">
    <w:abstractNumId w:val="14"/>
  </w:num>
  <w:num w:numId="26">
    <w:abstractNumId w:val="22"/>
  </w:num>
  <w:num w:numId="27">
    <w:abstractNumId w:val="6"/>
  </w:num>
  <w:num w:numId="28">
    <w:abstractNumId w:val="5"/>
  </w:num>
  <w:num w:numId="29">
    <w:abstractNumId w:val="29"/>
  </w:num>
  <w:num w:numId="30">
    <w:abstractNumId w:val="45"/>
  </w:num>
  <w:num w:numId="31">
    <w:abstractNumId w:val="37"/>
  </w:num>
  <w:num w:numId="32">
    <w:abstractNumId w:val="21"/>
  </w:num>
  <w:num w:numId="33">
    <w:abstractNumId w:val="47"/>
  </w:num>
  <w:num w:numId="34">
    <w:abstractNumId w:val="31"/>
  </w:num>
  <w:num w:numId="35">
    <w:abstractNumId w:val="15"/>
  </w:num>
  <w:num w:numId="36">
    <w:abstractNumId w:val="10"/>
  </w:num>
  <w:num w:numId="37">
    <w:abstractNumId w:val="32"/>
  </w:num>
  <w:num w:numId="38">
    <w:abstractNumId w:val="34"/>
  </w:num>
  <w:num w:numId="39">
    <w:abstractNumId w:val="49"/>
  </w:num>
  <w:num w:numId="40">
    <w:abstractNumId w:val="1"/>
  </w:num>
  <w:num w:numId="41">
    <w:abstractNumId w:val="39"/>
  </w:num>
  <w:num w:numId="42">
    <w:abstractNumId w:val="26"/>
  </w:num>
  <w:num w:numId="43">
    <w:abstractNumId w:val="24"/>
  </w:num>
  <w:num w:numId="44">
    <w:abstractNumId w:val="14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"/>
  </w:num>
  <w:num w:numId="48">
    <w:abstractNumId w:val="31"/>
  </w:num>
  <w:num w:numId="49">
    <w:abstractNumId w:val="18"/>
  </w:num>
  <w:num w:numId="50">
    <w:abstractNumId w:val="19"/>
  </w:num>
  <w:num w:numId="51">
    <w:abstractNumId w:val="44"/>
  </w:num>
  <w:num w:numId="52">
    <w:abstractNumId w:val="38"/>
  </w:num>
  <w:num w:numId="53">
    <w:abstractNumId w:val="2"/>
  </w:num>
  <w:num w:numId="54">
    <w:abstractNumId w:val="38"/>
  </w:num>
  <w:num w:numId="55">
    <w:abstractNumId w:val="33"/>
  </w:num>
  <w:num w:numId="56">
    <w:abstractNumId w:val="4"/>
  </w:num>
  <w:num w:numId="57">
    <w:abstractNumId w:val="43"/>
  </w:num>
  <w:num w:numId="58">
    <w:abstractNumId w:val="11"/>
  </w:num>
  <w:num w:numId="59">
    <w:abstractNumId w:val="17"/>
  </w:num>
  <w:num w:numId="60">
    <w:abstractNumId w:val="38"/>
  </w:num>
  <w:num w:numId="6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12"/>
    <w:rsid w:val="0000148F"/>
    <w:rsid w:val="00001A50"/>
    <w:rsid w:val="00001E3B"/>
    <w:rsid w:val="000022B9"/>
    <w:rsid w:val="000023B5"/>
    <w:rsid w:val="0000373C"/>
    <w:rsid w:val="00003D23"/>
    <w:rsid w:val="00004C07"/>
    <w:rsid w:val="00004E8C"/>
    <w:rsid w:val="00004FCF"/>
    <w:rsid w:val="0000547F"/>
    <w:rsid w:val="000057B3"/>
    <w:rsid w:val="00005AA4"/>
    <w:rsid w:val="000065A4"/>
    <w:rsid w:val="000066DD"/>
    <w:rsid w:val="00007427"/>
    <w:rsid w:val="00007AB7"/>
    <w:rsid w:val="00010205"/>
    <w:rsid w:val="0001460C"/>
    <w:rsid w:val="0001467F"/>
    <w:rsid w:val="000153EC"/>
    <w:rsid w:val="00015ADE"/>
    <w:rsid w:val="000168C4"/>
    <w:rsid w:val="00016CB6"/>
    <w:rsid w:val="00016EB8"/>
    <w:rsid w:val="00017080"/>
    <w:rsid w:val="0001784C"/>
    <w:rsid w:val="0002183D"/>
    <w:rsid w:val="000227EB"/>
    <w:rsid w:val="00022A36"/>
    <w:rsid w:val="000240A4"/>
    <w:rsid w:val="000248E5"/>
    <w:rsid w:val="0002559A"/>
    <w:rsid w:val="000260C7"/>
    <w:rsid w:val="0002768F"/>
    <w:rsid w:val="00027EBF"/>
    <w:rsid w:val="00031794"/>
    <w:rsid w:val="00033778"/>
    <w:rsid w:val="000354F9"/>
    <w:rsid w:val="000359E7"/>
    <w:rsid w:val="00036A2D"/>
    <w:rsid w:val="00036DED"/>
    <w:rsid w:val="0003705A"/>
    <w:rsid w:val="00040941"/>
    <w:rsid w:val="00040C36"/>
    <w:rsid w:val="00040F5E"/>
    <w:rsid w:val="00041572"/>
    <w:rsid w:val="00041C67"/>
    <w:rsid w:val="000426EE"/>
    <w:rsid w:val="00042B2E"/>
    <w:rsid w:val="00046BC9"/>
    <w:rsid w:val="00046F0C"/>
    <w:rsid w:val="00046F56"/>
    <w:rsid w:val="00047091"/>
    <w:rsid w:val="000476BA"/>
    <w:rsid w:val="00047AE0"/>
    <w:rsid w:val="00050D2C"/>
    <w:rsid w:val="00051464"/>
    <w:rsid w:val="0005158F"/>
    <w:rsid w:val="000523E4"/>
    <w:rsid w:val="00053B15"/>
    <w:rsid w:val="00053E35"/>
    <w:rsid w:val="00054A6B"/>
    <w:rsid w:val="00056713"/>
    <w:rsid w:val="00057991"/>
    <w:rsid w:val="00057B12"/>
    <w:rsid w:val="00060C1B"/>
    <w:rsid w:val="000615C6"/>
    <w:rsid w:val="000615E2"/>
    <w:rsid w:val="00061EAB"/>
    <w:rsid w:val="00061F55"/>
    <w:rsid w:val="00061F9C"/>
    <w:rsid w:val="00062AF9"/>
    <w:rsid w:val="00062C07"/>
    <w:rsid w:val="00063560"/>
    <w:rsid w:val="00064388"/>
    <w:rsid w:val="00064783"/>
    <w:rsid w:val="0006489B"/>
    <w:rsid w:val="0006550D"/>
    <w:rsid w:val="000661F0"/>
    <w:rsid w:val="000670E4"/>
    <w:rsid w:val="00067751"/>
    <w:rsid w:val="00070417"/>
    <w:rsid w:val="00070929"/>
    <w:rsid w:val="00070D4A"/>
    <w:rsid w:val="000710E7"/>
    <w:rsid w:val="00071BCE"/>
    <w:rsid w:val="000740E7"/>
    <w:rsid w:val="00074788"/>
    <w:rsid w:val="0007517D"/>
    <w:rsid w:val="00075D5E"/>
    <w:rsid w:val="000778E0"/>
    <w:rsid w:val="00077A94"/>
    <w:rsid w:val="000802FD"/>
    <w:rsid w:val="000806AB"/>
    <w:rsid w:val="00081147"/>
    <w:rsid w:val="00081188"/>
    <w:rsid w:val="00082D57"/>
    <w:rsid w:val="00083783"/>
    <w:rsid w:val="00084FF5"/>
    <w:rsid w:val="000868C3"/>
    <w:rsid w:val="00086C5E"/>
    <w:rsid w:val="00087CA5"/>
    <w:rsid w:val="00087E86"/>
    <w:rsid w:val="000901D2"/>
    <w:rsid w:val="00090717"/>
    <w:rsid w:val="0009183E"/>
    <w:rsid w:val="00092BC1"/>
    <w:rsid w:val="00093564"/>
    <w:rsid w:val="0009381D"/>
    <w:rsid w:val="00093DC3"/>
    <w:rsid w:val="00094464"/>
    <w:rsid w:val="00095173"/>
    <w:rsid w:val="000A0416"/>
    <w:rsid w:val="000A0C40"/>
    <w:rsid w:val="000A0EB3"/>
    <w:rsid w:val="000A1160"/>
    <w:rsid w:val="000A1421"/>
    <w:rsid w:val="000A1AE3"/>
    <w:rsid w:val="000A49D2"/>
    <w:rsid w:val="000A4B12"/>
    <w:rsid w:val="000A5C5C"/>
    <w:rsid w:val="000A65A4"/>
    <w:rsid w:val="000A6FCA"/>
    <w:rsid w:val="000A7509"/>
    <w:rsid w:val="000A7D1E"/>
    <w:rsid w:val="000B119A"/>
    <w:rsid w:val="000B1332"/>
    <w:rsid w:val="000B20BD"/>
    <w:rsid w:val="000B3E0D"/>
    <w:rsid w:val="000B3EBD"/>
    <w:rsid w:val="000B515A"/>
    <w:rsid w:val="000B5FCE"/>
    <w:rsid w:val="000C06ED"/>
    <w:rsid w:val="000C1357"/>
    <w:rsid w:val="000C1741"/>
    <w:rsid w:val="000C17B4"/>
    <w:rsid w:val="000C238E"/>
    <w:rsid w:val="000C49AD"/>
    <w:rsid w:val="000C63FE"/>
    <w:rsid w:val="000C6CDF"/>
    <w:rsid w:val="000C6D22"/>
    <w:rsid w:val="000C7640"/>
    <w:rsid w:val="000C7D23"/>
    <w:rsid w:val="000D006F"/>
    <w:rsid w:val="000D01A2"/>
    <w:rsid w:val="000D0346"/>
    <w:rsid w:val="000D1152"/>
    <w:rsid w:val="000D19A9"/>
    <w:rsid w:val="000D1DCE"/>
    <w:rsid w:val="000D3E4B"/>
    <w:rsid w:val="000D539E"/>
    <w:rsid w:val="000D6174"/>
    <w:rsid w:val="000D63B9"/>
    <w:rsid w:val="000D71D8"/>
    <w:rsid w:val="000E0BCC"/>
    <w:rsid w:val="000E1403"/>
    <w:rsid w:val="000E1430"/>
    <w:rsid w:val="000E194B"/>
    <w:rsid w:val="000E38D0"/>
    <w:rsid w:val="000E41C5"/>
    <w:rsid w:val="000E4DA9"/>
    <w:rsid w:val="000E519D"/>
    <w:rsid w:val="000E68D4"/>
    <w:rsid w:val="000E6AC5"/>
    <w:rsid w:val="000E6E22"/>
    <w:rsid w:val="000E73B3"/>
    <w:rsid w:val="000F0897"/>
    <w:rsid w:val="000F0D86"/>
    <w:rsid w:val="000F2213"/>
    <w:rsid w:val="000F2A5B"/>
    <w:rsid w:val="000F3B27"/>
    <w:rsid w:val="000F45B0"/>
    <w:rsid w:val="000F64F0"/>
    <w:rsid w:val="000F66BB"/>
    <w:rsid w:val="000F7D11"/>
    <w:rsid w:val="000F7F76"/>
    <w:rsid w:val="001003B6"/>
    <w:rsid w:val="00101993"/>
    <w:rsid w:val="0010264D"/>
    <w:rsid w:val="001026DF"/>
    <w:rsid w:val="00102ED5"/>
    <w:rsid w:val="0010302B"/>
    <w:rsid w:val="00103A1D"/>
    <w:rsid w:val="0010458F"/>
    <w:rsid w:val="00104746"/>
    <w:rsid w:val="001054D8"/>
    <w:rsid w:val="0010638B"/>
    <w:rsid w:val="001078E1"/>
    <w:rsid w:val="0011203C"/>
    <w:rsid w:val="001121DA"/>
    <w:rsid w:val="0011233D"/>
    <w:rsid w:val="001140BD"/>
    <w:rsid w:val="00114BA4"/>
    <w:rsid w:val="00125B69"/>
    <w:rsid w:val="00125CE8"/>
    <w:rsid w:val="00125D4D"/>
    <w:rsid w:val="001270E9"/>
    <w:rsid w:val="00130446"/>
    <w:rsid w:val="001333A5"/>
    <w:rsid w:val="00133AFE"/>
    <w:rsid w:val="00136244"/>
    <w:rsid w:val="00136541"/>
    <w:rsid w:val="00136B63"/>
    <w:rsid w:val="001400AF"/>
    <w:rsid w:val="0014094C"/>
    <w:rsid w:val="00140F2B"/>
    <w:rsid w:val="00141F18"/>
    <w:rsid w:val="00141FC5"/>
    <w:rsid w:val="00142A20"/>
    <w:rsid w:val="001439B1"/>
    <w:rsid w:val="00146C41"/>
    <w:rsid w:val="00146CC6"/>
    <w:rsid w:val="00150067"/>
    <w:rsid w:val="001519E1"/>
    <w:rsid w:val="001533BB"/>
    <w:rsid w:val="00153764"/>
    <w:rsid w:val="00153A0D"/>
    <w:rsid w:val="0015416F"/>
    <w:rsid w:val="00154A24"/>
    <w:rsid w:val="0015537F"/>
    <w:rsid w:val="00155DB4"/>
    <w:rsid w:val="00160109"/>
    <w:rsid w:val="00161107"/>
    <w:rsid w:val="00161150"/>
    <w:rsid w:val="00161A96"/>
    <w:rsid w:val="00161E0C"/>
    <w:rsid w:val="001625B3"/>
    <w:rsid w:val="00163AF8"/>
    <w:rsid w:val="00164DE4"/>
    <w:rsid w:val="00164EA5"/>
    <w:rsid w:val="00165377"/>
    <w:rsid w:val="00165B26"/>
    <w:rsid w:val="001666C7"/>
    <w:rsid w:val="00166722"/>
    <w:rsid w:val="00167922"/>
    <w:rsid w:val="00167E75"/>
    <w:rsid w:val="00170C4F"/>
    <w:rsid w:val="00171DEA"/>
    <w:rsid w:val="001734A2"/>
    <w:rsid w:val="00173511"/>
    <w:rsid w:val="00173694"/>
    <w:rsid w:val="001760C0"/>
    <w:rsid w:val="00176B36"/>
    <w:rsid w:val="00180071"/>
    <w:rsid w:val="0018257B"/>
    <w:rsid w:val="00182FA3"/>
    <w:rsid w:val="0018374B"/>
    <w:rsid w:val="00184C0D"/>
    <w:rsid w:val="00185040"/>
    <w:rsid w:val="00185394"/>
    <w:rsid w:val="00185B3A"/>
    <w:rsid w:val="00185FB3"/>
    <w:rsid w:val="001868A0"/>
    <w:rsid w:val="00186F1B"/>
    <w:rsid w:val="00187047"/>
    <w:rsid w:val="00190F62"/>
    <w:rsid w:val="0019106A"/>
    <w:rsid w:val="00192E51"/>
    <w:rsid w:val="00193087"/>
    <w:rsid w:val="001930A3"/>
    <w:rsid w:val="00193D0B"/>
    <w:rsid w:val="00193FAC"/>
    <w:rsid w:val="001941ED"/>
    <w:rsid w:val="00194FBD"/>
    <w:rsid w:val="001951C8"/>
    <w:rsid w:val="001966A7"/>
    <w:rsid w:val="0019716C"/>
    <w:rsid w:val="001974BA"/>
    <w:rsid w:val="001A0107"/>
    <w:rsid w:val="001A02CD"/>
    <w:rsid w:val="001A258D"/>
    <w:rsid w:val="001A2C73"/>
    <w:rsid w:val="001A2E19"/>
    <w:rsid w:val="001A5540"/>
    <w:rsid w:val="001A5C7B"/>
    <w:rsid w:val="001A6741"/>
    <w:rsid w:val="001A7F29"/>
    <w:rsid w:val="001A7FBB"/>
    <w:rsid w:val="001B0056"/>
    <w:rsid w:val="001B03D1"/>
    <w:rsid w:val="001B05BD"/>
    <w:rsid w:val="001B14ED"/>
    <w:rsid w:val="001B1B69"/>
    <w:rsid w:val="001B1CC1"/>
    <w:rsid w:val="001B2B72"/>
    <w:rsid w:val="001B2CA2"/>
    <w:rsid w:val="001B2FE8"/>
    <w:rsid w:val="001B3C61"/>
    <w:rsid w:val="001B409E"/>
    <w:rsid w:val="001B46D3"/>
    <w:rsid w:val="001B4AEF"/>
    <w:rsid w:val="001B5C49"/>
    <w:rsid w:val="001B5E89"/>
    <w:rsid w:val="001B71B9"/>
    <w:rsid w:val="001B7F17"/>
    <w:rsid w:val="001C0B46"/>
    <w:rsid w:val="001C0FE2"/>
    <w:rsid w:val="001C115F"/>
    <w:rsid w:val="001C1F3E"/>
    <w:rsid w:val="001C2685"/>
    <w:rsid w:val="001C2F24"/>
    <w:rsid w:val="001C71A0"/>
    <w:rsid w:val="001C753E"/>
    <w:rsid w:val="001C76E5"/>
    <w:rsid w:val="001D06B0"/>
    <w:rsid w:val="001D1143"/>
    <w:rsid w:val="001D11A7"/>
    <w:rsid w:val="001D31A0"/>
    <w:rsid w:val="001D45FB"/>
    <w:rsid w:val="001D59A1"/>
    <w:rsid w:val="001D6736"/>
    <w:rsid w:val="001D7358"/>
    <w:rsid w:val="001D7365"/>
    <w:rsid w:val="001D7FD4"/>
    <w:rsid w:val="001E09AB"/>
    <w:rsid w:val="001E2C04"/>
    <w:rsid w:val="001E32AD"/>
    <w:rsid w:val="001E52F4"/>
    <w:rsid w:val="001E57E3"/>
    <w:rsid w:val="001E588E"/>
    <w:rsid w:val="001E592C"/>
    <w:rsid w:val="001E693E"/>
    <w:rsid w:val="001E76C3"/>
    <w:rsid w:val="001F057C"/>
    <w:rsid w:val="001F0966"/>
    <w:rsid w:val="001F0E2B"/>
    <w:rsid w:val="001F171A"/>
    <w:rsid w:val="001F1865"/>
    <w:rsid w:val="001F2A03"/>
    <w:rsid w:val="001F4ACC"/>
    <w:rsid w:val="001F53C1"/>
    <w:rsid w:val="001F5770"/>
    <w:rsid w:val="001F6435"/>
    <w:rsid w:val="001F7B08"/>
    <w:rsid w:val="00200F54"/>
    <w:rsid w:val="00202ED2"/>
    <w:rsid w:val="00202F98"/>
    <w:rsid w:val="00203D4E"/>
    <w:rsid w:val="00204296"/>
    <w:rsid w:val="00206CEF"/>
    <w:rsid w:val="00207192"/>
    <w:rsid w:val="00207FEF"/>
    <w:rsid w:val="0021093C"/>
    <w:rsid w:val="00211401"/>
    <w:rsid w:val="00213299"/>
    <w:rsid w:val="0021470D"/>
    <w:rsid w:val="00216072"/>
    <w:rsid w:val="0021711C"/>
    <w:rsid w:val="00217578"/>
    <w:rsid w:val="00221611"/>
    <w:rsid w:val="002218AA"/>
    <w:rsid w:val="00222418"/>
    <w:rsid w:val="00223B35"/>
    <w:rsid w:val="0022403F"/>
    <w:rsid w:val="00224F81"/>
    <w:rsid w:val="00226296"/>
    <w:rsid w:val="0022639E"/>
    <w:rsid w:val="00226402"/>
    <w:rsid w:val="00227169"/>
    <w:rsid w:val="00227341"/>
    <w:rsid w:val="00231E7F"/>
    <w:rsid w:val="002324FD"/>
    <w:rsid w:val="00232E37"/>
    <w:rsid w:val="002332CC"/>
    <w:rsid w:val="002335AE"/>
    <w:rsid w:val="0023414C"/>
    <w:rsid w:val="00235CA8"/>
    <w:rsid w:val="002360FE"/>
    <w:rsid w:val="00236B45"/>
    <w:rsid w:val="00236C49"/>
    <w:rsid w:val="00237B4F"/>
    <w:rsid w:val="00241F9A"/>
    <w:rsid w:val="00242D2E"/>
    <w:rsid w:val="00242D41"/>
    <w:rsid w:val="00242FFC"/>
    <w:rsid w:val="00243143"/>
    <w:rsid w:val="002431D3"/>
    <w:rsid w:val="00243909"/>
    <w:rsid w:val="00243EFC"/>
    <w:rsid w:val="0024408F"/>
    <w:rsid w:val="002442F3"/>
    <w:rsid w:val="00244316"/>
    <w:rsid w:val="00244428"/>
    <w:rsid w:val="00244A85"/>
    <w:rsid w:val="00245328"/>
    <w:rsid w:val="00245344"/>
    <w:rsid w:val="00245D60"/>
    <w:rsid w:val="0024676D"/>
    <w:rsid w:val="002469D5"/>
    <w:rsid w:val="0024762E"/>
    <w:rsid w:val="00250431"/>
    <w:rsid w:val="00250802"/>
    <w:rsid w:val="002530C4"/>
    <w:rsid w:val="00254239"/>
    <w:rsid w:val="00255597"/>
    <w:rsid w:val="002557DB"/>
    <w:rsid w:val="00256400"/>
    <w:rsid w:val="002578AD"/>
    <w:rsid w:val="0026166C"/>
    <w:rsid w:val="00262169"/>
    <w:rsid w:val="00262C73"/>
    <w:rsid w:val="0026387D"/>
    <w:rsid w:val="00263B8C"/>
    <w:rsid w:val="00263FE2"/>
    <w:rsid w:val="00264886"/>
    <w:rsid w:val="00264F88"/>
    <w:rsid w:val="002658E3"/>
    <w:rsid w:val="0026721A"/>
    <w:rsid w:val="00270390"/>
    <w:rsid w:val="00270B56"/>
    <w:rsid w:val="00270EAA"/>
    <w:rsid w:val="00271C46"/>
    <w:rsid w:val="0027247C"/>
    <w:rsid w:val="0027256E"/>
    <w:rsid w:val="00274568"/>
    <w:rsid w:val="00274E65"/>
    <w:rsid w:val="002753CF"/>
    <w:rsid w:val="00275AE6"/>
    <w:rsid w:val="002761A1"/>
    <w:rsid w:val="00276888"/>
    <w:rsid w:val="00280277"/>
    <w:rsid w:val="002808E5"/>
    <w:rsid w:val="00280910"/>
    <w:rsid w:val="00281A5C"/>
    <w:rsid w:val="00281DBC"/>
    <w:rsid w:val="00282382"/>
    <w:rsid w:val="0028240A"/>
    <w:rsid w:val="00282CDE"/>
    <w:rsid w:val="002831B6"/>
    <w:rsid w:val="00283214"/>
    <w:rsid w:val="00286040"/>
    <w:rsid w:val="00286F51"/>
    <w:rsid w:val="00287B61"/>
    <w:rsid w:val="00287E0D"/>
    <w:rsid w:val="00290D8C"/>
    <w:rsid w:val="00293467"/>
    <w:rsid w:val="00294161"/>
    <w:rsid w:val="002941D4"/>
    <w:rsid w:val="00294298"/>
    <w:rsid w:val="00295403"/>
    <w:rsid w:val="002956F1"/>
    <w:rsid w:val="00295845"/>
    <w:rsid w:val="002A0DFF"/>
    <w:rsid w:val="002A449E"/>
    <w:rsid w:val="002A4AF2"/>
    <w:rsid w:val="002A500B"/>
    <w:rsid w:val="002A5DB2"/>
    <w:rsid w:val="002A5E81"/>
    <w:rsid w:val="002A6772"/>
    <w:rsid w:val="002B03B0"/>
    <w:rsid w:val="002B0D81"/>
    <w:rsid w:val="002B0DE4"/>
    <w:rsid w:val="002B109E"/>
    <w:rsid w:val="002B1F0A"/>
    <w:rsid w:val="002B25EF"/>
    <w:rsid w:val="002B2902"/>
    <w:rsid w:val="002B48F1"/>
    <w:rsid w:val="002B4F61"/>
    <w:rsid w:val="002B5BA7"/>
    <w:rsid w:val="002B5BCD"/>
    <w:rsid w:val="002B782C"/>
    <w:rsid w:val="002B7887"/>
    <w:rsid w:val="002C0203"/>
    <w:rsid w:val="002C0889"/>
    <w:rsid w:val="002C18A7"/>
    <w:rsid w:val="002C20A5"/>
    <w:rsid w:val="002C23FF"/>
    <w:rsid w:val="002C2B09"/>
    <w:rsid w:val="002C38E3"/>
    <w:rsid w:val="002C3AD6"/>
    <w:rsid w:val="002C44F4"/>
    <w:rsid w:val="002C503F"/>
    <w:rsid w:val="002C52F0"/>
    <w:rsid w:val="002C5603"/>
    <w:rsid w:val="002C60FC"/>
    <w:rsid w:val="002C6580"/>
    <w:rsid w:val="002C6A4E"/>
    <w:rsid w:val="002D09F6"/>
    <w:rsid w:val="002D180E"/>
    <w:rsid w:val="002D1ADE"/>
    <w:rsid w:val="002D363D"/>
    <w:rsid w:val="002D3974"/>
    <w:rsid w:val="002D3CF8"/>
    <w:rsid w:val="002D3E60"/>
    <w:rsid w:val="002D4040"/>
    <w:rsid w:val="002D584E"/>
    <w:rsid w:val="002D5CA1"/>
    <w:rsid w:val="002D5FF2"/>
    <w:rsid w:val="002D6426"/>
    <w:rsid w:val="002D7788"/>
    <w:rsid w:val="002E1B18"/>
    <w:rsid w:val="002E2D20"/>
    <w:rsid w:val="002E2D74"/>
    <w:rsid w:val="002E2DEA"/>
    <w:rsid w:val="002E379A"/>
    <w:rsid w:val="002E4DE5"/>
    <w:rsid w:val="002E4DEC"/>
    <w:rsid w:val="002E606F"/>
    <w:rsid w:val="002E6448"/>
    <w:rsid w:val="002E6BE5"/>
    <w:rsid w:val="002F00A1"/>
    <w:rsid w:val="002F0160"/>
    <w:rsid w:val="002F268C"/>
    <w:rsid w:val="002F31AE"/>
    <w:rsid w:val="002F3797"/>
    <w:rsid w:val="002F4308"/>
    <w:rsid w:val="002F437D"/>
    <w:rsid w:val="002F4C58"/>
    <w:rsid w:val="002F5276"/>
    <w:rsid w:val="002F6131"/>
    <w:rsid w:val="002F6F97"/>
    <w:rsid w:val="00301A0B"/>
    <w:rsid w:val="00302340"/>
    <w:rsid w:val="00302478"/>
    <w:rsid w:val="00302E49"/>
    <w:rsid w:val="00302E5A"/>
    <w:rsid w:val="00303121"/>
    <w:rsid w:val="003032A1"/>
    <w:rsid w:val="0030441A"/>
    <w:rsid w:val="00304423"/>
    <w:rsid w:val="00304509"/>
    <w:rsid w:val="00306F3D"/>
    <w:rsid w:val="00307526"/>
    <w:rsid w:val="00310833"/>
    <w:rsid w:val="0031206C"/>
    <w:rsid w:val="00312780"/>
    <w:rsid w:val="00314516"/>
    <w:rsid w:val="00315F61"/>
    <w:rsid w:val="0031786A"/>
    <w:rsid w:val="00317DBB"/>
    <w:rsid w:val="0032005E"/>
    <w:rsid w:val="003201B0"/>
    <w:rsid w:val="00320254"/>
    <w:rsid w:val="003219C0"/>
    <w:rsid w:val="00321A49"/>
    <w:rsid w:val="00323507"/>
    <w:rsid w:val="00324D17"/>
    <w:rsid w:val="00324EAB"/>
    <w:rsid w:val="003250A1"/>
    <w:rsid w:val="00325CD2"/>
    <w:rsid w:val="00330359"/>
    <w:rsid w:val="00330AB4"/>
    <w:rsid w:val="00331985"/>
    <w:rsid w:val="00331DFD"/>
    <w:rsid w:val="00332148"/>
    <w:rsid w:val="0033384D"/>
    <w:rsid w:val="00333AFA"/>
    <w:rsid w:val="003355E1"/>
    <w:rsid w:val="00337053"/>
    <w:rsid w:val="00337867"/>
    <w:rsid w:val="00337E3F"/>
    <w:rsid w:val="00340429"/>
    <w:rsid w:val="00340858"/>
    <w:rsid w:val="00340D8C"/>
    <w:rsid w:val="003428DD"/>
    <w:rsid w:val="0034328D"/>
    <w:rsid w:val="00343F10"/>
    <w:rsid w:val="00350D1E"/>
    <w:rsid w:val="003535D1"/>
    <w:rsid w:val="00353A8F"/>
    <w:rsid w:val="00354759"/>
    <w:rsid w:val="003563A2"/>
    <w:rsid w:val="00356A6A"/>
    <w:rsid w:val="00356F7A"/>
    <w:rsid w:val="00357D91"/>
    <w:rsid w:val="00357F8B"/>
    <w:rsid w:val="00360C21"/>
    <w:rsid w:val="00360FA9"/>
    <w:rsid w:val="003617D7"/>
    <w:rsid w:val="00362A69"/>
    <w:rsid w:val="00362F12"/>
    <w:rsid w:val="00364036"/>
    <w:rsid w:val="003646AC"/>
    <w:rsid w:val="00367AD9"/>
    <w:rsid w:val="003704EC"/>
    <w:rsid w:val="0037232A"/>
    <w:rsid w:val="00372699"/>
    <w:rsid w:val="00372C07"/>
    <w:rsid w:val="00373064"/>
    <w:rsid w:val="00373729"/>
    <w:rsid w:val="00373FC9"/>
    <w:rsid w:val="0037526B"/>
    <w:rsid w:val="00375E5F"/>
    <w:rsid w:val="00377D81"/>
    <w:rsid w:val="00377DC8"/>
    <w:rsid w:val="00380222"/>
    <w:rsid w:val="00380913"/>
    <w:rsid w:val="00380A2C"/>
    <w:rsid w:val="0038142B"/>
    <w:rsid w:val="00381639"/>
    <w:rsid w:val="00381AE8"/>
    <w:rsid w:val="003825FD"/>
    <w:rsid w:val="003834E4"/>
    <w:rsid w:val="003835F0"/>
    <w:rsid w:val="00384295"/>
    <w:rsid w:val="00386279"/>
    <w:rsid w:val="00386979"/>
    <w:rsid w:val="003877FF"/>
    <w:rsid w:val="00390B5E"/>
    <w:rsid w:val="00390ECD"/>
    <w:rsid w:val="00391876"/>
    <w:rsid w:val="0039219A"/>
    <w:rsid w:val="00392DF2"/>
    <w:rsid w:val="00395700"/>
    <w:rsid w:val="0039589B"/>
    <w:rsid w:val="00395F04"/>
    <w:rsid w:val="00396F47"/>
    <w:rsid w:val="00397A49"/>
    <w:rsid w:val="003A0432"/>
    <w:rsid w:val="003A29FA"/>
    <w:rsid w:val="003A4880"/>
    <w:rsid w:val="003A4FF3"/>
    <w:rsid w:val="003A6618"/>
    <w:rsid w:val="003A6AAF"/>
    <w:rsid w:val="003A6E7E"/>
    <w:rsid w:val="003A79D8"/>
    <w:rsid w:val="003B0ECF"/>
    <w:rsid w:val="003B0FCB"/>
    <w:rsid w:val="003B151E"/>
    <w:rsid w:val="003B1582"/>
    <w:rsid w:val="003B1628"/>
    <w:rsid w:val="003B3479"/>
    <w:rsid w:val="003B4AE7"/>
    <w:rsid w:val="003B4FB6"/>
    <w:rsid w:val="003B50B4"/>
    <w:rsid w:val="003B583A"/>
    <w:rsid w:val="003B5BD8"/>
    <w:rsid w:val="003B5C25"/>
    <w:rsid w:val="003B6EC9"/>
    <w:rsid w:val="003C1560"/>
    <w:rsid w:val="003C1CC2"/>
    <w:rsid w:val="003C292A"/>
    <w:rsid w:val="003C3950"/>
    <w:rsid w:val="003C3CF3"/>
    <w:rsid w:val="003C466E"/>
    <w:rsid w:val="003C49A4"/>
    <w:rsid w:val="003C4FF9"/>
    <w:rsid w:val="003C789A"/>
    <w:rsid w:val="003C7EDF"/>
    <w:rsid w:val="003D02FA"/>
    <w:rsid w:val="003D0797"/>
    <w:rsid w:val="003D1CED"/>
    <w:rsid w:val="003D329D"/>
    <w:rsid w:val="003D3710"/>
    <w:rsid w:val="003D3B94"/>
    <w:rsid w:val="003D434B"/>
    <w:rsid w:val="003D49A5"/>
    <w:rsid w:val="003D5ADD"/>
    <w:rsid w:val="003D65BF"/>
    <w:rsid w:val="003D749B"/>
    <w:rsid w:val="003D7A11"/>
    <w:rsid w:val="003E06F6"/>
    <w:rsid w:val="003E08E3"/>
    <w:rsid w:val="003E0990"/>
    <w:rsid w:val="003E379A"/>
    <w:rsid w:val="003E3820"/>
    <w:rsid w:val="003E4D3F"/>
    <w:rsid w:val="003E4E19"/>
    <w:rsid w:val="003E6972"/>
    <w:rsid w:val="003E722A"/>
    <w:rsid w:val="003E760E"/>
    <w:rsid w:val="003E7C96"/>
    <w:rsid w:val="003F0019"/>
    <w:rsid w:val="003F0453"/>
    <w:rsid w:val="003F1928"/>
    <w:rsid w:val="003F34ED"/>
    <w:rsid w:val="003F3F94"/>
    <w:rsid w:val="003F5A07"/>
    <w:rsid w:val="003F5D5D"/>
    <w:rsid w:val="003F74B0"/>
    <w:rsid w:val="003F7590"/>
    <w:rsid w:val="004001F8"/>
    <w:rsid w:val="0040080B"/>
    <w:rsid w:val="00402A49"/>
    <w:rsid w:val="004040F9"/>
    <w:rsid w:val="004043D8"/>
    <w:rsid w:val="00404518"/>
    <w:rsid w:val="00404AE5"/>
    <w:rsid w:val="0040604D"/>
    <w:rsid w:val="004068F0"/>
    <w:rsid w:val="0040697F"/>
    <w:rsid w:val="00406B41"/>
    <w:rsid w:val="00407A8D"/>
    <w:rsid w:val="00407EB5"/>
    <w:rsid w:val="00410CF7"/>
    <w:rsid w:val="00412273"/>
    <w:rsid w:val="00412665"/>
    <w:rsid w:val="00412A34"/>
    <w:rsid w:val="004135AA"/>
    <w:rsid w:val="00414E4C"/>
    <w:rsid w:val="004152E5"/>
    <w:rsid w:val="00415ACC"/>
    <w:rsid w:val="0041766B"/>
    <w:rsid w:val="004208FF"/>
    <w:rsid w:val="00421479"/>
    <w:rsid w:val="00421E12"/>
    <w:rsid w:val="004225FE"/>
    <w:rsid w:val="0042268C"/>
    <w:rsid w:val="00422F31"/>
    <w:rsid w:val="00424B85"/>
    <w:rsid w:val="00424D55"/>
    <w:rsid w:val="00425814"/>
    <w:rsid w:val="00425D18"/>
    <w:rsid w:val="004265B5"/>
    <w:rsid w:val="00426674"/>
    <w:rsid w:val="004271C6"/>
    <w:rsid w:val="004301D1"/>
    <w:rsid w:val="00430FDB"/>
    <w:rsid w:val="00431055"/>
    <w:rsid w:val="004319A1"/>
    <w:rsid w:val="0043226E"/>
    <w:rsid w:val="004324AC"/>
    <w:rsid w:val="00433E00"/>
    <w:rsid w:val="00435186"/>
    <w:rsid w:val="00435541"/>
    <w:rsid w:val="004371F3"/>
    <w:rsid w:val="00437A02"/>
    <w:rsid w:val="00437F33"/>
    <w:rsid w:val="004420F6"/>
    <w:rsid w:val="00442A94"/>
    <w:rsid w:val="00443132"/>
    <w:rsid w:val="0044414A"/>
    <w:rsid w:val="004443A9"/>
    <w:rsid w:val="00444B88"/>
    <w:rsid w:val="00444D6B"/>
    <w:rsid w:val="00447747"/>
    <w:rsid w:val="004479F6"/>
    <w:rsid w:val="00450132"/>
    <w:rsid w:val="004508D4"/>
    <w:rsid w:val="00452832"/>
    <w:rsid w:val="00452EDE"/>
    <w:rsid w:val="00453789"/>
    <w:rsid w:val="00453ED8"/>
    <w:rsid w:val="004553AD"/>
    <w:rsid w:val="004564A6"/>
    <w:rsid w:val="00456FB3"/>
    <w:rsid w:val="00457327"/>
    <w:rsid w:val="00460F91"/>
    <w:rsid w:val="00461060"/>
    <w:rsid w:val="00461341"/>
    <w:rsid w:val="0046151B"/>
    <w:rsid w:val="00461C69"/>
    <w:rsid w:val="00461E68"/>
    <w:rsid w:val="004631BC"/>
    <w:rsid w:val="00464809"/>
    <w:rsid w:val="00464CF5"/>
    <w:rsid w:val="00464E27"/>
    <w:rsid w:val="00465E5E"/>
    <w:rsid w:val="004664AA"/>
    <w:rsid w:val="00466ABD"/>
    <w:rsid w:val="00467401"/>
    <w:rsid w:val="00470994"/>
    <w:rsid w:val="00470DAE"/>
    <w:rsid w:val="00471CE1"/>
    <w:rsid w:val="00471DD1"/>
    <w:rsid w:val="00471F59"/>
    <w:rsid w:val="004727C5"/>
    <w:rsid w:val="00472F0D"/>
    <w:rsid w:val="00473722"/>
    <w:rsid w:val="00474D8A"/>
    <w:rsid w:val="00475FD7"/>
    <w:rsid w:val="00476181"/>
    <w:rsid w:val="004768AF"/>
    <w:rsid w:val="00476B78"/>
    <w:rsid w:val="00476C33"/>
    <w:rsid w:val="00476CE3"/>
    <w:rsid w:val="00477468"/>
    <w:rsid w:val="00480697"/>
    <w:rsid w:val="00480884"/>
    <w:rsid w:val="00483B47"/>
    <w:rsid w:val="00483D78"/>
    <w:rsid w:val="00484DF3"/>
    <w:rsid w:val="00484EB5"/>
    <w:rsid w:val="00485337"/>
    <w:rsid w:val="004862A1"/>
    <w:rsid w:val="00487347"/>
    <w:rsid w:val="00487D86"/>
    <w:rsid w:val="00487E36"/>
    <w:rsid w:val="00490847"/>
    <w:rsid w:val="004913B6"/>
    <w:rsid w:val="004928D9"/>
    <w:rsid w:val="004939D0"/>
    <w:rsid w:val="00493C1C"/>
    <w:rsid w:val="00494272"/>
    <w:rsid w:val="004950B8"/>
    <w:rsid w:val="004950E4"/>
    <w:rsid w:val="00495773"/>
    <w:rsid w:val="004961D6"/>
    <w:rsid w:val="00496939"/>
    <w:rsid w:val="00496CFE"/>
    <w:rsid w:val="004A2DB5"/>
    <w:rsid w:val="004A497D"/>
    <w:rsid w:val="004A4AD6"/>
    <w:rsid w:val="004B02F8"/>
    <w:rsid w:val="004B0D86"/>
    <w:rsid w:val="004B21CA"/>
    <w:rsid w:val="004B25E7"/>
    <w:rsid w:val="004B4976"/>
    <w:rsid w:val="004B52FC"/>
    <w:rsid w:val="004B5836"/>
    <w:rsid w:val="004B5C38"/>
    <w:rsid w:val="004B5C49"/>
    <w:rsid w:val="004C1C74"/>
    <w:rsid w:val="004C2528"/>
    <w:rsid w:val="004C2675"/>
    <w:rsid w:val="004C2BBB"/>
    <w:rsid w:val="004C2EE9"/>
    <w:rsid w:val="004C301A"/>
    <w:rsid w:val="004C34CD"/>
    <w:rsid w:val="004C3EC7"/>
    <w:rsid w:val="004C3F0D"/>
    <w:rsid w:val="004C418F"/>
    <w:rsid w:val="004C4CD9"/>
    <w:rsid w:val="004C4DA9"/>
    <w:rsid w:val="004C4DDC"/>
    <w:rsid w:val="004C5AD6"/>
    <w:rsid w:val="004C799C"/>
    <w:rsid w:val="004D0BB6"/>
    <w:rsid w:val="004D101F"/>
    <w:rsid w:val="004D14EF"/>
    <w:rsid w:val="004D1622"/>
    <w:rsid w:val="004D1ABC"/>
    <w:rsid w:val="004D2505"/>
    <w:rsid w:val="004D25D3"/>
    <w:rsid w:val="004D3872"/>
    <w:rsid w:val="004D3A51"/>
    <w:rsid w:val="004D657F"/>
    <w:rsid w:val="004D6CE7"/>
    <w:rsid w:val="004D7923"/>
    <w:rsid w:val="004D7C78"/>
    <w:rsid w:val="004E1A39"/>
    <w:rsid w:val="004E2142"/>
    <w:rsid w:val="004E2AEF"/>
    <w:rsid w:val="004E2FA3"/>
    <w:rsid w:val="004E311B"/>
    <w:rsid w:val="004E4C50"/>
    <w:rsid w:val="004E7CA4"/>
    <w:rsid w:val="004F2047"/>
    <w:rsid w:val="004F340B"/>
    <w:rsid w:val="004F3701"/>
    <w:rsid w:val="004F40F6"/>
    <w:rsid w:val="004F58DF"/>
    <w:rsid w:val="004F698A"/>
    <w:rsid w:val="004F6D21"/>
    <w:rsid w:val="005010DD"/>
    <w:rsid w:val="00502975"/>
    <w:rsid w:val="00502F5A"/>
    <w:rsid w:val="005033BB"/>
    <w:rsid w:val="005039EC"/>
    <w:rsid w:val="00504F04"/>
    <w:rsid w:val="00506243"/>
    <w:rsid w:val="005076E3"/>
    <w:rsid w:val="00507CE1"/>
    <w:rsid w:val="005151B1"/>
    <w:rsid w:val="00517A91"/>
    <w:rsid w:val="00517DB5"/>
    <w:rsid w:val="005200F0"/>
    <w:rsid w:val="00520D61"/>
    <w:rsid w:val="00520EFB"/>
    <w:rsid w:val="00521378"/>
    <w:rsid w:val="00522F22"/>
    <w:rsid w:val="005237E9"/>
    <w:rsid w:val="00523F62"/>
    <w:rsid w:val="005246B6"/>
    <w:rsid w:val="0052561B"/>
    <w:rsid w:val="005271AE"/>
    <w:rsid w:val="00527CC6"/>
    <w:rsid w:val="00530B00"/>
    <w:rsid w:val="00530CFE"/>
    <w:rsid w:val="00531358"/>
    <w:rsid w:val="00533C6D"/>
    <w:rsid w:val="00533D49"/>
    <w:rsid w:val="00533F33"/>
    <w:rsid w:val="005358A2"/>
    <w:rsid w:val="00535A51"/>
    <w:rsid w:val="00535FE6"/>
    <w:rsid w:val="005364A9"/>
    <w:rsid w:val="0054014B"/>
    <w:rsid w:val="005408A2"/>
    <w:rsid w:val="005438C1"/>
    <w:rsid w:val="00544386"/>
    <w:rsid w:val="00545E9E"/>
    <w:rsid w:val="00547916"/>
    <w:rsid w:val="00552A04"/>
    <w:rsid w:val="00553A50"/>
    <w:rsid w:val="00554305"/>
    <w:rsid w:val="005550DE"/>
    <w:rsid w:val="0055540C"/>
    <w:rsid w:val="00555E5E"/>
    <w:rsid w:val="0055714D"/>
    <w:rsid w:val="00557A91"/>
    <w:rsid w:val="00557EAC"/>
    <w:rsid w:val="00560503"/>
    <w:rsid w:val="00561669"/>
    <w:rsid w:val="0056545C"/>
    <w:rsid w:val="0056573A"/>
    <w:rsid w:val="00566067"/>
    <w:rsid w:val="00567684"/>
    <w:rsid w:val="00567B71"/>
    <w:rsid w:val="00567DB8"/>
    <w:rsid w:val="00571EB5"/>
    <w:rsid w:val="0057218D"/>
    <w:rsid w:val="00572206"/>
    <w:rsid w:val="005728EA"/>
    <w:rsid w:val="00572B88"/>
    <w:rsid w:val="00573166"/>
    <w:rsid w:val="0057450E"/>
    <w:rsid w:val="00574A63"/>
    <w:rsid w:val="00574EC8"/>
    <w:rsid w:val="005753EF"/>
    <w:rsid w:val="00576682"/>
    <w:rsid w:val="005772AC"/>
    <w:rsid w:val="005772CE"/>
    <w:rsid w:val="0057746D"/>
    <w:rsid w:val="0058034B"/>
    <w:rsid w:val="0058116B"/>
    <w:rsid w:val="005811C3"/>
    <w:rsid w:val="0058152B"/>
    <w:rsid w:val="00582049"/>
    <w:rsid w:val="00584757"/>
    <w:rsid w:val="00585FB6"/>
    <w:rsid w:val="00586C26"/>
    <w:rsid w:val="00587138"/>
    <w:rsid w:val="00587A9C"/>
    <w:rsid w:val="005904A6"/>
    <w:rsid w:val="00591B22"/>
    <w:rsid w:val="005920C7"/>
    <w:rsid w:val="005924F7"/>
    <w:rsid w:val="00593B0B"/>
    <w:rsid w:val="00595BDC"/>
    <w:rsid w:val="005960B0"/>
    <w:rsid w:val="00596C11"/>
    <w:rsid w:val="00597219"/>
    <w:rsid w:val="00597B42"/>
    <w:rsid w:val="00597CA7"/>
    <w:rsid w:val="005A01F8"/>
    <w:rsid w:val="005A05EF"/>
    <w:rsid w:val="005A16FA"/>
    <w:rsid w:val="005A1F21"/>
    <w:rsid w:val="005A4B29"/>
    <w:rsid w:val="005A715D"/>
    <w:rsid w:val="005A7436"/>
    <w:rsid w:val="005A79E6"/>
    <w:rsid w:val="005A7E87"/>
    <w:rsid w:val="005B08EE"/>
    <w:rsid w:val="005B0BDE"/>
    <w:rsid w:val="005B0EC8"/>
    <w:rsid w:val="005B1B51"/>
    <w:rsid w:val="005B1C38"/>
    <w:rsid w:val="005B1E79"/>
    <w:rsid w:val="005B1F17"/>
    <w:rsid w:val="005B400F"/>
    <w:rsid w:val="005B4F1E"/>
    <w:rsid w:val="005B5B2C"/>
    <w:rsid w:val="005B5BDB"/>
    <w:rsid w:val="005B7DCE"/>
    <w:rsid w:val="005B7E4E"/>
    <w:rsid w:val="005C07BB"/>
    <w:rsid w:val="005C143A"/>
    <w:rsid w:val="005C147D"/>
    <w:rsid w:val="005C1911"/>
    <w:rsid w:val="005C1F2B"/>
    <w:rsid w:val="005C1FEC"/>
    <w:rsid w:val="005C2CD7"/>
    <w:rsid w:val="005C4419"/>
    <w:rsid w:val="005C4889"/>
    <w:rsid w:val="005C4FD9"/>
    <w:rsid w:val="005C4FFF"/>
    <w:rsid w:val="005C54B1"/>
    <w:rsid w:val="005D46DB"/>
    <w:rsid w:val="005D4E30"/>
    <w:rsid w:val="005D5696"/>
    <w:rsid w:val="005D74E3"/>
    <w:rsid w:val="005D76A7"/>
    <w:rsid w:val="005D7A5C"/>
    <w:rsid w:val="005D7F96"/>
    <w:rsid w:val="005E063A"/>
    <w:rsid w:val="005E218B"/>
    <w:rsid w:val="005E26AC"/>
    <w:rsid w:val="005E28E7"/>
    <w:rsid w:val="005E3289"/>
    <w:rsid w:val="005E5DDC"/>
    <w:rsid w:val="005E637B"/>
    <w:rsid w:val="005F0EA5"/>
    <w:rsid w:val="005F1331"/>
    <w:rsid w:val="005F23A7"/>
    <w:rsid w:val="005F27E4"/>
    <w:rsid w:val="005F5612"/>
    <w:rsid w:val="005F6360"/>
    <w:rsid w:val="005F6ABF"/>
    <w:rsid w:val="005F7732"/>
    <w:rsid w:val="0060042C"/>
    <w:rsid w:val="006015A4"/>
    <w:rsid w:val="00601A51"/>
    <w:rsid w:val="00601FDE"/>
    <w:rsid w:val="006029E5"/>
    <w:rsid w:val="00602D99"/>
    <w:rsid w:val="006037CB"/>
    <w:rsid w:val="006046FF"/>
    <w:rsid w:val="006061C3"/>
    <w:rsid w:val="00610885"/>
    <w:rsid w:val="00610AAF"/>
    <w:rsid w:val="006110C2"/>
    <w:rsid w:val="006122AB"/>
    <w:rsid w:val="0061258A"/>
    <w:rsid w:val="00612CFF"/>
    <w:rsid w:val="00614CBA"/>
    <w:rsid w:val="00615AC0"/>
    <w:rsid w:val="0061614D"/>
    <w:rsid w:val="00616160"/>
    <w:rsid w:val="00616F0F"/>
    <w:rsid w:val="00617C86"/>
    <w:rsid w:val="00617CE0"/>
    <w:rsid w:val="00617EB7"/>
    <w:rsid w:val="006227CD"/>
    <w:rsid w:val="00623188"/>
    <w:rsid w:val="0062390A"/>
    <w:rsid w:val="00623983"/>
    <w:rsid w:val="0062533F"/>
    <w:rsid w:val="00626671"/>
    <w:rsid w:val="00627DF2"/>
    <w:rsid w:val="006303D8"/>
    <w:rsid w:val="006334E4"/>
    <w:rsid w:val="00633D2C"/>
    <w:rsid w:val="006358F9"/>
    <w:rsid w:val="006361E0"/>
    <w:rsid w:val="00636CF8"/>
    <w:rsid w:val="00637F71"/>
    <w:rsid w:val="0064010C"/>
    <w:rsid w:val="00641BA0"/>
    <w:rsid w:val="00641BA1"/>
    <w:rsid w:val="00641C0A"/>
    <w:rsid w:val="00642249"/>
    <w:rsid w:val="00642892"/>
    <w:rsid w:val="00643912"/>
    <w:rsid w:val="006442CC"/>
    <w:rsid w:val="00645176"/>
    <w:rsid w:val="00646101"/>
    <w:rsid w:val="00646A99"/>
    <w:rsid w:val="0064757D"/>
    <w:rsid w:val="0064767B"/>
    <w:rsid w:val="00650042"/>
    <w:rsid w:val="00651C35"/>
    <w:rsid w:val="006539A0"/>
    <w:rsid w:val="00654A53"/>
    <w:rsid w:val="0065505D"/>
    <w:rsid w:val="00655557"/>
    <w:rsid w:val="00655B05"/>
    <w:rsid w:val="006565BC"/>
    <w:rsid w:val="006568FB"/>
    <w:rsid w:val="00656C20"/>
    <w:rsid w:val="00656F15"/>
    <w:rsid w:val="006575FE"/>
    <w:rsid w:val="0066001A"/>
    <w:rsid w:val="0066001C"/>
    <w:rsid w:val="006609A4"/>
    <w:rsid w:val="006609EC"/>
    <w:rsid w:val="00660B9B"/>
    <w:rsid w:val="006615F7"/>
    <w:rsid w:val="00661FD3"/>
    <w:rsid w:val="0066224C"/>
    <w:rsid w:val="00662E0C"/>
    <w:rsid w:val="00662E8C"/>
    <w:rsid w:val="006634ED"/>
    <w:rsid w:val="006645E5"/>
    <w:rsid w:val="0066561C"/>
    <w:rsid w:val="00665726"/>
    <w:rsid w:val="00665BCE"/>
    <w:rsid w:val="00670A33"/>
    <w:rsid w:val="00671E40"/>
    <w:rsid w:val="00673C54"/>
    <w:rsid w:val="006740E2"/>
    <w:rsid w:val="00674DEF"/>
    <w:rsid w:val="0067548E"/>
    <w:rsid w:val="00675727"/>
    <w:rsid w:val="0067593A"/>
    <w:rsid w:val="00676032"/>
    <w:rsid w:val="0067627E"/>
    <w:rsid w:val="00676368"/>
    <w:rsid w:val="00676B28"/>
    <w:rsid w:val="00677139"/>
    <w:rsid w:val="00677FF1"/>
    <w:rsid w:val="006801C4"/>
    <w:rsid w:val="00680D00"/>
    <w:rsid w:val="006820D4"/>
    <w:rsid w:val="00682565"/>
    <w:rsid w:val="00682DC1"/>
    <w:rsid w:val="0068355C"/>
    <w:rsid w:val="00683703"/>
    <w:rsid w:val="00684B31"/>
    <w:rsid w:val="006857A0"/>
    <w:rsid w:val="00686749"/>
    <w:rsid w:val="006874F5"/>
    <w:rsid w:val="00687975"/>
    <w:rsid w:val="0069178A"/>
    <w:rsid w:val="00693B36"/>
    <w:rsid w:val="006942F3"/>
    <w:rsid w:val="0069438E"/>
    <w:rsid w:val="0069469B"/>
    <w:rsid w:val="00695BE8"/>
    <w:rsid w:val="00696B42"/>
    <w:rsid w:val="006971D2"/>
    <w:rsid w:val="00697C1F"/>
    <w:rsid w:val="00697E1D"/>
    <w:rsid w:val="006A15F2"/>
    <w:rsid w:val="006A20FB"/>
    <w:rsid w:val="006A22B1"/>
    <w:rsid w:val="006A28ED"/>
    <w:rsid w:val="006A3983"/>
    <w:rsid w:val="006A4971"/>
    <w:rsid w:val="006A5242"/>
    <w:rsid w:val="006A5798"/>
    <w:rsid w:val="006A5D92"/>
    <w:rsid w:val="006A63CA"/>
    <w:rsid w:val="006A7268"/>
    <w:rsid w:val="006A73A9"/>
    <w:rsid w:val="006A7734"/>
    <w:rsid w:val="006B10E5"/>
    <w:rsid w:val="006B1CD4"/>
    <w:rsid w:val="006B1EF4"/>
    <w:rsid w:val="006B3919"/>
    <w:rsid w:val="006B3FD1"/>
    <w:rsid w:val="006B6B3D"/>
    <w:rsid w:val="006B78E5"/>
    <w:rsid w:val="006B7B7F"/>
    <w:rsid w:val="006B7C76"/>
    <w:rsid w:val="006B7EA3"/>
    <w:rsid w:val="006C0113"/>
    <w:rsid w:val="006C0DCE"/>
    <w:rsid w:val="006C16EF"/>
    <w:rsid w:val="006C31CD"/>
    <w:rsid w:val="006C3BE2"/>
    <w:rsid w:val="006C3F5F"/>
    <w:rsid w:val="006C3F6D"/>
    <w:rsid w:val="006C4A43"/>
    <w:rsid w:val="006C50B5"/>
    <w:rsid w:val="006D053D"/>
    <w:rsid w:val="006D1290"/>
    <w:rsid w:val="006D1BE6"/>
    <w:rsid w:val="006D20D3"/>
    <w:rsid w:val="006D2550"/>
    <w:rsid w:val="006D5665"/>
    <w:rsid w:val="006D63EC"/>
    <w:rsid w:val="006D7358"/>
    <w:rsid w:val="006D7761"/>
    <w:rsid w:val="006E047C"/>
    <w:rsid w:val="006E124B"/>
    <w:rsid w:val="006E1BED"/>
    <w:rsid w:val="006E2501"/>
    <w:rsid w:val="006E27E4"/>
    <w:rsid w:val="006E2C34"/>
    <w:rsid w:val="006E30F1"/>
    <w:rsid w:val="006E361D"/>
    <w:rsid w:val="006E3BAD"/>
    <w:rsid w:val="006E4D5B"/>
    <w:rsid w:val="006E5B8E"/>
    <w:rsid w:val="006E6BB0"/>
    <w:rsid w:val="006E7D93"/>
    <w:rsid w:val="006E7F62"/>
    <w:rsid w:val="006F0C57"/>
    <w:rsid w:val="006F0CEA"/>
    <w:rsid w:val="006F1E52"/>
    <w:rsid w:val="006F1FBF"/>
    <w:rsid w:val="006F202E"/>
    <w:rsid w:val="006F295F"/>
    <w:rsid w:val="006F35B4"/>
    <w:rsid w:val="006F495D"/>
    <w:rsid w:val="006F64BA"/>
    <w:rsid w:val="006F7629"/>
    <w:rsid w:val="007006A3"/>
    <w:rsid w:val="00700BE8"/>
    <w:rsid w:val="00700E53"/>
    <w:rsid w:val="007010C4"/>
    <w:rsid w:val="00701628"/>
    <w:rsid w:val="0070244D"/>
    <w:rsid w:val="00702D04"/>
    <w:rsid w:val="00702F9C"/>
    <w:rsid w:val="007031B8"/>
    <w:rsid w:val="00704B2F"/>
    <w:rsid w:val="00706A07"/>
    <w:rsid w:val="007077CB"/>
    <w:rsid w:val="0071064C"/>
    <w:rsid w:val="00710851"/>
    <w:rsid w:val="00711121"/>
    <w:rsid w:val="007117E3"/>
    <w:rsid w:val="00711D0E"/>
    <w:rsid w:val="00711EFF"/>
    <w:rsid w:val="007125C1"/>
    <w:rsid w:val="007131BD"/>
    <w:rsid w:val="007146A4"/>
    <w:rsid w:val="00714A3E"/>
    <w:rsid w:val="00715144"/>
    <w:rsid w:val="007172F7"/>
    <w:rsid w:val="00717693"/>
    <w:rsid w:val="00720D0F"/>
    <w:rsid w:val="00721304"/>
    <w:rsid w:val="007213E2"/>
    <w:rsid w:val="00721E7D"/>
    <w:rsid w:val="00722D1C"/>
    <w:rsid w:val="00722DBD"/>
    <w:rsid w:val="0072500B"/>
    <w:rsid w:val="007250A9"/>
    <w:rsid w:val="007264EE"/>
    <w:rsid w:val="00727E33"/>
    <w:rsid w:val="00730E8A"/>
    <w:rsid w:val="00731CAB"/>
    <w:rsid w:val="00731F88"/>
    <w:rsid w:val="0073461B"/>
    <w:rsid w:val="0073519C"/>
    <w:rsid w:val="00735921"/>
    <w:rsid w:val="00735F61"/>
    <w:rsid w:val="00736ADC"/>
    <w:rsid w:val="00736B86"/>
    <w:rsid w:val="00741C45"/>
    <w:rsid w:val="00742AD5"/>
    <w:rsid w:val="00743659"/>
    <w:rsid w:val="0074388D"/>
    <w:rsid w:val="007465ED"/>
    <w:rsid w:val="00750BD7"/>
    <w:rsid w:val="00751AA6"/>
    <w:rsid w:val="00751D0E"/>
    <w:rsid w:val="0075204C"/>
    <w:rsid w:val="0075258F"/>
    <w:rsid w:val="00752BDE"/>
    <w:rsid w:val="007530F0"/>
    <w:rsid w:val="007543A2"/>
    <w:rsid w:val="00754533"/>
    <w:rsid w:val="00754BBF"/>
    <w:rsid w:val="007566A5"/>
    <w:rsid w:val="00757383"/>
    <w:rsid w:val="007579E4"/>
    <w:rsid w:val="00760950"/>
    <w:rsid w:val="00761860"/>
    <w:rsid w:val="0076248C"/>
    <w:rsid w:val="00762746"/>
    <w:rsid w:val="00763EFD"/>
    <w:rsid w:val="007645F9"/>
    <w:rsid w:val="00765071"/>
    <w:rsid w:val="00765513"/>
    <w:rsid w:val="0076653C"/>
    <w:rsid w:val="00766A00"/>
    <w:rsid w:val="007675B7"/>
    <w:rsid w:val="00767BA0"/>
    <w:rsid w:val="0077052A"/>
    <w:rsid w:val="00770C0E"/>
    <w:rsid w:val="00771426"/>
    <w:rsid w:val="0077345B"/>
    <w:rsid w:val="00773911"/>
    <w:rsid w:val="00776629"/>
    <w:rsid w:val="00780643"/>
    <w:rsid w:val="00781A70"/>
    <w:rsid w:val="007823D6"/>
    <w:rsid w:val="00782510"/>
    <w:rsid w:val="00783058"/>
    <w:rsid w:val="00783099"/>
    <w:rsid w:val="007854E6"/>
    <w:rsid w:val="00785A68"/>
    <w:rsid w:val="0078677B"/>
    <w:rsid w:val="007868CA"/>
    <w:rsid w:val="00786E71"/>
    <w:rsid w:val="0078717A"/>
    <w:rsid w:val="00790259"/>
    <w:rsid w:val="007907E3"/>
    <w:rsid w:val="00793C39"/>
    <w:rsid w:val="00794254"/>
    <w:rsid w:val="00794B9D"/>
    <w:rsid w:val="00796C7D"/>
    <w:rsid w:val="00797C49"/>
    <w:rsid w:val="007A00A5"/>
    <w:rsid w:val="007A0550"/>
    <w:rsid w:val="007A0D54"/>
    <w:rsid w:val="007A1185"/>
    <w:rsid w:val="007A1329"/>
    <w:rsid w:val="007A165F"/>
    <w:rsid w:val="007A35E1"/>
    <w:rsid w:val="007A39B3"/>
    <w:rsid w:val="007A4A78"/>
    <w:rsid w:val="007A4ED1"/>
    <w:rsid w:val="007A5AE5"/>
    <w:rsid w:val="007A5B50"/>
    <w:rsid w:val="007A6290"/>
    <w:rsid w:val="007A7D6B"/>
    <w:rsid w:val="007B0965"/>
    <w:rsid w:val="007B1559"/>
    <w:rsid w:val="007B1CCA"/>
    <w:rsid w:val="007B2287"/>
    <w:rsid w:val="007B25C2"/>
    <w:rsid w:val="007B2D3D"/>
    <w:rsid w:val="007B3497"/>
    <w:rsid w:val="007B3726"/>
    <w:rsid w:val="007B523A"/>
    <w:rsid w:val="007B6206"/>
    <w:rsid w:val="007B7A43"/>
    <w:rsid w:val="007C1AF9"/>
    <w:rsid w:val="007C37D5"/>
    <w:rsid w:val="007C4A18"/>
    <w:rsid w:val="007C5EED"/>
    <w:rsid w:val="007C7290"/>
    <w:rsid w:val="007D081B"/>
    <w:rsid w:val="007D21B1"/>
    <w:rsid w:val="007D3ECD"/>
    <w:rsid w:val="007D3F02"/>
    <w:rsid w:val="007D46FF"/>
    <w:rsid w:val="007D542F"/>
    <w:rsid w:val="007D686C"/>
    <w:rsid w:val="007D71B0"/>
    <w:rsid w:val="007D7A05"/>
    <w:rsid w:val="007E0156"/>
    <w:rsid w:val="007E0578"/>
    <w:rsid w:val="007E0E8E"/>
    <w:rsid w:val="007E1605"/>
    <w:rsid w:val="007E2990"/>
    <w:rsid w:val="007E2EFB"/>
    <w:rsid w:val="007E3BA5"/>
    <w:rsid w:val="007E505A"/>
    <w:rsid w:val="007E5766"/>
    <w:rsid w:val="007E7706"/>
    <w:rsid w:val="007F1FAC"/>
    <w:rsid w:val="007F21E5"/>
    <w:rsid w:val="007F258B"/>
    <w:rsid w:val="007F2918"/>
    <w:rsid w:val="007F2C50"/>
    <w:rsid w:val="007F3258"/>
    <w:rsid w:val="007F33E2"/>
    <w:rsid w:val="007F38F1"/>
    <w:rsid w:val="007F3906"/>
    <w:rsid w:val="007F4C13"/>
    <w:rsid w:val="007F4E07"/>
    <w:rsid w:val="007F51A1"/>
    <w:rsid w:val="007F6AC3"/>
    <w:rsid w:val="007F73B4"/>
    <w:rsid w:val="008025CF"/>
    <w:rsid w:val="00802A14"/>
    <w:rsid w:val="00803871"/>
    <w:rsid w:val="008054C9"/>
    <w:rsid w:val="00805EFC"/>
    <w:rsid w:val="00806021"/>
    <w:rsid w:val="0080663F"/>
    <w:rsid w:val="00806FEE"/>
    <w:rsid w:val="008079AF"/>
    <w:rsid w:val="0081000E"/>
    <w:rsid w:val="008110BE"/>
    <w:rsid w:val="008111E0"/>
    <w:rsid w:val="00812949"/>
    <w:rsid w:val="00812FE8"/>
    <w:rsid w:val="00813852"/>
    <w:rsid w:val="00814469"/>
    <w:rsid w:val="008162C4"/>
    <w:rsid w:val="00816606"/>
    <w:rsid w:val="00816E8B"/>
    <w:rsid w:val="008171FF"/>
    <w:rsid w:val="008172C5"/>
    <w:rsid w:val="008179F9"/>
    <w:rsid w:val="00817D94"/>
    <w:rsid w:val="00817FE2"/>
    <w:rsid w:val="00820352"/>
    <w:rsid w:val="00820DCA"/>
    <w:rsid w:val="00821594"/>
    <w:rsid w:val="0082189A"/>
    <w:rsid w:val="0082325A"/>
    <w:rsid w:val="00825297"/>
    <w:rsid w:val="00825E3A"/>
    <w:rsid w:val="008264A4"/>
    <w:rsid w:val="00826876"/>
    <w:rsid w:val="00826ACA"/>
    <w:rsid w:val="00830428"/>
    <w:rsid w:val="00830B87"/>
    <w:rsid w:val="00830BF2"/>
    <w:rsid w:val="00831367"/>
    <w:rsid w:val="008318A5"/>
    <w:rsid w:val="008318EE"/>
    <w:rsid w:val="008331C2"/>
    <w:rsid w:val="00833271"/>
    <w:rsid w:val="00834206"/>
    <w:rsid w:val="00834757"/>
    <w:rsid w:val="0083581A"/>
    <w:rsid w:val="00835B2A"/>
    <w:rsid w:val="00836C32"/>
    <w:rsid w:val="008370BF"/>
    <w:rsid w:val="00837A03"/>
    <w:rsid w:val="00837C32"/>
    <w:rsid w:val="00841D4B"/>
    <w:rsid w:val="00842E02"/>
    <w:rsid w:val="00843213"/>
    <w:rsid w:val="0084339D"/>
    <w:rsid w:val="008435CD"/>
    <w:rsid w:val="00844130"/>
    <w:rsid w:val="00844521"/>
    <w:rsid w:val="0084483E"/>
    <w:rsid w:val="008470AA"/>
    <w:rsid w:val="00847270"/>
    <w:rsid w:val="008475BF"/>
    <w:rsid w:val="00850681"/>
    <w:rsid w:val="00850FEE"/>
    <w:rsid w:val="00851808"/>
    <w:rsid w:val="00853770"/>
    <w:rsid w:val="00853851"/>
    <w:rsid w:val="0085519F"/>
    <w:rsid w:val="00856685"/>
    <w:rsid w:val="008566EF"/>
    <w:rsid w:val="00856F02"/>
    <w:rsid w:val="0085700F"/>
    <w:rsid w:val="008571AF"/>
    <w:rsid w:val="0086012C"/>
    <w:rsid w:val="008603E6"/>
    <w:rsid w:val="00861227"/>
    <w:rsid w:val="008614A0"/>
    <w:rsid w:val="00863740"/>
    <w:rsid w:val="00864931"/>
    <w:rsid w:val="00865337"/>
    <w:rsid w:val="0086557D"/>
    <w:rsid w:val="00865CF0"/>
    <w:rsid w:val="00866365"/>
    <w:rsid w:val="008670E4"/>
    <w:rsid w:val="00867A14"/>
    <w:rsid w:val="00871075"/>
    <w:rsid w:val="00871B0C"/>
    <w:rsid w:val="00872A6F"/>
    <w:rsid w:val="00875B3E"/>
    <w:rsid w:val="0087627F"/>
    <w:rsid w:val="0087685C"/>
    <w:rsid w:val="00877784"/>
    <w:rsid w:val="00877841"/>
    <w:rsid w:val="00877DD7"/>
    <w:rsid w:val="00881BF5"/>
    <w:rsid w:val="00882E4C"/>
    <w:rsid w:val="00883651"/>
    <w:rsid w:val="00884615"/>
    <w:rsid w:val="008847FA"/>
    <w:rsid w:val="00884E87"/>
    <w:rsid w:val="00885351"/>
    <w:rsid w:val="0089124A"/>
    <w:rsid w:val="008920FC"/>
    <w:rsid w:val="00892F37"/>
    <w:rsid w:val="00893C1C"/>
    <w:rsid w:val="00893EEB"/>
    <w:rsid w:val="008950D7"/>
    <w:rsid w:val="0089561E"/>
    <w:rsid w:val="0089567D"/>
    <w:rsid w:val="00895FB1"/>
    <w:rsid w:val="00896895"/>
    <w:rsid w:val="00897F7A"/>
    <w:rsid w:val="008A00EB"/>
    <w:rsid w:val="008A0D9E"/>
    <w:rsid w:val="008A0DC9"/>
    <w:rsid w:val="008A398E"/>
    <w:rsid w:val="008A3992"/>
    <w:rsid w:val="008A6113"/>
    <w:rsid w:val="008A6443"/>
    <w:rsid w:val="008B24F2"/>
    <w:rsid w:val="008B2AC3"/>
    <w:rsid w:val="008B3384"/>
    <w:rsid w:val="008B33D9"/>
    <w:rsid w:val="008B3E72"/>
    <w:rsid w:val="008B58B2"/>
    <w:rsid w:val="008B5A13"/>
    <w:rsid w:val="008C0E72"/>
    <w:rsid w:val="008C188E"/>
    <w:rsid w:val="008C23B9"/>
    <w:rsid w:val="008C3E33"/>
    <w:rsid w:val="008C4A32"/>
    <w:rsid w:val="008C7048"/>
    <w:rsid w:val="008C7D40"/>
    <w:rsid w:val="008C7FDB"/>
    <w:rsid w:val="008D0D73"/>
    <w:rsid w:val="008D15C1"/>
    <w:rsid w:val="008D1BE3"/>
    <w:rsid w:val="008D3F2E"/>
    <w:rsid w:val="008D43C7"/>
    <w:rsid w:val="008D5479"/>
    <w:rsid w:val="008D68A4"/>
    <w:rsid w:val="008D7AA9"/>
    <w:rsid w:val="008E1128"/>
    <w:rsid w:val="008E15B4"/>
    <w:rsid w:val="008E26F4"/>
    <w:rsid w:val="008E4101"/>
    <w:rsid w:val="008E4A59"/>
    <w:rsid w:val="008E50E4"/>
    <w:rsid w:val="008E5178"/>
    <w:rsid w:val="008E6157"/>
    <w:rsid w:val="008E646B"/>
    <w:rsid w:val="008F1435"/>
    <w:rsid w:val="008F15BF"/>
    <w:rsid w:val="008F1889"/>
    <w:rsid w:val="008F1F8B"/>
    <w:rsid w:val="008F34A3"/>
    <w:rsid w:val="008F3885"/>
    <w:rsid w:val="008F43F8"/>
    <w:rsid w:val="008F48BD"/>
    <w:rsid w:val="008F4933"/>
    <w:rsid w:val="008F4BB2"/>
    <w:rsid w:val="008F5F72"/>
    <w:rsid w:val="008F6B14"/>
    <w:rsid w:val="008F7D00"/>
    <w:rsid w:val="009004C6"/>
    <w:rsid w:val="00901085"/>
    <w:rsid w:val="009017F3"/>
    <w:rsid w:val="00902296"/>
    <w:rsid w:val="00903740"/>
    <w:rsid w:val="00904ED2"/>
    <w:rsid w:val="00906FBA"/>
    <w:rsid w:val="00907875"/>
    <w:rsid w:val="00907946"/>
    <w:rsid w:val="009108DA"/>
    <w:rsid w:val="00910954"/>
    <w:rsid w:val="009113A1"/>
    <w:rsid w:val="00911EAE"/>
    <w:rsid w:val="00912045"/>
    <w:rsid w:val="00913036"/>
    <w:rsid w:val="00913828"/>
    <w:rsid w:val="00913992"/>
    <w:rsid w:val="00913AC3"/>
    <w:rsid w:val="00913D2E"/>
    <w:rsid w:val="00914AE5"/>
    <w:rsid w:val="00915338"/>
    <w:rsid w:val="00915475"/>
    <w:rsid w:val="00915A25"/>
    <w:rsid w:val="00916EDF"/>
    <w:rsid w:val="00921184"/>
    <w:rsid w:val="0092179D"/>
    <w:rsid w:val="00921E01"/>
    <w:rsid w:val="009228F6"/>
    <w:rsid w:val="00922E55"/>
    <w:rsid w:val="00923175"/>
    <w:rsid w:val="00924E8D"/>
    <w:rsid w:val="00925377"/>
    <w:rsid w:val="00926634"/>
    <w:rsid w:val="009270D9"/>
    <w:rsid w:val="0092745F"/>
    <w:rsid w:val="00930110"/>
    <w:rsid w:val="009303E9"/>
    <w:rsid w:val="00930420"/>
    <w:rsid w:val="00931F2D"/>
    <w:rsid w:val="00931FC8"/>
    <w:rsid w:val="0093401C"/>
    <w:rsid w:val="0093407B"/>
    <w:rsid w:val="00935799"/>
    <w:rsid w:val="009403E3"/>
    <w:rsid w:val="009408B7"/>
    <w:rsid w:val="009414B6"/>
    <w:rsid w:val="0094442E"/>
    <w:rsid w:val="00945B72"/>
    <w:rsid w:val="009461FF"/>
    <w:rsid w:val="009466F9"/>
    <w:rsid w:val="009471B5"/>
    <w:rsid w:val="009473DF"/>
    <w:rsid w:val="00947D4D"/>
    <w:rsid w:val="00951DF2"/>
    <w:rsid w:val="009525DC"/>
    <w:rsid w:val="00953D79"/>
    <w:rsid w:val="00955E7D"/>
    <w:rsid w:val="00956DEE"/>
    <w:rsid w:val="009575AE"/>
    <w:rsid w:val="009619BA"/>
    <w:rsid w:val="00961A0B"/>
    <w:rsid w:val="0096605B"/>
    <w:rsid w:val="009665B7"/>
    <w:rsid w:val="0097026C"/>
    <w:rsid w:val="0097111C"/>
    <w:rsid w:val="00971328"/>
    <w:rsid w:val="0097150F"/>
    <w:rsid w:val="00971ED5"/>
    <w:rsid w:val="00972CB0"/>
    <w:rsid w:val="0097411F"/>
    <w:rsid w:val="00974188"/>
    <w:rsid w:val="009745F6"/>
    <w:rsid w:val="00974C99"/>
    <w:rsid w:val="009753A3"/>
    <w:rsid w:val="009768A4"/>
    <w:rsid w:val="0097796F"/>
    <w:rsid w:val="00982001"/>
    <w:rsid w:val="0098248C"/>
    <w:rsid w:val="00982ABA"/>
    <w:rsid w:val="00983EF7"/>
    <w:rsid w:val="00985028"/>
    <w:rsid w:val="00985C2A"/>
    <w:rsid w:val="00987954"/>
    <w:rsid w:val="00990637"/>
    <w:rsid w:val="00990A98"/>
    <w:rsid w:val="00992836"/>
    <w:rsid w:val="00992CCD"/>
    <w:rsid w:val="00992D26"/>
    <w:rsid w:val="00995EDA"/>
    <w:rsid w:val="00996618"/>
    <w:rsid w:val="009A02FA"/>
    <w:rsid w:val="009A037E"/>
    <w:rsid w:val="009A0765"/>
    <w:rsid w:val="009A0C43"/>
    <w:rsid w:val="009A1433"/>
    <w:rsid w:val="009A1529"/>
    <w:rsid w:val="009A1CEB"/>
    <w:rsid w:val="009A2DA6"/>
    <w:rsid w:val="009A2E26"/>
    <w:rsid w:val="009A3476"/>
    <w:rsid w:val="009A433A"/>
    <w:rsid w:val="009A466E"/>
    <w:rsid w:val="009A48B5"/>
    <w:rsid w:val="009A5923"/>
    <w:rsid w:val="009A5FF1"/>
    <w:rsid w:val="009A7D5F"/>
    <w:rsid w:val="009B0751"/>
    <w:rsid w:val="009B0A86"/>
    <w:rsid w:val="009B194A"/>
    <w:rsid w:val="009B2817"/>
    <w:rsid w:val="009B2AC3"/>
    <w:rsid w:val="009B499C"/>
    <w:rsid w:val="009B58A5"/>
    <w:rsid w:val="009B5C22"/>
    <w:rsid w:val="009B744E"/>
    <w:rsid w:val="009B76E3"/>
    <w:rsid w:val="009B7A5B"/>
    <w:rsid w:val="009B7FEB"/>
    <w:rsid w:val="009C1020"/>
    <w:rsid w:val="009C1090"/>
    <w:rsid w:val="009C10ED"/>
    <w:rsid w:val="009C12E4"/>
    <w:rsid w:val="009C1786"/>
    <w:rsid w:val="009C2251"/>
    <w:rsid w:val="009C2C59"/>
    <w:rsid w:val="009C2D02"/>
    <w:rsid w:val="009C54B8"/>
    <w:rsid w:val="009C5970"/>
    <w:rsid w:val="009C5CAF"/>
    <w:rsid w:val="009C6407"/>
    <w:rsid w:val="009C642C"/>
    <w:rsid w:val="009C6796"/>
    <w:rsid w:val="009C6DF8"/>
    <w:rsid w:val="009C6E79"/>
    <w:rsid w:val="009C7852"/>
    <w:rsid w:val="009C7D82"/>
    <w:rsid w:val="009D1A7B"/>
    <w:rsid w:val="009D2ADC"/>
    <w:rsid w:val="009D2C3F"/>
    <w:rsid w:val="009D3872"/>
    <w:rsid w:val="009D3A50"/>
    <w:rsid w:val="009D45A6"/>
    <w:rsid w:val="009D4728"/>
    <w:rsid w:val="009D4E03"/>
    <w:rsid w:val="009D5448"/>
    <w:rsid w:val="009D5E24"/>
    <w:rsid w:val="009D7CA0"/>
    <w:rsid w:val="009E0502"/>
    <w:rsid w:val="009E0B5E"/>
    <w:rsid w:val="009E243A"/>
    <w:rsid w:val="009E3443"/>
    <w:rsid w:val="009E3694"/>
    <w:rsid w:val="009E3E61"/>
    <w:rsid w:val="009E4299"/>
    <w:rsid w:val="009E51D4"/>
    <w:rsid w:val="009E66E9"/>
    <w:rsid w:val="009F04B8"/>
    <w:rsid w:val="009F16A1"/>
    <w:rsid w:val="009F2913"/>
    <w:rsid w:val="009F3DBA"/>
    <w:rsid w:val="009F4173"/>
    <w:rsid w:val="009F45BC"/>
    <w:rsid w:val="009F5EDA"/>
    <w:rsid w:val="009F68D5"/>
    <w:rsid w:val="009F701E"/>
    <w:rsid w:val="009F71E1"/>
    <w:rsid w:val="00A00B5E"/>
    <w:rsid w:val="00A0122E"/>
    <w:rsid w:val="00A013B2"/>
    <w:rsid w:val="00A02564"/>
    <w:rsid w:val="00A02B9E"/>
    <w:rsid w:val="00A0322E"/>
    <w:rsid w:val="00A040FE"/>
    <w:rsid w:val="00A04CC2"/>
    <w:rsid w:val="00A04FB2"/>
    <w:rsid w:val="00A058B1"/>
    <w:rsid w:val="00A05945"/>
    <w:rsid w:val="00A05ECE"/>
    <w:rsid w:val="00A06276"/>
    <w:rsid w:val="00A06E50"/>
    <w:rsid w:val="00A07E30"/>
    <w:rsid w:val="00A10282"/>
    <w:rsid w:val="00A10BDC"/>
    <w:rsid w:val="00A124A5"/>
    <w:rsid w:val="00A14737"/>
    <w:rsid w:val="00A158B8"/>
    <w:rsid w:val="00A15D8F"/>
    <w:rsid w:val="00A15DF1"/>
    <w:rsid w:val="00A16D95"/>
    <w:rsid w:val="00A1765F"/>
    <w:rsid w:val="00A204DB"/>
    <w:rsid w:val="00A22401"/>
    <w:rsid w:val="00A22515"/>
    <w:rsid w:val="00A22605"/>
    <w:rsid w:val="00A22A00"/>
    <w:rsid w:val="00A22AF5"/>
    <w:rsid w:val="00A2389F"/>
    <w:rsid w:val="00A23A3F"/>
    <w:rsid w:val="00A23A56"/>
    <w:rsid w:val="00A24D5F"/>
    <w:rsid w:val="00A2577E"/>
    <w:rsid w:val="00A31BEF"/>
    <w:rsid w:val="00A31DAD"/>
    <w:rsid w:val="00A321FE"/>
    <w:rsid w:val="00A3265E"/>
    <w:rsid w:val="00A32F8C"/>
    <w:rsid w:val="00A34579"/>
    <w:rsid w:val="00A34809"/>
    <w:rsid w:val="00A359AB"/>
    <w:rsid w:val="00A35F6A"/>
    <w:rsid w:val="00A36197"/>
    <w:rsid w:val="00A364E8"/>
    <w:rsid w:val="00A36F44"/>
    <w:rsid w:val="00A42300"/>
    <w:rsid w:val="00A433F5"/>
    <w:rsid w:val="00A445F2"/>
    <w:rsid w:val="00A45D23"/>
    <w:rsid w:val="00A463EA"/>
    <w:rsid w:val="00A47046"/>
    <w:rsid w:val="00A50629"/>
    <w:rsid w:val="00A50EBC"/>
    <w:rsid w:val="00A51099"/>
    <w:rsid w:val="00A51525"/>
    <w:rsid w:val="00A52471"/>
    <w:rsid w:val="00A524BC"/>
    <w:rsid w:val="00A52DC0"/>
    <w:rsid w:val="00A53952"/>
    <w:rsid w:val="00A54DE0"/>
    <w:rsid w:val="00A5526B"/>
    <w:rsid w:val="00A55D7E"/>
    <w:rsid w:val="00A60E95"/>
    <w:rsid w:val="00A6133D"/>
    <w:rsid w:val="00A6279F"/>
    <w:rsid w:val="00A633E1"/>
    <w:rsid w:val="00A6350D"/>
    <w:rsid w:val="00A636CF"/>
    <w:rsid w:val="00A6387E"/>
    <w:rsid w:val="00A63949"/>
    <w:rsid w:val="00A70203"/>
    <w:rsid w:val="00A712C7"/>
    <w:rsid w:val="00A7177C"/>
    <w:rsid w:val="00A71BA7"/>
    <w:rsid w:val="00A71FBF"/>
    <w:rsid w:val="00A71FED"/>
    <w:rsid w:val="00A7229C"/>
    <w:rsid w:val="00A735EA"/>
    <w:rsid w:val="00A74A21"/>
    <w:rsid w:val="00A75BB5"/>
    <w:rsid w:val="00A75FB3"/>
    <w:rsid w:val="00A804C2"/>
    <w:rsid w:val="00A807B4"/>
    <w:rsid w:val="00A81805"/>
    <w:rsid w:val="00A82A76"/>
    <w:rsid w:val="00A82CDC"/>
    <w:rsid w:val="00A8402D"/>
    <w:rsid w:val="00A845A0"/>
    <w:rsid w:val="00A845EE"/>
    <w:rsid w:val="00A85576"/>
    <w:rsid w:val="00A855F3"/>
    <w:rsid w:val="00A85607"/>
    <w:rsid w:val="00A85B68"/>
    <w:rsid w:val="00A875C0"/>
    <w:rsid w:val="00A879A6"/>
    <w:rsid w:val="00A87DFC"/>
    <w:rsid w:val="00A91450"/>
    <w:rsid w:val="00A91796"/>
    <w:rsid w:val="00A91BD3"/>
    <w:rsid w:val="00A91FE7"/>
    <w:rsid w:val="00A92249"/>
    <w:rsid w:val="00A92DDA"/>
    <w:rsid w:val="00A92E11"/>
    <w:rsid w:val="00A94671"/>
    <w:rsid w:val="00A94D92"/>
    <w:rsid w:val="00A957ED"/>
    <w:rsid w:val="00A97EE6"/>
    <w:rsid w:val="00AA1F29"/>
    <w:rsid w:val="00AA1F5E"/>
    <w:rsid w:val="00AA26E3"/>
    <w:rsid w:val="00AA31BC"/>
    <w:rsid w:val="00AA4237"/>
    <w:rsid w:val="00AA4E46"/>
    <w:rsid w:val="00AA5054"/>
    <w:rsid w:val="00AA5719"/>
    <w:rsid w:val="00AA6071"/>
    <w:rsid w:val="00AA6280"/>
    <w:rsid w:val="00AA70D7"/>
    <w:rsid w:val="00AB2EEC"/>
    <w:rsid w:val="00AB2F22"/>
    <w:rsid w:val="00AB3CCD"/>
    <w:rsid w:val="00AB3E9E"/>
    <w:rsid w:val="00AB5075"/>
    <w:rsid w:val="00AB584E"/>
    <w:rsid w:val="00AB6154"/>
    <w:rsid w:val="00AB6158"/>
    <w:rsid w:val="00AB646C"/>
    <w:rsid w:val="00AB6760"/>
    <w:rsid w:val="00AB7610"/>
    <w:rsid w:val="00AB7DAA"/>
    <w:rsid w:val="00AC0CE0"/>
    <w:rsid w:val="00AC15D8"/>
    <w:rsid w:val="00AC1845"/>
    <w:rsid w:val="00AC2364"/>
    <w:rsid w:val="00AC2ED0"/>
    <w:rsid w:val="00AC40CD"/>
    <w:rsid w:val="00AC4AA1"/>
    <w:rsid w:val="00AC50A0"/>
    <w:rsid w:val="00AC6441"/>
    <w:rsid w:val="00AC701F"/>
    <w:rsid w:val="00AC776A"/>
    <w:rsid w:val="00AD01E7"/>
    <w:rsid w:val="00AD02FB"/>
    <w:rsid w:val="00AD1771"/>
    <w:rsid w:val="00AD3343"/>
    <w:rsid w:val="00AD36EC"/>
    <w:rsid w:val="00AD5005"/>
    <w:rsid w:val="00AD5A8D"/>
    <w:rsid w:val="00AD73F6"/>
    <w:rsid w:val="00AE2406"/>
    <w:rsid w:val="00AE290D"/>
    <w:rsid w:val="00AE2C96"/>
    <w:rsid w:val="00AE45D1"/>
    <w:rsid w:val="00AE528C"/>
    <w:rsid w:val="00AE52A2"/>
    <w:rsid w:val="00AE5B6C"/>
    <w:rsid w:val="00AE611F"/>
    <w:rsid w:val="00AE62C0"/>
    <w:rsid w:val="00AE6FDE"/>
    <w:rsid w:val="00AF0407"/>
    <w:rsid w:val="00AF091B"/>
    <w:rsid w:val="00AF09F4"/>
    <w:rsid w:val="00AF218A"/>
    <w:rsid w:val="00AF3E8E"/>
    <w:rsid w:val="00AF40EA"/>
    <w:rsid w:val="00AF4EE8"/>
    <w:rsid w:val="00AF52D6"/>
    <w:rsid w:val="00AF5688"/>
    <w:rsid w:val="00AF5FF0"/>
    <w:rsid w:val="00AF63B4"/>
    <w:rsid w:val="00AF767A"/>
    <w:rsid w:val="00AF7C3C"/>
    <w:rsid w:val="00AF7E5E"/>
    <w:rsid w:val="00B00573"/>
    <w:rsid w:val="00B00865"/>
    <w:rsid w:val="00B00B02"/>
    <w:rsid w:val="00B00EFB"/>
    <w:rsid w:val="00B012F4"/>
    <w:rsid w:val="00B013A8"/>
    <w:rsid w:val="00B0445E"/>
    <w:rsid w:val="00B053C8"/>
    <w:rsid w:val="00B062A8"/>
    <w:rsid w:val="00B0698A"/>
    <w:rsid w:val="00B06A24"/>
    <w:rsid w:val="00B06C6E"/>
    <w:rsid w:val="00B0780B"/>
    <w:rsid w:val="00B107F3"/>
    <w:rsid w:val="00B118E5"/>
    <w:rsid w:val="00B1224E"/>
    <w:rsid w:val="00B12661"/>
    <w:rsid w:val="00B12862"/>
    <w:rsid w:val="00B12A9C"/>
    <w:rsid w:val="00B14122"/>
    <w:rsid w:val="00B1588C"/>
    <w:rsid w:val="00B16753"/>
    <w:rsid w:val="00B16959"/>
    <w:rsid w:val="00B16A1C"/>
    <w:rsid w:val="00B16F62"/>
    <w:rsid w:val="00B16FBF"/>
    <w:rsid w:val="00B208A7"/>
    <w:rsid w:val="00B20F12"/>
    <w:rsid w:val="00B21332"/>
    <w:rsid w:val="00B22729"/>
    <w:rsid w:val="00B22D40"/>
    <w:rsid w:val="00B22F75"/>
    <w:rsid w:val="00B2310D"/>
    <w:rsid w:val="00B24C2C"/>
    <w:rsid w:val="00B2574B"/>
    <w:rsid w:val="00B25B06"/>
    <w:rsid w:val="00B25D0E"/>
    <w:rsid w:val="00B264BA"/>
    <w:rsid w:val="00B26A55"/>
    <w:rsid w:val="00B26D7A"/>
    <w:rsid w:val="00B27F38"/>
    <w:rsid w:val="00B30422"/>
    <w:rsid w:val="00B31028"/>
    <w:rsid w:val="00B3194C"/>
    <w:rsid w:val="00B31DBC"/>
    <w:rsid w:val="00B31ED6"/>
    <w:rsid w:val="00B32514"/>
    <w:rsid w:val="00B3257C"/>
    <w:rsid w:val="00B32948"/>
    <w:rsid w:val="00B33751"/>
    <w:rsid w:val="00B3385B"/>
    <w:rsid w:val="00B345D1"/>
    <w:rsid w:val="00B35611"/>
    <w:rsid w:val="00B36031"/>
    <w:rsid w:val="00B375C2"/>
    <w:rsid w:val="00B375CF"/>
    <w:rsid w:val="00B37AB0"/>
    <w:rsid w:val="00B37D54"/>
    <w:rsid w:val="00B37DF0"/>
    <w:rsid w:val="00B409AE"/>
    <w:rsid w:val="00B4287B"/>
    <w:rsid w:val="00B43A6D"/>
    <w:rsid w:val="00B447C0"/>
    <w:rsid w:val="00B44AFB"/>
    <w:rsid w:val="00B45275"/>
    <w:rsid w:val="00B45A95"/>
    <w:rsid w:val="00B45DE1"/>
    <w:rsid w:val="00B463F9"/>
    <w:rsid w:val="00B467A0"/>
    <w:rsid w:val="00B468DC"/>
    <w:rsid w:val="00B47518"/>
    <w:rsid w:val="00B50078"/>
    <w:rsid w:val="00B50F8A"/>
    <w:rsid w:val="00B5142C"/>
    <w:rsid w:val="00B5146B"/>
    <w:rsid w:val="00B52243"/>
    <w:rsid w:val="00B52968"/>
    <w:rsid w:val="00B53380"/>
    <w:rsid w:val="00B5359A"/>
    <w:rsid w:val="00B5429D"/>
    <w:rsid w:val="00B568D3"/>
    <w:rsid w:val="00B56973"/>
    <w:rsid w:val="00B56ECE"/>
    <w:rsid w:val="00B57377"/>
    <w:rsid w:val="00B5783E"/>
    <w:rsid w:val="00B57CC1"/>
    <w:rsid w:val="00B57E08"/>
    <w:rsid w:val="00B62C12"/>
    <w:rsid w:val="00B63002"/>
    <w:rsid w:val="00B7012A"/>
    <w:rsid w:val="00B70A7A"/>
    <w:rsid w:val="00B71355"/>
    <w:rsid w:val="00B7211D"/>
    <w:rsid w:val="00B759CF"/>
    <w:rsid w:val="00B76297"/>
    <w:rsid w:val="00B7652C"/>
    <w:rsid w:val="00B7670A"/>
    <w:rsid w:val="00B775E5"/>
    <w:rsid w:val="00B80B64"/>
    <w:rsid w:val="00B81A9F"/>
    <w:rsid w:val="00B835A1"/>
    <w:rsid w:val="00B840F0"/>
    <w:rsid w:val="00B84D5F"/>
    <w:rsid w:val="00B84FEB"/>
    <w:rsid w:val="00B85791"/>
    <w:rsid w:val="00B86C65"/>
    <w:rsid w:val="00B878EF"/>
    <w:rsid w:val="00B912C4"/>
    <w:rsid w:val="00B91473"/>
    <w:rsid w:val="00B914F8"/>
    <w:rsid w:val="00B91614"/>
    <w:rsid w:val="00B93147"/>
    <w:rsid w:val="00B9356A"/>
    <w:rsid w:val="00B9429A"/>
    <w:rsid w:val="00B9444F"/>
    <w:rsid w:val="00B95255"/>
    <w:rsid w:val="00B95431"/>
    <w:rsid w:val="00B95B47"/>
    <w:rsid w:val="00B97756"/>
    <w:rsid w:val="00B979AD"/>
    <w:rsid w:val="00BA07FB"/>
    <w:rsid w:val="00BA151A"/>
    <w:rsid w:val="00BA273A"/>
    <w:rsid w:val="00BA2AF3"/>
    <w:rsid w:val="00BA38E7"/>
    <w:rsid w:val="00BA5573"/>
    <w:rsid w:val="00BA5F14"/>
    <w:rsid w:val="00BA717A"/>
    <w:rsid w:val="00BA72BD"/>
    <w:rsid w:val="00BB0F73"/>
    <w:rsid w:val="00BB1367"/>
    <w:rsid w:val="00BB16AC"/>
    <w:rsid w:val="00BB1D99"/>
    <w:rsid w:val="00BB237D"/>
    <w:rsid w:val="00BB33AE"/>
    <w:rsid w:val="00BB424F"/>
    <w:rsid w:val="00BB42F3"/>
    <w:rsid w:val="00BB595F"/>
    <w:rsid w:val="00BB6584"/>
    <w:rsid w:val="00BB6BB9"/>
    <w:rsid w:val="00BC0177"/>
    <w:rsid w:val="00BC0225"/>
    <w:rsid w:val="00BC037B"/>
    <w:rsid w:val="00BC0E18"/>
    <w:rsid w:val="00BC16F8"/>
    <w:rsid w:val="00BC1EAC"/>
    <w:rsid w:val="00BC3365"/>
    <w:rsid w:val="00BC37C3"/>
    <w:rsid w:val="00BC3AC5"/>
    <w:rsid w:val="00BC3C8E"/>
    <w:rsid w:val="00BC45DA"/>
    <w:rsid w:val="00BC4867"/>
    <w:rsid w:val="00BC488B"/>
    <w:rsid w:val="00BC4904"/>
    <w:rsid w:val="00BC5034"/>
    <w:rsid w:val="00BC5884"/>
    <w:rsid w:val="00BC58E8"/>
    <w:rsid w:val="00BC60A1"/>
    <w:rsid w:val="00BC62A8"/>
    <w:rsid w:val="00BC6FCE"/>
    <w:rsid w:val="00BD21EA"/>
    <w:rsid w:val="00BD2906"/>
    <w:rsid w:val="00BD31DB"/>
    <w:rsid w:val="00BD40C1"/>
    <w:rsid w:val="00BD4C0C"/>
    <w:rsid w:val="00BD4EFA"/>
    <w:rsid w:val="00BD6AB3"/>
    <w:rsid w:val="00BD719C"/>
    <w:rsid w:val="00BD72E3"/>
    <w:rsid w:val="00BD7E9A"/>
    <w:rsid w:val="00BD7F7B"/>
    <w:rsid w:val="00BE027E"/>
    <w:rsid w:val="00BE0EDF"/>
    <w:rsid w:val="00BE1354"/>
    <w:rsid w:val="00BE1AF1"/>
    <w:rsid w:val="00BE1B5D"/>
    <w:rsid w:val="00BE2536"/>
    <w:rsid w:val="00BE3448"/>
    <w:rsid w:val="00BE4EC1"/>
    <w:rsid w:val="00BE5451"/>
    <w:rsid w:val="00BE7085"/>
    <w:rsid w:val="00BE71EC"/>
    <w:rsid w:val="00BE7E45"/>
    <w:rsid w:val="00BF0682"/>
    <w:rsid w:val="00BF1721"/>
    <w:rsid w:val="00BF1E23"/>
    <w:rsid w:val="00BF2079"/>
    <w:rsid w:val="00BF2270"/>
    <w:rsid w:val="00BF2546"/>
    <w:rsid w:val="00BF4F9E"/>
    <w:rsid w:val="00BF5EC3"/>
    <w:rsid w:val="00BF7046"/>
    <w:rsid w:val="00BF7A8C"/>
    <w:rsid w:val="00C00341"/>
    <w:rsid w:val="00C007FF"/>
    <w:rsid w:val="00C00A27"/>
    <w:rsid w:val="00C02F56"/>
    <w:rsid w:val="00C03021"/>
    <w:rsid w:val="00C050FA"/>
    <w:rsid w:val="00C06141"/>
    <w:rsid w:val="00C068C4"/>
    <w:rsid w:val="00C06CEF"/>
    <w:rsid w:val="00C10F4D"/>
    <w:rsid w:val="00C13487"/>
    <w:rsid w:val="00C14E8B"/>
    <w:rsid w:val="00C1619A"/>
    <w:rsid w:val="00C17A32"/>
    <w:rsid w:val="00C20062"/>
    <w:rsid w:val="00C20349"/>
    <w:rsid w:val="00C20CD7"/>
    <w:rsid w:val="00C21335"/>
    <w:rsid w:val="00C22F5E"/>
    <w:rsid w:val="00C23B6B"/>
    <w:rsid w:val="00C24001"/>
    <w:rsid w:val="00C24A4E"/>
    <w:rsid w:val="00C24CA3"/>
    <w:rsid w:val="00C255BF"/>
    <w:rsid w:val="00C25738"/>
    <w:rsid w:val="00C270CD"/>
    <w:rsid w:val="00C2719D"/>
    <w:rsid w:val="00C27789"/>
    <w:rsid w:val="00C32899"/>
    <w:rsid w:val="00C33FD2"/>
    <w:rsid w:val="00C34B33"/>
    <w:rsid w:val="00C34E5D"/>
    <w:rsid w:val="00C35CA8"/>
    <w:rsid w:val="00C365EE"/>
    <w:rsid w:val="00C36F7B"/>
    <w:rsid w:val="00C40584"/>
    <w:rsid w:val="00C40BE4"/>
    <w:rsid w:val="00C40E40"/>
    <w:rsid w:val="00C41A03"/>
    <w:rsid w:val="00C41D8D"/>
    <w:rsid w:val="00C43CB1"/>
    <w:rsid w:val="00C4491A"/>
    <w:rsid w:val="00C45684"/>
    <w:rsid w:val="00C45C11"/>
    <w:rsid w:val="00C463BF"/>
    <w:rsid w:val="00C50264"/>
    <w:rsid w:val="00C51522"/>
    <w:rsid w:val="00C54BE1"/>
    <w:rsid w:val="00C5503A"/>
    <w:rsid w:val="00C56399"/>
    <w:rsid w:val="00C57BFE"/>
    <w:rsid w:val="00C60730"/>
    <w:rsid w:val="00C61435"/>
    <w:rsid w:val="00C62A48"/>
    <w:rsid w:val="00C63C0E"/>
    <w:rsid w:val="00C64059"/>
    <w:rsid w:val="00C64A37"/>
    <w:rsid w:val="00C64AD4"/>
    <w:rsid w:val="00C65BD4"/>
    <w:rsid w:val="00C701C2"/>
    <w:rsid w:val="00C717D6"/>
    <w:rsid w:val="00C7190A"/>
    <w:rsid w:val="00C71EBF"/>
    <w:rsid w:val="00C72548"/>
    <w:rsid w:val="00C75B3C"/>
    <w:rsid w:val="00C76B73"/>
    <w:rsid w:val="00C7777C"/>
    <w:rsid w:val="00C80BB6"/>
    <w:rsid w:val="00C81F46"/>
    <w:rsid w:val="00C8232C"/>
    <w:rsid w:val="00C8315F"/>
    <w:rsid w:val="00C8511E"/>
    <w:rsid w:val="00C90141"/>
    <w:rsid w:val="00C906BF"/>
    <w:rsid w:val="00C9081B"/>
    <w:rsid w:val="00C9206C"/>
    <w:rsid w:val="00C924BD"/>
    <w:rsid w:val="00C93DD9"/>
    <w:rsid w:val="00C941EA"/>
    <w:rsid w:val="00C944E8"/>
    <w:rsid w:val="00C9594E"/>
    <w:rsid w:val="00C95F1D"/>
    <w:rsid w:val="00C961F1"/>
    <w:rsid w:val="00C973FC"/>
    <w:rsid w:val="00C97B56"/>
    <w:rsid w:val="00C97D93"/>
    <w:rsid w:val="00CA124F"/>
    <w:rsid w:val="00CA24C4"/>
    <w:rsid w:val="00CA3468"/>
    <w:rsid w:val="00CA3F8B"/>
    <w:rsid w:val="00CA4F57"/>
    <w:rsid w:val="00CA5826"/>
    <w:rsid w:val="00CA5D1A"/>
    <w:rsid w:val="00CA751A"/>
    <w:rsid w:val="00CA7F11"/>
    <w:rsid w:val="00CB0325"/>
    <w:rsid w:val="00CB035E"/>
    <w:rsid w:val="00CB0AA2"/>
    <w:rsid w:val="00CB0C8F"/>
    <w:rsid w:val="00CB20A4"/>
    <w:rsid w:val="00CB3998"/>
    <w:rsid w:val="00CB3A22"/>
    <w:rsid w:val="00CB4399"/>
    <w:rsid w:val="00CB4816"/>
    <w:rsid w:val="00CB5251"/>
    <w:rsid w:val="00CB5500"/>
    <w:rsid w:val="00CB62FC"/>
    <w:rsid w:val="00CB631D"/>
    <w:rsid w:val="00CC0306"/>
    <w:rsid w:val="00CC09D2"/>
    <w:rsid w:val="00CC1390"/>
    <w:rsid w:val="00CC26D7"/>
    <w:rsid w:val="00CC2FC7"/>
    <w:rsid w:val="00CC3D19"/>
    <w:rsid w:val="00CC4326"/>
    <w:rsid w:val="00CC4C71"/>
    <w:rsid w:val="00CC66F7"/>
    <w:rsid w:val="00CC7E41"/>
    <w:rsid w:val="00CD1A3C"/>
    <w:rsid w:val="00CD23D8"/>
    <w:rsid w:val="00CD25A0"/>
    <w:rsid w:val="00CD26BD"/>
    <w:rsid w:val="00CD36E2"/>
    <w:rsid w:val="00CD3D35"/>
    <w:rsid w:val="00CD4CF3"/>
    <w:rsid w:val="00CD5BCB"/>
    <w:rsid w:val="00CD6007"/>
    <w:rsid w:val="00CD705E"/>
    <w:rsid w:val="00CD7F93"/>
    <w:rsid w:val="00CE074E"/>
    <w:rsid w:val="00CE1035"/>
    <w:rsid w:val="00CE1628"/>
    <w:rsid w:val="00CE17C7"/>
    <w:rsid w:val="00CE2EFF"/>
    <w:rsid w:val="00CE3087"/>
    <w:rsid w:val="00CE3C23"/>
    <w:rsid w:val="00CE3EA0"/>
    <w:rsid w:val="00CE4479"/>
    <w:rsid w:val="00CE592A"/>
    <w:rsid w:val="00CF0E8D"/>
    <w:rsid w:val="00CF26A1"/>
    <w:rsid w:val="00CF29A9"/>
    <w:rsid w:val="00CF4AB2"/>
    <w:rsid w:val="00CF4D94"/>
    <w:rsid w:val="00CF5465"/>
    <w:rsid w:val="00CF5885"/>
    <w:rsid w:val="00CF66B3"/>
    <w:rsid w:val="00CF7135"/>
    <w:rsid w:val="00D01029"/>
    <w:rsid w:val="00D015B5"/>
    <w:rsid w:val="00D016D4"/>
    <w:rsid w:val="00D01BAF"/>
    <w:rsid w:val="00D01E82"/>
    <w:rsid w:val="00D025D4"/>
    <w:rsid w:val="00D03437"/>
    <w:rsid w:val="00D04041"/>
    <w:rsid w:val="00D0538C"/>
    <w:rsid w:val="00D055FF"/>
    <w:rsid w:val="00D066CA"/>
    <w:rsid w:val="00D07412"/>
    <w:rsid w:val="00D07D95"/>
    <w:rsid w:val="00D10D7B"/>
    <w:rsid w:val="00D10E3A"/>
    <w:rsid w:val="00D11E53"/>
    <w:rsid w:val="00D128AE"/>
    <w:rsid w:val="00D130E2"/>
    <w:rsid w:val="00D132BF"/>
    <w:rsid w:val="00D13669"/>
    <w:rsid w:val="00D1376B"/>
    <w:rsid w:val="00D142D9"/>
    <w:rsid w:val="00D14562"/>
    <w:rsid w:val="00D15BC3"/>
    <w:rsid w:val="00D160BA"/>
    <w:rsid w:val="00D167F3"/>
    <w:rsid w:val="00D16F10"/>
    <w:rsid w:val="00D1710D"/>
    <w:rsid w:val="00D20703"/>
    <w:rsid w:val="00D21224"/>
    <w:rsid w:val="00D212AA"/>
    <w:rsid w:val="00D22248"/>
    <w:rsid w:val="00D238FA"/>
    <w:rsid w:val="00D2395B"/>
    <w:rsid w:val="00D24A12"/>
    <w:rsid w:val="00D24A31"/>
    <w:rsid w:val="00D24C5B"/>
    <w:rsid w:val="00D24D08"/>
    <w:rsid w:val="00D259F4"/>
    <w:rsid w:val="00D278E8"/>
    <w:rsid w:val="00D3054D"/>
    <w:rsid w:val="00D30EB1"/>
    <w:rsid w:val="00D31346"/>
    <w:rsid w:val="00D31884"/>
    <w:rsid w:val="00D326B7"/>
    <w:rsid w:val="00D32C8E"/>
    <w:rsid w:val="00D332BC"/>
    <w:rsid w:val="00D337B5"/>
    <w:rsid w:val="00D33E9C"/>
    <w:rsid w:val="00D34DAF"/>
    <w:rsid w:val="00D3509E"/>
    <w:rsid w:val="00D3549D"/>
    <w:rsid w:val="00D36D7C"/>
    <w:rsid w:val="00D36F7F"/>
    <w:rsid w:val="00D371B7"/>
    <w:rsid w:val="00D40872"/>
    <w:rsid w:val="00D4092B"/>
    <w:rsid w:val="00D41A61"/>
    <w:rsid w:val="00D41B6D"/>
    <w:rsid w:val="00D423F4"/>
    <w:rsid w:val="00D42473"/>
    <w:rsid w:val="00D42CC7"/>
    <w:rsid w:val="00D43BA6"/>
    <w:rsid w:val="00D443B2"/>
    <w:rsid w:val="00D50139"/>
    <w:rsid w:val="00D5061C"/>
    <w:rsid w:val="00D51220"/>
    <w:rsid w:val="00D52AB9"/>
    <w:rsid w:val="00D53A17"/>
    <w:rsid w:val="00D53F1F"/>
    <w:rsid w:val="00D541D7"/>
    <w:rsid w:val="00D54792"/>
    <w:rsid w:val="00D55A50"/>
    <w:rsid w:val="00D57474"/>
    <w:rsid w:val="00D575E1"/>
    <w:rsid w:val="00D57998"/>
    <w:rsid w:val="00D57AF6"/>
    <w:rsid w:val="00D57E71"/>
    <w:rsid w:val="00D61472"/>
    <w:rsid w:val="00D6196F"/>
    <w:rsid w:val="00D61F45"/>
    <w:rsid w:val="00D6283F"/>
    <w:rsid w:val="00D646C0"/>
    <w:rsid w:val="00D655EE"/>
    <w:rsid w:val="00D65A49"/>
    <w:rsid w:val="00D6662A"/>
    <w:rsid w:val="00D66B0C"/>
    <w:rsid w:val="00D66CA1"/>
    <w:rsid w:val="00D6733B"/>
    <w:rsid w:val="00D700D9"/>
    <w:rsid w:val="00D73438"/>
    <w:rsid w:val="00D744D8"/>
    <w:rsid w:val="00D751BB"/>
    <w:rsid w:val="00D76104"/>
    <w:rsid w:val="00D809A9"/>
    <w:rsid w:val="00D809DC"/>
    <w:rsid w:val="00D81E7D"/>
    <w:rsid w:val="00D82038"/>
    <w:rsid w:val="00D837E6"/>
    <w:rsid w:val="00D83E90"/>
    <w:rsid w:val="00D83F4D"/>
    <w:rsid w:val="00D84276"/>
    <w:rsid w:val="00D84738"/>
    <w:rsid w:val="00D866BC"/>
    <w:rsid w:val="00D87540"/>
    <w:rsid w:val="00D90248"/>
    <w:rsid w:val="00D904A6"/>
    <w:rsid w:val="00D906A8"/>
    <w:rsid w:val="00D909A7"/>
    <w:rsid w:val="00D90A41"/>
    <w:rsid w:val="00D936A0"/>
    <w:rsid w:val="00D93B0E"/>
    <w:rsid w:val="00D9533C"/>
    <w:rsid w:val="00D964A3"/>
    <w:rsid w:val="00D966EC"/>
    <w:rsid w:val="00DA03DC"/>
    <w:rsid w:val="00DA0441"/>
    <w:rsid w:val="00DA2A78"/>
    <w:rsid w:val="00DA3211"/>
    <w:rsid w:val="00DA35C5"/>
    <w:rsid w:val="00DA3EC5"/>
    <w:rsid w:val="00DA5DFC"/>
    <w:rsid w:val="00DA6366"/>
    <w:rsid w:val="00DA6AE3"/>
    <w:rsid w:val="00DA6E84"/>
    <w:rsid w:val="00DA7085"/>
    <w:rsid w:val="00DA7228"/>
    <w:rsid w:val="00DB1451"/>
    <w:rsid w:val="00DB2217"/>
    <w:rsid w:val="00DB232E"/>
    <w:rsid w:val="00DB2924"/>
    <w:rsid w:val="00DB2B08"/>
    <w:rsid w:val="00DB2FD7"/>
    <w:rsid w:val="00DB3C6A"/>
    <w:rsid w:val="00DB5B0D"/>
    <w:rsid w:val="00DB670D"/>
    <w:rsid w:val="00DC359F"/>
    <w:rsid w:val="00DC7F7B"/>
    <w:rsid w:val="00DD0319"/>
    <w:rsid w:val="00DD14D8"/>
    <w:rsid w:val="00DD1630"/>
    <w:rsid w:val="00DD1A34"/>
    <w:rsid w:val="00DD3FFC"/>
    <w:rsid w:val="00DD419E"/>
    <w:rsid w:val="00DD49BB"/>
    <w:rsid w:val="00DD4F94"/>
    <w:rsid w:val="00DD7B7C"/>
    <w:rsid w:val="00DE1284"/>
    <w:rsid w:val="00DE198D"/>
    <w:rsid w:val="00DE240A"/>
    <w:rsid w:val="00DE3601"/>
    <w:rsid w:val="00DE3CAD"/>
    <w:rsid w:val="00DE421F"/>
    <w:rsid w:val="00DE49E3"/>
    <w:rsid w:val="00DE5483"/>
    <w:rsid w:val="00DE5583"/>
    <w:rsid w:val="00DE718A"/>
    <w:rsid w:val="00DF05C5"/>
    <w:rsid w:val="00DF1A88"/>
    <w:rsid w:val="00DF23A2"/>
    <w:rsid w:val="00DF268E"/>
    <w:rsid w:val="00DF324D"/>
    <w:rsid w:val="00DF33B3"/>
    <w:rsid w:val="00DF6076"/>
    <w:rsid w:val="00DF7FBA"/>
    <w:rsid w:val="00E0085F"/>
    <w:rsid w:val="00E01004"/>
    <w:rsid w:val="00E01504"/>
    <w:rsid w:val="00E01667"/>
    <w:rsid w:val="00E0258E"/>
    <w:rsid w:val="00E02D5E"/>
    <w:rsid w:val="00E03330"/>
    <w:rsid w:val="00E03D56"/>
    <w:rsid w:val="00E047D7"/>
    <w:rsid w:val="00E048E9"/>
    <w:rsid w:val="00E068DA"/>
    <w:rsid w:val="00E06D4C"/>
    <w:rsid w:val="00E06FDC"/>
    <w:rsid w:val="00E106A7"/>
    <w:rsid w:val="00E10EF1"/>
    <w:rsid w:val="00E11604"/>
    <w:rsid w:val="00E1197F"/>
    <w:rsid w:val="00E12758"/>
    <w:rsid w:val="00E12843"/>
    <w:rsid w:val="00E1320C"/>
    <w:rsid w:val="00E132BA"/>
    <w:rsid w:val="00E133F1"/>
    <w:rsid w:val="00E13C08"/>
    <w:rsid w:val="00E13C8E"/>
    <w:rsid w:val="00E14552"/>
    <w:rsid w:val="00E1557D"/>
    <w:rsid w:val="00E1726F"/>
    <w:rsid w:val="00E20B5C"/>
    <w:rsid w:val="00E21AB4"/>
    <w:rsid w:val="00E25643"/>
    <w:rsid w:val="00E2733A"/>
    <w:rsid w:val="00E27806"/>
    <w:rsid w:val="00E27A31"/>
    <w:rsid w:val="00E31293"/>
    <w:rsid w:val="00E32835"/>
    <w:rsid w:val="00E34817"/>
    <w:rsid w:val="00E3487D"/>
    <w:rsid w:val="00E3660C"/>
    <w:rsid w:val="00E36791"/>
    <w:rsid w:val="00E37325"/>
    <w:rsid w:val="00E3771A"/>
    <w:rsid w:val="00E40B1C"/>
    <w:rsid w:val="00E40D70"/>
    <w:rsid w:val="00E41867"/>
    <w:rsid w:val="00E42302"/>
    <w:rsid w:val="00E43B85"/>
    <w:rsid w:val="00E44044"/>
    <w:rsid w:val="00E44078"/>
    <w:rsid w:val="00E44B13"/>
    <w:rsid w:val="00E44B97"/>
    <w:rsid w:val="00E450C3"/>
    <w:rsid w:val="00E45220"/>
    <w:rsid w:val="00E45743"/>
    <w:rsid w:val="00E45AE9"/>
    <w:rsid w:val="00E46030"/>
    <w:rsid w:val="00E50344"/>
    <w:rsid w:val="00E50428"/>
    <w:rsid w:val="00E50F57"/>
    <w:rsid w:val="00E522F7"/>
    <w:rsid w:val="00E5231E"/>
    <w:rsid w:val="00E531E0"/>
    <w:rsid w:val="00E53227"/>
    <w:rsid w:val="00E548D0"/>
    <w:rsid w:val="00E575AE"/>
    <w:rsid w:val="00E57689"/>
    <w:rsid w:val="00E603A6"/>
    <w:rsid w:val="00E6228B"/>
    <w:rsid w:val="00E64384"/>
    <w:rsid w:val="00E64491"/>
    <w:rsid w:val="00E67BFA"/>
    <w:rsid w:val="00E7070A"/>
    <w:rsid w:val="00E7098E"/>
    <w:rsid w:val="00E71466"/>
    <w:rsid w:val="00E721F0"/>
    <w:rsid w:val="00E72440"/>
    <w:rsid w:val="00E733AE"/>
    <w:rsid w:val="00E73F7C"/>
    <w:rsid w:val="00E7505D"/>
    <w:rsid w:val="00E750D0"/>
    <w:rsid w:val="00E76029"/>
    <w:rsid w:val="00E76630"/>
    <w:rsid w:val="00E776DB"/>
    <w:rsid w:val="00E805BC"/>
    <w:rsid w:val="00E81E9E"/>
    <w:rsid w:val="00E824CB"/>
    <w:rsid w:val="00E82BB0"/>
    <w:rsid w:val="00E82E63"/>
    <w:rsid w:val="00E84093"/>
    <w:rsid w:val="00E85A3F"/>
    <w:rsid w:val="00E87FD6"/>
    <w:rsid w:val="00E907D4"/>
    <w:rsid w:val="00E923F1"/>
    <w:rsid w:val="00E923F9"/>
    <w:rsid w:val="00E92C39"/>
    <w:rsid w:val="00E932DD"/>
    <w:rsid w:val="00E93A37"/>
    <w:rsid w:val="00E953E1"/>
    <w:rsid w:val="00E96831"/>
    <w:rsid w:val="00E96E78"/>
    <w:rsid w:val="00E97246"/>
    <w:rsid w:val="00E9738D"/>
    <w:rsid w:val="00E97C87"/>
    <w:rsid w:val="00EA08C9"/>
    <w:rsid w:val="00EA1201"/>
    <w:rsid w:val="00EA1BBE"/>
    <w:rsid w:val="00EA2369"/>
    <w:rsid w:val="00EA2B7F"/>
    <w:rsid w:val="00EA656D"/>
    <w:rsid w:val="00EA6716"/>
    <w:rsid w:val="00EB13C7"/>
    <w:rsid w:val="00EB1770"/>
    <w:rsid w:val="00EB343C"/>
    <w:rsid w:val="00EB43B7"/>
    <w:rsid w:val="00EB45FC"/>
    <w:rsid w:val="00EB479A"/>
    <w:rsid w:val="00EB4870"/>
    <w:rsid w:val="00EB4FA0"/>
    <w:rsid w:val="00EB4FC4"/>
    <w:rsid w:val="00EB57C5"/>
    <w:rsid w:val="00EB68F1"/>
    <w:rsid w:val="00EB763C"/>
    <w:rsid w:val="00EB76DA"/>
    <w:rsid w:val="00EC12C0"/>
    <w:rsid w:val="00EC342F"/>
    <w:rsid w:val="00EC3E3A"/>
    <w:rsid w:val="00EC3E90"/>
    <w:rsid w:val="00EC443D"/>
    <w:rsid w:val="00EC4530"/>
    <w:rsid w:val="00EC4A1A"/>
    <w:rsid w:val="00EC5C25"/>
    <w:rsid w:val="00EC5DC2"/>
    <w:rsid w:val="00EC5FD8"/>
    <w:rsid w:val="00EC75A2"/>
    <w:rsid w:val="00EC7EF5"/>
    <w:rsid w:val="00ED09E6"/>
    <w:rsid w:val="00ED0E62"/>
    <w:rsid w:val="00ED1857"/>
    <w:rsid w:val="00ED18E0"/>
    <w:rsid w:val="00ED201F"/>
    <w:rsid w:val="00ED21D5"/>
    <w:rsid w:val="00ED257F"/>
    <w:rsid w:val="00ED2E5C"/>
    <w:rsid w:val="00ED3BD3"/>
    <w:rsid w:val="00ED470D"/>
    <w:rsid w:val="00ED765B"/>
    <w:rsid w:val="00EE01C2"/>
    <w:rsid w:val="00EE15DB"/>
    <w:rsid w:val="00EE1853"/>
    <w:rsid w:val="00EE1E1D"/>
    <w:rsid w:val="00EE23DA"/>
    <w:rsid w:val="00EE4011"/>
    <w:rsid w:val="00EE59BF"/>
    <w:rsid w:val="00EE6015"/>
    <w:rsid w:val="00EE62D5"/>
    <w:rsid w:val="00EE67BF"/>
    <w:rsid w:val="00EE6C3C"/>
    <w:rsid w:val="00EE7302"/>
    <w:rsid w:val="00EF0872"/>
    <w:rsid w:val="00EF1003"/>
    <w:rsid w:val="00EF1555"/>
    <w:rsid w:val="00EF2334"/>
    <w:rsid w:val="00EF3E7F"/>
    <w:rsid w:val="00EF4416"/>
    <w:rsid w:val="00EF674D"/>
    <w:rsid w:val="00EF6918"/>
    <w:rsid w:val="00EF7047"/>
    <w:rsid w:val="00EF7607"/>
    <w:rsid w:val="00EF7BD4"/>
    <w:rsid w:val="00F00D9C"/>
    <w:rsid w:val="00F027D0"/>
    <w:rsid w:val="00F03F1E"/>
    <w:rsid w:val="00F052DA"/>
    <w:rsid w:val="00F0585A"/>
    <w:rsid w:val="00F06D89"/>
    <w:rsid w:val="00F06E67"/>
    <w:rsid w:val="00F1013E"/>
    <w:rsid w:val="00F10B52"/>
    <w:rsid w:val="00F12B03"/>
    <w:rsid w:val="00F132AE"/>
    <w:rsid w:val="00F133A9"/>
    <w:rsid w:val="00F133C2"/>
    <w:rsid w:val="00F13AC3"/>
    <w:rsid w:val="00F1410C"/>
    <w:rsid w:val="00F141BC"/>
    <w:rsid w:val="00F15684"/>
    <w:rsid w:val="00F16D3C"/>
    <w:rsid w:val="00F1790C"/>
    <w:rsid w:val="00F211A1"/>
    <w:rsid w:val="00F2196A"/>
    <w:rsid w:val="00F23045"/>
    <w:rsid w:val="00F2331D"/>
    <w:rsid w:val="00F235CE"/>
    <w:rsid w:val="00F23926"/>
    <w:rsid w:val="00F23C6C"/>
    <w:rsid w:val="00F24631"/>
    <w:rsid w:val="00F26002"/>
    <w:rsid w:val="00F26DF7"/>
    <w:rsid w:val="00F270FB"/>
    <w:rsid w:val="00F30994"/>
    <w:rsid w:val="00F30CFC"/>
    <w:rsid w:val="00F30F9F"/>
    <w:rsid w:val="00F32A2A"/>
    <w:rsid w:val="00F331FB"/>
    <w:rsid w:val="00F3391C"/>
    <w:rsid w:val="00F34DE3"/>
    <w:rsid w:val="00F34EAC"/>
    <w:rsid w:val="00F355DF"/>
    <w:rsid w:val="00F3585D"/>
    <w:rsid w:val="00F358F6"/>
    <w:rsid w:val="00F35F9D"/>
    <w:rsid w:val="00F360EE"/>
    <w:rsid w:val="00F3770B"/>
    <w:rsid w:val="00F377DD"/>
    <w:rsid w:val="00F40837"/>
    <w:rsid w:val="00F416B4"/>
    <w:rsid w:val="00F417BE"/>
    <w:rsid w:val="00F422EC"/>
    <w:rsid w:val="00F42341"/>
    <w:rsid w:val="00F43753"/>
    <w:rsid w:val="00F4448D"/>
    <w:rsid w:val="00F44A06"/>
    <w:rsid w:val="00F460B7"/>
    <w:rsid w:val="00F464D2"/>
    <w:rsid w:val="00F4671A"/>
    <w:rsid w:val="00F4784C"/>
    <w:rsid w:val="00F507A7"/>
    <w:rsid w:val="00F51482"/>
    <w:rsid w:val="00F51769"/>
    <w:rsid w:val="00F52359"/>
    <w:rsid w:val="00F53CC3"/>
    <w:rsid w:val="00F544B8"/>
    <w:rsid w:val="00F54CE5"/>
    <w:rsid w:val="00F55A4D"/>
    <w:rsid w:val="00F565D3"/>
    <w:rsid w:val="00F56BD4"/>
    <w:rsid w:val="00F57102"/>
    <w:rsid w:val="00F5798B"/>
    <w:rsid w:val="00F61419"/>
    <w:rsid w:val="00F6143B"/>
    <w:rsid w:val="00F629AC"/>
    <w:rsid w:val="00F62CC4"/>
    <w:rsid w:val="00F62FDB"/>
    <w:rsid w:val="00F63D28"/>
    <w:rsid w:val="00F643DC"/>
    <w:rsid w:val="00F64440"/>
    <w:rsid w:val="00F644D7"/>
    <w:rsid w:val="00F649B3"/>
    <w:rsid w:val="00F64D98"/>
    <w:rsid w:val="00F65620"/>
    <w:rsid w:val="00F65914"/>
    <w:rsid w:val="00F6659C"/>
    <w:rsid w:val="00F672CF"/>
    <w:rsid w:val="00F676B5"/>
    <w:rsid w:val="00F67F32"/>
    <w:rsid w:val="00F71039"/>
    <w:rsid w:val="00F71591"/>
    <w:rsid w:val="00F7259E"/>
    <w:rsid w:val="00F72C2C"/>
    <w:rsid w:val="00F73E05"/>
    <w:rsid w:val="00F744AF"/>
    <w:rsid w:val="00F74F69"/>
    <w:rsid w:val="00F751AC"/>
    <w:rsid w:val="00F756B4"/>
    <w:rsid w:val="00F75B2C"/>
    <w:rsid w:val="00F767EC"/>
    <w:rsid w:val="00F76978"/>
    <w:rsid w:val="00F8087E"/>
    <w:rsid w:val="00F80F3A"/>
    <w:rsid w:val="00F83C5D"/>
    <w:rsid w:val="00F8444B"/>
    <w:rsid w:val="00F84510"/>
    <w:rsid w:val="00F84AC0"/>
    <w:rsid w:val="00F85D5C"/>
    <w:rsid w:val="00F86359"/>
    <w:rsid w:val="00F86396"/>
    <w:rsid w:val="00F86CAA"/>
    <w:rsid w:val="00F871C3"/>
    <w:rsid w:val="00F87873"/>
    <w:rsid w:val="00F878C3"/>
    <w:rsid w:val="00F91277"/>
    <w:rsid w:val="00F91E8E"/>
    <w:rsid w:val="00F92993"/>
    <w:rsid w:val="00F934A5"/>
    <w:rsid w:val="00F9389F"/>
    <w:rsid w:val="00F938DF"/>
    <w:rsid w:val="00F93FE2"/>
    <w:rsid w:val="00F96121"/>
    <w:rsid w:val="00F9624A"/>
    <w:rsid w:val="00F96D93"/>
    <w:rsid w:val="00F97749"/>
    <w:rsid w:val="00FA016C"/>
    <w:rsid w:val="00FA0703"/>
    <w:rsid w:val="00FA1DA4"/>
    <w:rsid w:val="00FA2665"/>
    <w:rsid w:val="00FA3011"/>
    <w:rsid w:val="00FA403A"/>
    <w:rsid w:val="00FA4BA9"/>
    <w:rsid w:val="00FA5B88"/>
    <w:rsid w:val="00FA63A0"/>
    <w:rsid w:val="00FB01B1"/>
    <w:rsid w:val="00FB0999"/>
    <w:rsid w:val="00FB0BAF"/>
    <w:rsid w:val="00FB155D"/>
    <w:rsid w:val="00FB261A"/>
    <w:rsid w:val="00FB37F1"/>
    <w:rsid w:val="00FB3FAC"/>
    <w:rsid w:val="00FB3FC3"/>
    <w:rsid w:val="00FB4044"/>
    <w:rsid w:val="00FB5B79"/>
    <w:rsid w:val="00FB605F"/>
    <w:rsid w:val="00FB75BC"/>
    <w:rsid w:val="00FB7B9B"/>
    <w:rsid w:val="00FC01B2"/>
    <w:rsid w:val="00FC02B4"/>
    <w:rsid w:val="00FC04CE"/>
    <w:rsid w:val="00FC1367"/>
    <w:rsid w:val="00FC136D"/>
    <w:rsid w:val="00FC1903"/>
    <w:rsid w:val="00FC2108"/>
    <w:rsid w:val="00FC2605"/>
    <w:rsid w:val="00FC655B"/>
    <w:rsid w:val="00FC6B6A"/>
    <w:rsid w:val="00FC7D7D"/>
    <w:rsid w:val="00FC7E38"/>
    <w:rsid w:val="00FD11C8"/>
    <w:rsid w:val="00FD2FAC"/>
    <w:rsid w:val="00FD3019"/>
    <w:rsid w:val="00FD3E0D"/>
    <w:rsid w:val="00FD4EF1"/>
    <w:rsid w:val="00FD629F"/>
    <w:rsid w:val="00FE11CD"/>
    <w:rsid w:val="00FE157F"/>
    <w:rsid w:val="00FE1D72"/>
    <w:rsid w:val="00FE1E99"/>
    <w:rsid w:val="00FE209B"/>
    <w:rsid w:val="00FE399F"/>
    <w:rsid w:val="00FE4158"/>
    <w:rsid w:val="00FE4469"/>
    <w:rsid w:val="00FE44C1"/>
    <w:rsid w:val="00FE4A32"/>
    <w:rsid w:val="00FE5DEF"/>
    <w:rsid w:val="00FE5F5F"/>
    <w:rsid w:val="00FE727A"/>
    <w:rsid w:val="00FE775C"/>
    <w:rsid w:val="00FF1406"/>
    <w:rsid w:val="00FF149F"/>
    <w:rsid w:val="00FF1D9E"/>
    <w:rsid w:val="00FF24C0"/>
    <w:rsid w:val="00FF30A5"/>
    <w:rsid w:val="00FF3474"/>
    <w:rsid w:val="00FF42DD"/>
    <w:rsid w:val="00FF4301"/>
    <w:rsid w:val="00FF43A7"/>
    <w:rsid w:val="00FF50EA"/>
    <w:rsid w:val="00FF6885"/>
    <w:rsid w:val="00FF6B0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CDBD2D"/>
  <w15:docId w15:val="{0BFC96CC-CB06-4944-9F9A-A9586E6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0">
    <w:name w:val="heading 1"/>
    <w:basedOn w:val="Normlny"/>
    <w:next w:val="Normlny"/>
    <w:link w:val="Nadpis1Char"/>
    <w:uiPriority w:val="9"/>
    <w:qFormat/>
    <w:rsid w:val="00891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D75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74A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A14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575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50F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50F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50F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50F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F4C58"/>
    <w:rPr>
      <w:b/>
      <w:bCs/>
    </w:rPr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2F4C58"/>
    <w:pPr>
      <w:ind w:left="720"/>
      <w:contextualSpacing/>
    </w:pPr>
  </w:style>
  <w:style w:type="paragraph" w:customStyle="1" w:styleId="Text">
    <w:name w:val="Text"/>
    <w:basedOn w:val="Normlny"/>
    <w:link w:val="TextChar"/>
    <w:qFormat/>
    <w:rsid w:val="00FF1406"/>
    <w:pPr>
      <w:spacing w:after="0" w:line="240" w:lineRule="auto"/>
      <w:jc w:val="both"/>
    </w:pPr>
  </w:style>
  <w:style w:type="character" w:customStyle="1" w:styleId="TextChar">
    <w:name w:val="Text Char"/>
    <w:basedOn w:val="Predvolenpsmoodseku"/>
    <w:link w:val="Text"/>
    <w:rsid w:val="00FF1406"/>
  </w:style>
  <w:style w:type="character" w:styleId="Hypertextovprepojenie">
    <w:name w:val="Hyperlink"/>
    <w:basedOn w:val="Predvolenpsmoodseku"/>
    <w:uiPriority w:val="99"/>
    <w:unhideWhenUsed/>
    <w:rsid w:val="00FF1406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44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dpis1">
    <w:name w:val="Nadpis1"/>
    <w:basedOn w:val="Default"/>
    <w:link w:val="Nadpis1Char0"/>
    <w:qFormat/>
    <w:rsid w:val="00CB5251"/>
    <w:pPr>
      <w:numPr>
        <w:numId w:val="5"/>
      </w:numPr>
    </w:pPr>
    <w:rPr>
      <w:rFonts w:cstheme="minorHAnsi"/>
      <w:b/>
      <w:bCs/>
    </w:rPr>
  </w:style>
  <w:style w:type="character" w:customStyle="1" w:styleId="DefaultChar">
    <w:name w:val="Default Char"/>
    <w:basedOn w:val="Predvolenpsmoodseku"/>
    <w:link w:val="Default"/>
    <w:rsid w:val="004479F6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0">
    <w:name w:val="Nadpis1 Char"/>
    <w:basedOn w:val="DefaultChar"/>
    <w:link w:val="Nadpis1"/>
    <w:rsid w:val="00CB5251"/>
    <w:rPr>
      <w:rFonts w:ascii="Times New Roman" w:hAnsi="Times New Roman" w:cstheme="minorHAnsi"/>
      <w:b/>
      <w:bCs/>
      <w:color w:val="000000"/>
      <w:sz w:val="24"/>
      <w:szCs w:val="24"/>
    </w:rPr>
  </w:style>
  <w:style w:type="paragraph" w:styleId="Textpoznmkypodiarou">
    <w:name w:val="footnote text"/>
    <w:aliases w:val="Char4,Text poznámky pod čiarou 007,_Poznámka pod čiarou,Text poznámky pod eiarou 007,Text poznámky pod èiarou 007,Text poznámky pod eiarou 007 Char Char Char,Schriftart: 9 pt,Schriftart: 10 pt,Schriftart: 8 pt,o, Char4,Znak"/>
    <w:basedOn w:val="Normlny"/>
    <w:link w:val="TextpoznmkypodiarouChar"/>
    <w:unhideWhenUsed/>
    <w:qFormat/>
    <w:rsid w:val="00C959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Char4 Char,Text poznámky pod čiarou 007 Char,_Poznámka pod čiarou Char,Text poznámky pod eiarou 007 Char,Text poznámky pod èiarou 007 Char,Text poznámky pod eiarou 007 Char Char Char Char,Schriftart: 9 pt Char,o Char"/>
    <w:basedOn w:val="Predvolenpsmoodseku"/>
    <w:link w:val="Textpoznmkypodiarou"/>
    <w:rsid w:val="00C9594E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nhideWhenUsed/>
    <w:rsid w:val="00C9594E"/>
    <w:rPr>
      <w:vertAlign w:val="superscript"/>
    </w:rPr>
  </w:style>
  <w:style w:type="character" w:customStyle="1" w:styleId="Bodytext5Exact">
    <w:name w:val="Body text (5) Exact"/>
    <w:basedOn w:val="Predvolenpsmoodseku"/>
    <w:link w:val="Bodytext5"/>
    <w:rsid w:val="00061F9C"/>
    <w:rPr>
      <w:rFonts w:ascii="Courier New" w:eastAsia="Courier New" w:hAnsi="Courier New" w:cs="Courier New"/>
      <w:spacing w:val="20"/>
      <w:sz w:val="26"/>
      <w:szCs w:val="26"/>
      <w:shd w:val="clear" w:color="auto" w:fill="FFFFFF"/>
    </w:rPr>
  </w:style>
  <w:style w:type="character" w:customStyle="1" w:styleId="Bodytext2">
    <w:name w:val="Body text (2)_"/>
    <w:basedOn w:val="Predvolenpsmoodseku"/>
    <w:link w:val="Bodytext20"/>
    <w:rsid w:val="00061F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Normlny"/>
    <w:link w:val="Bodytext5Exact"/>
    <w:rsid w:val="00061F9C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20"/>
      <w:sz w:val="26"/>
      <w:szCs w:val="26"/>
    </w:rPr>
  </w:style>
  <w:style w:type="paragraph" w:customStyle="1" w:styleId="Bodytext20">
    <w:name w:val="Body text (2)"/>
    <w:basedOn w:val="Normlny"/>
    <w:link w:val="Bodytext2"/>
    <w:rsid w:val="00061F9C"/>
    <w:pPr>
      <w:widowControl w:val="0"/>
      <w:shd w:val="clear" w:color="auto" w:fill="FFFFFF"/>
      <w:spacing w:before="240" w:after="480" w:line="270" w:lineRule="exact"/>
      <w:ind w:hanging="600"/>
      <w:jc w:val="both"/>
    </w:pPr>
    <w:rPr>
      <w:rFonts w:ascii="Times New Roman" w:eastAsia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512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12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12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12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122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220"/>
    <w:rPr>
      <w:rFonts w:ascii="Segoe UI" w:hAnsi="Segoe UI" w:cs="Segoe UI"/>
      <w:sz w:val="18"/>
      <w:szCs w:val="18"/>
    </w:rPr>
  </w:style>
  <w:style w:type="paragraph" w:customStyle="1" w:styleId="ZkladntextbCharChar">
    <w:name w:val="Základný text.b Char Char"/>
    <w:basedOn w:val="Normlny"/>
    <w:rsid w:val="000023B5"/>
    <w:pPr>
      <w:spacing w:after="240" w:line="240" w:lineRule="atLeast"/>
      <w:ind w:left="1134"/>
      <w:jc w:val="both"/>
    </w:pPr>
    <w:rPr>
      <w:rFonts w:ascii="Arial" w:eastAsia="Times New Roman" w:hAnsi="Arial" w:cs="Arial"/>
      <w:spacing w:val="-5"/>
      <w:sz w:val="20"/>
      <w:szCs w:val="20"/>
      <w:lang w:val="en-GB"/>
    </w:rPr>
  </w:style>
  <w:style w:type="paragraph" w:customStyle="1" w:styleId="manualnormal">
    <w:name w:val="manualnormal"/>
    <w:basedOn w:val="Normlny"/>
    <w:rsid w:val="000023B5"/>
    <w:pPr>
      <w:spacing w:after="0" w:line="240" w:lineRule="auto"/>
      <w:jc w:val="both"/>
    </w:pPr>
    <w:rPr>
      <w:rFonts w:ascii="Times New Roman" w:eastAsia="Times New Roman" w:hAnsi="Times New Roman" w:cs="Times New Roman"/>
      <w:lang w:eastAsia="sk-SK"/>
    </w:rPr>
  </w:style>
  <w:style w:type="paragraph" w:customStyle="1" w:styleId="Manualnormal0">
    <w:name w:val="Manual normal"/>
    <w:basedOn w:val="Normlny"/>
    <w:rsid w:val="000023B5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751B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Predvolenpsmoodseku"/>
    <w:rsid w:val="00D751BB"/>
  </w:style>
  <w:style w:type="paragraph" w:styleId="Normlnywebov">
    <w:name w:val="Normal (Web)"/>
    <w:basedOn w:val="Normlny"/>
    <w:uiPriority w:val="99"/>
    <w:unhideWhenUsed/>
    <w:rsid w:val="00D7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575E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E575AE"/>
  </w:style>
  <w:style w:type="paragraph" w:styleId="Hlavika">
    <w:name w:val="header"/>
    <w:basedOn w:val="Normlny"/>
    <w:link w:val="HlavikaChar"/>
    <w:uiPriority w:val="99"/>
    <w:unhideWhenUsed/>
    <w:rsid w:val="00E1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6A7"/>
  </w:style>
  <w:style w:type="paragraph" w:styleId="Pta">
    <w:name w:val="footer"/>
    <w:basedOn w:val="Normlny"/>
    <w:link w:val="PtaChar"/>
    <w:uiPriority w:val="99"/>
    <w:unhideWhenUsed/>
    <w:rsid w:val="00E1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6A7"/>
  </w:style>
  <w:style w:type="character" w:customStyle="1" w:styleId="BodyChar">
    <w:name w:val="Body Char"/>
    <w:basedOn w:val="Predvolenpsmoodseku"/>
    <w:link w:val="Body"/>
    <w:locked/>
    <w:rsid w:val="003B50B4"/>
    <w:rPr>
      <w:rFonts w:ascii="Calibri" w:hAnsi="Calibri" w:cstheme="minorHAnsi"/>
    </w:rPr>
  </w:style>
  <w:style w:type="paragraph" w:customStyle="1" w:styleId="Body">
    <w:name w:val="Body"/>
    <w:basedOn w:val="Normlny"/>
    <w:link w:val="BodyChar"/>
    <w:qFormat/>
    <w:rsid w:val="003B50B4"/>
    <w:pPr>
      <w:numPr>
        <w:numId w:val="4"/>
      </w:numPr>
      <w:spacing w:after="0" w:line="240" w:lineRule="auto"/>
      <w:jc w:val="both"/>
    </w:pPr>
    <w:rPr>
      <w:rFonts w:ascii="Calibri" w:hAnsi="Calibri" w:cstheme="minorHAns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64D98"/>
    <w:rPr>
      <w:color w:val="954F72" w:themeColor="followedHyperlink"/>
      <w:u w:val="single"/>
    </w:rPr>
  </w:style>
  <w:style w:type="paragraph" w:customStyle="1" w:styleId="tl1">
    <w:name w:val="Štýl1"/>
    <w:basedOn w:val="Odsekzoznamu"/>
    <w:link w:val="tl1Char"/>
    <w:qFormat/>
    <w:rsid w:val="00CB5251"/>
    <w:pPr>
      <w:numPr>
        <w:numId w:val="1"/>
      </w:numPr>
      <w:spacing w:after="0" w:line="240" w:lineRule="auto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Nadpis20">
    <w:name w:val="Nadpis2"/>
    <w:basedOn w:val="Odsekzoznamu"/>
    <w:link w:val="Nadpis2Char0"/>
    <w:autoRedefine/>
    <w:qFormat/>
    <w:rsid w:val="00BA72BD"/>
    <w:pPr>
      <w:spacing w:after="0" w:line="240" w:lineRule="auto"/>
      <w:ind w:left="0"/>
      <w:contextualSpacing w:val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tl1Char">
    <w:name w:val="Štýl1 Char"/>
    <w:basedOn w:val="OdsekzoznamuChar"/>
    <w:link w:val="tl1"/>
    <w:rsid w:val="00CB5251"/>
    <w:rPr>
      <w:rFonts w:ascii="Times New Roman" w:hAnsi="Times New Roman" w:cs="Times New Roman"/>
      <w:b/>
      <w:sz w:val="24"/>
      <w:szCs w:val="24"/>
    </w:rPr>
  </w:style>
  <w:style w:type="character" w:customStyle="1" w:styleId="Nadpis1Char">
    <w:name w:val="Nadpis 1 Char"/>
    <w:basedOn w:val="Predvolenpsmoodseku"/>
    <w:link w:val="Nadpis10"/>
    <w:uiPriority w:val="9"/>
    <w:rsid w:val="00891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0">
    <w:name w:val="Nadpis2 Char"/>
    <w:basedOn w:val="OdsekzoznamuChar"/>
    <w:link w:val="Nadpis20"/>
    <w:rsid w:val="00BA72BD"/>
    <w:rPr>
      <w:rFonts w:ascii="Times New Roman" w:hAnsi="Times New Roman" w:cs="Times New Roman"/>
      <w:b/>
      <w:sz w:val="28"/>
      <w:szCs w:val="28"/>
    </w:rPr>
  </w:style>
  <w:style w:type="paragraph" w:styleId="Hlavikaobsahu">
    <w:name w:val="TOC Heading"/>
    <w:basedOn w:val="Nadpis10"/>
    <w:next w:val="Normlny"/>
    <w:uiPriority w:val="39"/>
    <w:unhideWhenUsed/>
    <w:qFormat/>
    <w:rsid w:val="0089124A"/>
    <w:pPr>
      <w:outlineLvl w:val="9"/>
    </w:pPr>
    <w:rPr>
      <w:lang w:eastAsia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2E4DE5"/>
    <w:pPr>
      <w:spacing w:after="0" w:line="240" w:lineRule="auto"/>
      <w:contextualSpacing/>
    </w:pPr>
    <w:rPr>
      <w:rFonts w:ascii="Times New Roman" w:eastAsiaTheme="majorEastAsia" w:hAnsi="Times New Roman" w:cstheme="majorBidi"/>
      <w:color w:val="000000" w:themeColor="text1"/>
      <w:spacing w:val="-10"/>
      <w:kern w:val="28"/>
      <w:sz w:val="56"/>
      <w:szCs w:val="56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2E4DE5"/>
    <w:rPr>
      <w:rFonts w:ascii="Times New Roman" w:eastAsiaTheme="majorEastAsia" w:hAnsi="Times New Roman" w:cstheme="majorBidi"/>
      <w:color w:val="000000" w:themeColor="text1"/>
      <w:spacing w:val="-10"/>
      <w:kern w:val="28"/>
      <w:sz w:val="56"/>
      <w:szCs w:val="56"/>
      <w:lang w:eastAsia="cs-CZ"/>
    </w:rPr>
  </w:style>
  <w:style w:type="paragraph" w:styleId="Revzia">
    <w:name w:val="Revision"/>
    <w:hidden/>
    <w:uiPriority w:val="99"/>
    <w:semiHidden/>
    <w:rsid w:val="009B58A5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574A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9A14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remennHTML">
    <w:name w:val="HTML Variable"/>
    <w:basedOn w:val="Predvolenpsmoodseku"/>
    <w:uiPriority w:val="99"/>
    <w:semiHidden/>
    <w:unhideWhenUsed/>
    <w:rsid w:val="0066224C"/>
    <w:rPr>
      <w:i/>
      <w:iCs/>
    </w:rPr>
  </w:style>
  <w:style w:type="character" w:customStyle="1" w:styleId="h1a">
    <w:name w:val="h1a"/>
    <w:basedOn w:val="Predvolenpsmoodseku"/>
    <w:rsid w:val="00CA751A"/>
  </w:style>
  <w:style w:type="paragraph" w:styleId="Bezriadkovania">
    <w:name w:val="No Spacing"/>
    <w:uiPriority w:val="1"/>
    <w:qFormat/>
    <w:rsid w:val="00850FEE"/>
    <w:pPr>
      <w:spacing w:after="0" w:line="240" w:lineRule="auto"/>
    </w:pPr>
  </w:style>
  <w:style w:type="character" w:customStyle="1" w:styleId="Nadpis6Char">
    <w:name w:val="Nadpis 6 Char"/>
    <w:basedOn w:val="Predvolenpsmoodseku"/>
    <w:link w:val="Nadpis6"/>
    <w:uiPriority w:val="9"/>
    <w:semiHidden/>
    <w:rsid w:val="00850F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50F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50F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50F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">
    <w:name w:val="para"/>
    <w:basedOn w:val="Normlny"/>
    <w:rsid w:val="0023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3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0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0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28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7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6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6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06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5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7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53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60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14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8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6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6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087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40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55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6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36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66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60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47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77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93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82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94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97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00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00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2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49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92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31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32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4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3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10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11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18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02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656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48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36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7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25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9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70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32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00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2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3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24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2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83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63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27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55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79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39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ujprojekt@mirri.go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nancujprojekt@mirri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ensko.s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18/111/20200701.html" TargetMode="External"/><Relationship Id="rId2" Type="http://schemas.openxmlformats.org/officeDocument/2006/relationships/hyperlink" Target="https://innonews.blog/2017/09/22/trl-urovne-pripravenosti-technologie-ako-sa-definuju/" TargetMode="External"/><Relationship Id="rId1" Type="http://schemas.openxmlformats.org/officeDocument/2006/relationships/hyperlink" Target="http://www.statnapomoc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C330-682C-493E-AEC7-E8C8A79B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Ihnatisin</dc:creator>
  <cp:keywords/>
  <dc:description/>
  <cp:lastModifiedBy>Ištoková, Jarmila</cp:lastModifiedBy>
  <cp:revision>14</cp:revision>
  <cp:lastPrinted>2021-07-29T15:06:00Z</cp:lastPrinted>
  <dcterms:created xsi:type="dcterms:W3CDTF">2021-08-10T13:19:00Z</dcterms:created>
  <dcterms:modified xsi:type="dcterms:W3CDTF">2021-08-12T08:04:00Z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1098393125</vt:i4>
  </property>
</Properties>
</file>