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2C743" w14:textId="77777777" w:rsidR="00FB6500" w:rsidRDefault="00FB6500"/>
    <w:p w14:paraId="2FE31BEC" w14:textId="77777777" w:rsidR="006523AD" w:rsidRPr="006523AD" w:rsidRDefault="006523AD" w:rsidP="006523AD">
      <w:pPr>
        <w:jc w:val="center"/>
        <w:rPr>
          <w:b/>
          <w:color w:val="2E74B5" w:themeColor="accent1" w:themeShade="BF"/>
          <w:sz w:val="36"/>
          <w:szCs w:val="36"/>
        </w:rPr>
      </w:pPr>
    </w:p>
    <w:p w14:paraId="36B30A9F" w14:textId="77777777" w:rsidR="006523AD" w:rsidRDefault="006523AD" w:rsidP="006523AD">
      <w:pPr>
        <w:jc w:val="center"/>
        <w:rPr>
          <w:b/>
          <w:color w:val="2E74B5" w:themeColor="accent1" w:themeShade="BF"/>
          <w:sz w:val="36"/>
          <w:szCs w:val="36"/>
        </w:rPr>
      </w:pPr>
      <w:r w:rsidRPr="006523AD">
        <w:rPr>
          <w:b/>
          <w:color w:val="2E74B5" w:themeColor="accent1" w:themeShade="BF"/>
          <w:sz w:val="36"/>
          <w:szCs w:val="36"/>
        </w:rPr>
        <w:t>Často kladené otázky súvisiace s výzvou SRIN č. 6/2021</w:t>
      </w:r>
    </w:p>
    <w:p w14:paraId="0DAB4018" w14:textId="77777777" w:rsidR="006523AD" w:rsidRDefault="006523AD" w:rsidP="006523AD">
      <w:pPr>
        <w:jc w:val="center"/>
        <w:rPr>
          <w:b/>
          <w:color w:val="2E74B5" w:themeColor="accent1" w:themeShade="BF"/>
          <w:sz w:val="36"/>
          <w:szCs w:val="36"/>
        </w:rPr>
      </w:pPr>
    </w:p>
    <w:p w14:paraId="7DC69362" w14:textId="77777777" w:rsidR="006523AD" w:rsidRDefault="006523AD" w:rsidP="006523AD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Ako sa môžem uchádzať o dotáciu?</w:t>
      </w:r>
    </w:p>
    <w:p w14:paraId="46111F6C" w14:textId="77777777" w:rsidR="006523AD" w:rsidRPr="006523AD" w:rsidRDefault="006523AD" w:rsidP="00341F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 dotáciu sa môžu uchádzať oprávnené subjekty v zmysle zákona o poskytovaní dotácií</w:t>
      </w:r>
      <w:r w:rsidR="00420966">
        <w:rPr>
          <w:rStyle w:val="Odkaznapoznmkupodiarou"/>
          <w:sz w:val="28"/>
          <w:szCs w:val="28"/>
        </w:rPr>
        <w:footnoteReference w:id="1"/>
      </w:r>
      <w:r w:rsidR="00420966">
        <w:rPr>
          <w:sz w:val="28"/>
          <w:szCs w:val="28"/>
        </w:rPr>
        <w:t xml:space="preserve"> </w:t>
      </w:r>
      <w:r w:rsidR="00420966" w:rsidRPr="000C40DD">
        <w:rPr>
          <w:sz w:val="28"/>
          <w:szCs w:val="28"/>
        </w:rPr>
        <w:t>a výzvy SRIN č. 6/2021 uvedených v kapitole 3 Oprávnený žiadatelia.</w:t>
      </w:r>
      <w:r w:rsidR="00420966">
        <w:rPr>
          <w:sz w:val="28"/>
          <w:szCs w:val="28"/>
        </w:rPr>
        <w:t xml:space="preserve"> </w:t>
      </w:r>
      <w:r w:rsidRPr="006523AD">
        <w:rPr>
          <w:sz w:val="28"/>
          <w:szCs w:val="28"/>
        </w:rPr>
        <w:t>Pred podaním žiadosti je potrebné si preštudova</w:t>
      </w:r>
      <w:r w:rsidR="00420966">
        <w:rPr>
          <w:sz w:val="28"/>
          <w:szCs w:val="28"/>
        </w:rPr>
        <w:t xml:space="preserve">ť všetky dokumenty </w:t>
      </w:r>
      <w:r w:rsidRPr="006523AD">
        <w:rPr>
          <w:sz w:val="28"/>
          <w:szCs w:val="28"/>
        </w:rPr>
        <w:t>zverejnené</w:t>
      </w:r>
      <w:r w:rsidR="00420966">
        <w:rPr>
          <w:sz w:val="28"/>
          <w:szCs w:val="28"/>
        </w:rPr>
        <w:t xml:space="preserve"> na webovom sídle ministerstva </w:t>
      </w:r>
      <w:r>
        <w:rPr>
          <w:sz w:val="28"/>
          <w:szCs w:val="28"/>
        </w:rPr>
        <w:t xml:space="preserve">a </w:t>
      </w:r>
      <w:r w:rsidRPr="006523AD">
        <w:rPr>
          <w:sz w:val="28"/>
          <w:szCs w:val="28"/>
        </w:rPr>
        <w:t>elektronicky sa zaregistrovať</w:t>
      </w:r>
      <w:r w:rsidR="00420966">
        <w:rPr>
          <w:sz w:val="28"/>
          <w:szCs w:val="28"/>
        </w:rPr>
        <w:t xml:space="preserve"> (</w:t>
      </w:r>
      <w:proofErr w:type="spellStart"/>
      <w:r w:rsidR="00420966">
        <w:rPr>
          <w:sz w:val="28"/>
          <w:szCs w:val="28"/>
        </w:rPr>
        <w:t>link</w:t>
      </w:r>
      <w:proofErr w:type="spellEnd"/>
      <w:r w:rsidR="00420966">
        <w:rPr>
          <w:sz w:val="28"/>
          <w:szCs w:val="28"/>
        </w:rPr>
        <w:t xml:space="preserve"> na Registračný formulár uvedený na webe ministerstva</w:t>
      </w:r>
      <w:r w:rsidR="00026F61">
        <w:rPr>
          <w:rStyle w:val="Odkaznapoznmkupodiarou"/>
          <w:sz w:val="28"/>
          <w:szCs w:val="28"/>
        </w:rPr>
        <w:footnoteReference w:id="2"/>
      </w:r>
      <w:r w:rsidR="00420966">
        <w:rPr>
          <w:sz w:val="28"/>
          <w:szCs w:val="28"/>
        </w:rPr>
        <w:t>).</w:t>
      </w:r>
    </w:p>
    <w:p w14:paraId="19EF3FCA" w14:textId="77777777" w:rsidR="006523AD" w:rsidRDefault="006523AD" w:rsidP="006523AD">
      <w:pPr>
        <w:pStyle w:val="Odsekzoznamu"/>
        <w:ind w:left="0"/>
        <w:jc w:val="both"/>
        <w:rPr>
          <w:sz w:val="28"/>
          <w:szCs w:val="28"/>
        </w:rPr>
      </w:pPr>
    </w:p>
    <w:p w14:paraId="0A6EDBCA" w14:textId="77777777" w:rsidR="00420966" w:rsidRDefault="00420966" w:rsidP="00420966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Prečo je potrebná elektronická regist</w:t>
      </w:r>
      <w:r w:rsidR="00974213">
        <w:rPr>
          <w:b/>
          <w:color w:val="2E74B5" w:themeColor="accent1" w:themeShade="BF"/>
          <w:sz w:val="28"/>
          <w:szCs w:val="28"/>
        </w:rPr>
        <w:t>r</w:t>
      </w:r>
      <w:r>
        <w:rPr>
          <w:b/>
          <w:color w:val="2E74B5" w:themeColor="accent1" w:themeShade="BF"/>
          <w:sz w:val="28"/>
          <w:szCs w:val="28"/>
        </w:rPr>
        <w:t>ácia?</w:t>
      </w:r>
    </w:p>
    <w:p w14:paraId="59F278B9" w14:textId="77777777" w:rsidR="002E69E5" w:rsidRDefault="00420966" w:rsidP="00341F88">
      <w:pPr>
        <w:spacing w:after="120" w:line="240" w:lineRule="auto"/>
        <w:jc w:val="both"/>
        <w:rPr>
          <w:sz w:val="28"/>
          <w:szCs w:val="28"/>
        </w:rPr>
      </w:pPr>
      <w:r w:rsidRPr="00420966">
        <w:rPr>
          <w:sz w:val="28"/>
          <w:szCs w:val="28"/>
        </w:rPr>
        <w:t xml:space="preserve">Elektronická registrácia žiadosti </w:t>
      </w:r>
      <w:r>
        <w:rPr>
          <w:sz w:val="28"/>
          <w:szCs w:val="28"/>
        </w:rPr>
        <w:t xml:space="preserve">cez </w:t>
      </w:r>
      <w:proofErr w:type="spellStart"/>
      <w:r>
        <w:rPr>
          <w:sz w:val="28"/>
          <w:szCs w:val="28"/>
        </w:rPr>
        <w:t>link</w:t>
      </w:r>
      <w:proofErr w:type="spellEnd"/>
      <w:r>
        <w:rPr>
          <w:sz w:val="28"/>
          <w:szCs w:val="28"/>
        </w:rPr>
        <w:t xml:space="preserve"> uvedený na webe ministerstva</w:t>
      </w:r>
      <w:r w:rsidR="00AE6AC8">
        <w:rPr>
          <w:rStyle w:val="Odkaznapoznmkupodiarou"/>
          <w:sz w:val="28"/>
          <w:szCs w:val="28"/>
        </w:rPr>
        <w:footnoteReference w:id="3"/>
      </w:r>
      <w:r w:rsidR="002E69E5">
        <w:rPr>
          <w:sz w:val="28"/>
          <w:szCs w:val="28"/>
        </w:rPr>
        <w:t xml:space="preserve"> je základnou </w:t>
      </w:r>
      <w:r w:rsidR="00974213">
        <w:rPr>
          <w:sz w:val="28"/>
          <w:szCs w:val="28"/>
        </w:rPr>
        <w:t xml:space="preserve">formálnou </w:t>
      </w:r>
      <w:r w:rsidR="002E69E5">
        <w:rPr>
          <w:sz w:val="28"/>
          <w:szCs w:val="28"/>
        </w:rPr>
        <w:t>podmienkou poskytnutia dot</w:t>
      </w:r>
      <w:r w:rsidR="00974213">
        <w:rPr>
          <w:sz w:val="28"/>
          <w:szCs w:val="28"/>
        </w:rPr>
        <w:t>ácie. Následne</w:t>
      </w:r>
      <w:r w:rsidR="002E69E5">
        <w:rPr>
          <w:sz w:val="28"/>
          <w:szCs w:val="28"/>
        </w:rPr>
        <w:t xml:space="preserve"> vy</w:t>
      </w:r>
      <w:r w:rsidR="00974213">
        <w:rPr>
          <w:sz w:val="28"/>
          <w:szCs w:val="28"/>
        </w:rPr>
        <w:t xml:space="preserve">tlačenie </w:t>
      </w:r>
      <w:r w:rsidR="002E69E5">
        <w:rPr>
          <w:sz w:val="28"/>
          <w:szCs w:val="28"/>
        </w:rPr>
        <w:t>a </w:t>
      </w:r>
      <w:r w:rsidR="00974213">
        <w:rPr>
          <w:sz w:val="28"/>
          <w:szCs w:val="28"/>
        </w:rPr>
        <w:t>podpísanie</w:t>
      </w:r>
      <w:r w:rsidR="002E69E5">
        <w:rPr>
          <w:sz w:val="28"/>
          <w:szCs w:val="28"/>
        </w:rPr>
        <w:t xml:space="preserve"> registračného formulára, ktorého podpis</w:t>
      </w:r>
      <w:r w:rsidR="00974213">
        <w:rPr>
          <w:sz w:val="28"/>
          <w:szCs w:val="28"/>
        </w:rPr>
        <w:t>om</w:t>
      </w:r>
      <w:r w:rsidR="002E69E5">
        <w:rPr>
          <w:sz w:val="28"/>
          <w:szCs w:val="28"/>
        </w:rPr>
        <w:t xml:space="preserve"> a</w:t>
      </w:r>
      <w:r w:rsidR="00974213">
        <w:rPr>
          <w:sz w:val="28"/>
          <w:szCs w:val="28"/>
        </w:rPr>
        <w:t xml:space="preserve"> zaslaním, </w:t>
      </w:r>
      <w:r w:rsidR="002E69E5">
        <w:rPr>
          <w:sz w:val="28"/>
          <w:szCs w:val="28"/>
        </w:rPr>
        <w:t xml:space="preserve"> </w:t>
      </w:r>
      <w:r w:rsidR="00974213">
        <w:rPr>
          <w:sz w:val="28"/>
          <w:szCs w:val="28"/>
        </w:rPr>
        <w:t xml:space="preserve">registračný formulár </w:t>
      </w:r>
      <w:r w:rsidR="002E69E5">
        <w:rPr>
          <w:sz w:val="28"/>
          <w:szCs w:val="28"/>
        </w:rPr>
        <w:t xml:space="preserve">plní úlohu žiadosti o poskytnutie dotácie (bližšie inštrukcie vo zverejnenej výzve a jej </w:t>
      </w:r>
      <w:r w:rsidR="00974213">
        <w:rPr>
          <w:sz w:val="28"/>
          <w:szCs w:val="28"/>
        </w:rPr>
        <w:t xml:space="preserve">Príručke pre </w:t>
      </w:r>
      <w:r w:rsidR="002E69E5">
        <w:rPr>
          <w:sz w:val="28"/>
          <w:szCs w:val="28"/>
        </w:rPr>
        <w:t>žiadateľa (Príloha č. 6).</w:t>
      </w:r>
      <w:r w:rsidR="002E69E5">
        <w:rPr>
          <w:sz w:val="28"/>
          <w:szCs w:val="28"/>
        </w:rPr>
        <w:br/>
      </w:r>
      <w:r w:rsidR="00974213">
        <w:rPr>
          <w:sz w:val="28"/>
          <w:szCs w:val="28"/>
        </w:rPr>
        <w:t xml:space="preserve">Registračný formulár urýchľuje proces samotného vypĺňania formulára (ktorý sa následne stáva po podpise a zaslaní žiadosťou), ako aj proces rozhodovania o schválení dotácie. </w:t>
      </w:r>
    </w:p>
    <w:p w14:paraId="460E2EB8" w14:textId="77777777" w:rsidR="00420966" w:rsidRDefault="00420966" w:rsidP="0042096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292316B2" w14:textId="77777777" w:rsidR="00974213" w:rsidRDefault="00974213" w:rsidP="00974213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Čo všetko budem potrebovať k predloženiu žiadosti?</w:t>
      </w:r>
    </w:p>
    <w:p w14:paraId="422A79F0" w14:textId="4A81F146" w:rsidR="00974213" w:rsidRPr="00974213" w:rsidRDefault="00974213" w:rsidP="00341F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prvom rade elektronická registrácia žiadosti cez </w:t>
      </w:r>
      <w:proofErr w:type="spellStart"/>
      <w:r>
        <w:rPr>
          <w:sz w:val="28"/>
          <w:szCs w:val="28"/>
        </w:rPr>
        <w:t>link</w:t>
      </w:r>
      <w:proofErr w:type="spellEnd"/>
      <w:r>
        <w:rPr>
          <w:sz w:val="28"/>
          <w:szCs w:val="28"/>
        </w:rPr>
        <w:t xml:space="preserve"> uvedený na webe ministerstva</w:t>
      </w:r>
      <w:r w:rsidR="00AE6AC8">
        <w:rPr>
          <w:rStyle w:val="Odkaznapoznmkupodiarou"/>
          <w:sz w:val="28"/>
          <w:szCs w:val="28"/>
        </w:rPr>
        <w:footnoteReference w:id="4"/>
      </w:r>
      <w:r>
        <w:rPr>
          <w:sz w:val="28"/>
          <w:szCs w:val="28"/>
        </w:rPr>
        <w:t>, následne v</w:t>
      </w:r>
      <w:r w:rsidRPr="00974213">
        <w:rPr>
          <w:sz w:val="28"/>
          <w:szCs w:val="28"/>
        </w:rPr>
        <w:t> prípade podania žiadosti v elektronickej podobe žiadateľ vygenerovaný formulár registrácie v </w:t>
      </w:r>
      <w:proofErr w:type="spellStart"/>
      <w:r w:rsidRPr="00974213">
        <w:rPr>
          <w:sz w:val="28"/>
          <w:szCs w:val="28"/>
        </w:rPr>
        <w:t>pdf</w:t>
      </w:r>
      <w:proofErr w:type="spellEnd"/>
      <w:r w:rsidRPr="00974213">
        <w:rPr>
          <w:sz w:val="28"/>
          <w:szCs w:val="28"/>
        </w:rPr>
        <w:t>. formáte uloží pre ďalšie spracovanie a vloží cez elektronickú schránku slovensko.sk.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213">
        <w:rPr>
          <w:sz w:val="28"/>
          <w:szCs w:val="28"/>
        </w:rPr>
        <w:t>V prípade, ak žiadateľ bude podávať žiadosť v listinnej podobe, vygenerovaný formulár registrácie vytlačí a podpíše (modrým perom).</w:t>
      </w:r>
      <w:r>
        <w:rPr>
          <w:sz w:val="28"/>
          <w:szCs w:val="28"/>
        </w:rPr>
        <w:t xml:space="preserve"> Takisto je potrebné predložiť prílohy P1, P2, </w:t>
      </w:r>
      <w:r>
        <w:rPr>
          <w:sz w:val="28"/>
          <w:szCs w:val="28"/>
        </w:rPr>
        <w:lastRenderedPageBreak/>
        <w:t xml:space="preserve">P3, P4_1, P4_ </w:t>
      </w:r>
      <w:r w:rsidR="00984E50">
        <w:rPr>
          <w:sz w:val="28"/>
          <w:szCs w:val="28"/>
        </w:rPr>
        <w:t xml:space="preserve">2. P5 </w:t>
      </w:r>
      <w:r>
        <w:rPr>
          <w:sz w:val="28"/>
          <w:szCs w:val="28"/>
        </w:rPr>
        <w:t>k žiadosti (</w:t>
      </w:r>
      <w:r w:rsidR="00984E50">
        <w:rPr>
          <w:sz w:val="28"/>
          <w:szCs w:val="28"/>
        </w:rPr>
        <w:t>celý postup bližšie uvedený</w:t>
      </w:r>
      <w:r>
        <w:rPr>
          <w:sz w:val="28"/>
          <w:szCs w:val="28"/>
        </w:rPr>
        <w:t xml:space="preserve"> vo výzve a jej prílohách).</w:t>
      </w:r>
    </w:p>
    <w:p w14:paraId="7294CCC4" w14:textId="77777777" w:rsidR="00984E50" w:rsidRDefault="00984E50" w:rsidP="0065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08093" w14:textId="77777777" w:rsidR="00984E50" w:rsidRDefault="00984E50" w:rsidP="0065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16D88" w14:textId="77777777" w:rsidR="00984E50" w:rsidRPr="00984E50" w:rsidRDefault="00984E50" w:rsidP="00984E50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Kde a ako sa dozviem, či mi bola pridelená dotácia?</w:t>
      </w:r>
    </w:p>
    <w:p w14:paraId="4862829F" w14:textId="2265A0F3" w:rsidR="001F5226" w:rsidRDefault="001F5226" w:rsidP="009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5226">
        <w:rPr>
          <w:sz w:val="28"/>
          <w:szCs w:val="28"/>
        </w:rPr>
        <w:t>Komunikácia medzi ministerstvom</w:t>
      </w:r>
      <w:r>
        <w:rPr>
          <w:rStyle w:val="Odkaznapoznmkupodiarou"/>
          <w:sz w:val="28"/>
          <w:szCs w:val="28"/>
        </w:rPr>
        <w:footnoteReference w:id="5"/>
      </w:r>
      <w:r w:rsidRPr="001F5226">
        <w:rPr>
          <w:sz w:val="28"/>
          <w:szCs w:val="28"/>
        </w:rPr>
        <w:t xml:space="preserve">a žiadateľom </w:t>
      </w:r>
      <w:r>
        <w:rPr>
          <w:sz w:val="28"/>
          <w:szCs w:val="28"/>
        </w:rPr>
        <w:t xml:space="preserve">prebieha len písomnou formou, uskutočňuje sa </w:t>
      </w:r>
      <w:r w:rsidRPr="001F5226">
        <w:rPr>
          <w:sz w:val="28"/>
          <w:szCs w:val="28"/>
        </w:rPr>
        <w:t>najmä prostredníctvom doporučeného doručovania zásielok poštou alebo obyčajného doručovania poštou alebo doručovaním do elektronickej schránky alebo elektronicky prostredníctvom e-mailu.</w:t>
      </w:r>
      <w:r>
        <w:rPr>
          <w:sz w:val="28"/>
          <w:szCs w:val="28"/>
        </w:rPr>
        <w:t xml:space="preserve"> </w:t>
      </w:r>
      <w:r w:rsidR="00914214">
        <w:rPr>
          <w:sz w:val="28"/>
          <w:szCs w:val="28"/>
        </w:rPr>
        <w:t>Výsledky sú zverejnené na webe ministerstva v časti Sekcie/Investície/Inovačná diplomacia/Dotácie.</w:t>
      </w:r>
    </w:p>
    <w:p w14:paraId="0639F312" w14:textId="77777777" w:rsidR="00A07FA6" w:rsidRDefault="00A07FA6" w:rsidP="0065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EB3D5" w14:textId="6A8702E7" w:rsidR="00A07FA6" w:rsidRPr="00A07FA6" w:rsidRDefault="00914214" w:rsidP="00A07FA6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Kedy po zverejnení výsledkov na webe ministerstva dostanem zmluvu</w:t>
      </w:r>
      <w:r w:rsidR="00A07FA6">
        <w:rPr>
          <w:b/>
          <w:color w:val="2E74B5" w:themeColor="accent1" w:themeShade="BF"/>
          <w:sz w:val="28"/>
          <w:szCs w:val="28"/>
        </w:rPr>
        <w:t>?</w:t>
      </w:r>
    </w:p>
    <w:p w14:paraId="1CB11F01" w14:textId="434C58EE" w:rsidR="006523AD" w:rsidRPr="00475B5D" w:rsidRDefault="006523AD" w:rsidP="00475B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5B5D">
        <w:rPr>
          <w:rFonts w:cstheme="minorHAnsi"/>
          <w:sz w:val="28"/>
          <w:szCs w:val="28"/>
        </w:rPr>
        <w:t>Zmluva bude vypracovaná a doručená do 4 týždňov odo dňa prijatia akceptovaného</w:t>
      </w:r>
      <w:r w:rsidR="00104D23">
        <w:rPr>
          <w:rFonts w:cstheme="minorHAnsi"/>
          <w:sz w:val="28"/>
          <w:szCs w:val="28"/>
        </w:rPr>
        <w:t xml:space="preserve"> r</w:t>
      </w:r>
      <w:r w:rsidRPr="00475B5D">
        <w:rPr>
          <w:rFonts w:cstheme="minorHAnsi"/>
          <w:sz w:val="28"/>
          <w:szCs w:val="28"/>
        </w:rPr>
        <w:t>ozhodnutia</w:t>
      </w:r>
      <w:r w:rsidR="00475B5D" w:rsidRPr="00475B5D">
        <w:rPr>
          <w:rFonts w:cstheme="minorHAnsi"/>
          <w:sz w:val="28"/>
          <w:szCs w:val="28"/>
        </w:rPr>
        <w:t xml:space="preserve">. </w:t>
      </w:r>
    </w:p>
    <w:p w14:paraId="51FF236F" w14:textId="77777777" w:rsidR="008246F8" w:rsidRDefault="008246F8" w:rsidP="0065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F2A66" w14:textId="77777777" w:rsidR="008246F8" w:rsidRPr="00984E50" w:rsidRDefault="008246F8" w:rsidP="008246F8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Kedy dostanem dotáciu na účet?</w:t>
      </w:r>
    </w:p>
    <w:p w14:paraId="732A1D9B" w14:textId="77777777" w:rsidR="00FE0D37" w:rsidRDefault="006523AD" w:rsidP="00104D2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246F8">
        <w:rPr>
          <w:sz w:val="28"/>
          <w:szCs w:val="28"/>
        </w:rPr>
        <w:t>Dotácia sa zasiela bezhotovostne na účet uvedený v zmlu</w:t>
      </w:r>
      <w:r w:rsidR="00104D23">
        <w:rPr>
          <w:sz w:val="28"/>
          <w:szCs w:val="28"/>
        </w:rPr>
        <w:t>ve. Finančné prostriedky sú zasielané najneskôr do 1</w:t>
      </w:r>
      <w:r w:rsidR="00C17ECD">
        <w:rPr>
          <w:sz w:val="28"/>
          <w:szCs w:val="28"/>
        </w:rPr>
        <w:t xml:space="preserve">5 </w:t>
      </w:r>
      <w:r w:rsidR="00104D23">
        <w:rPr>
          <w:sz w:val="28"/>
          <w:szCs w:val="28"/>
        </w:rPr>
        <w:t xml:space="preserve">pracovných </w:t>
      </w:r>
      <w:r w:rsidRPr="008246F8">
        <w:rPr>
          <w:sz w:val="28"/>
          <w:szCs w:val="28"/>
        </w:rPr>
        <w:t>dní odo dňa zverejnenia zmluvy v Centrálnom registri zmlúv, ktorý vedie</w:t>
      </w:r>
      <w:r w:rsidR="008246F8">
        <w:rPr>
          <w:sz w:val="28"/>
          <w:szCs w:val="28"/>
        </w:rPr>
        <w:t xml:space="preserve"> </w:t>
      </w:r>
      <w:r w:rsidRPr="00A07FA6">
        <w:rPr>
          <w:sz w:val="28"/>
          <w:szCs w:val="28"/>
        </w:rPr>
        <w:t>Úrad</w:t>
      </w:r>
      <w:r w:rsidR="008246F8" w:rsidRPr="00A07FA6">
        <w:rPr>
          <w:sz w:val="28"/>
          <w:szCs w:val="28"/>
        </w:rPr>
        <w:t xml:space="preserve"> </w:t>
      </w:r>
      <w:r w:rsidRPr="00A07FA6">
        <w:rPr>
          <w:sz w:val="28"/>
          <w:szCs w:val="28"/>
        </w:rPr>
        <w:t>vlády Slovenskej republiky</w:t>
      </w:r>
      <w:r w:rsidR="00104D23">
        <w:rPr>
          <w:sz w:val="28"/>
          <w:szCs w:val="28"/>
        </w:rPr>
        <w:t xml:space="preserve">. </w:t>
      </w:r>
    </w:p>
    <w:p w14:paraId="3A2155A5" w14:textId="64F05642" w:rsidR="006523AD" w:rsidRDefault="006523AD" w:rsidP="00104D2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246F8">
        <w:rPr>
          <w:sz w:val="28"/>
          <w:szCs w:val="28"/>
        </w:rPr>
        <w:t xml:space="preserve"> </w:t>
      </w:r>
    </w:p>
    <w:p w14:paraId="41D453BD" w14:textId="245027CD" w:rsidR="009F733B" w:rsidRPr="00984E50" w:rsidRDefault="00FE0D37" w:rsidP="00FE0D37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</w:t>
      </w:r>
      <w:r w:rsidR="009F733B">
        <w:rPr>
          <w:b/>
          <w:color w:val="2E74B5" w:themeColor="accent1" w:themeShade="BF"/>
          <w:sz w:val="28"/>
          <w:szCs w:val="28"/>
        </w:rPr>
        <w:t xml:space="preserve">Pri </w:t>
      </w:r>
      <w:proofErr w:type="spellStart"/>
      <w:r w:rsidR="009F733B">
        <w:rPr>
          <w:b/>
          <w:color w:val="2E74B5" w:themeColor="accent1" w:themeShade="BF"/>
          <w:sz w:val="28"/>
          <w:szCs w:val="28"/>
        </w:rPr>
        <w:t>mikrograntoch</w:t>
      </w:r>
      <w:proofErr w:type="spellEnd"/>
      <w:r w:rsidR="009F733B">
        <w:rPr>
          <w:b/>
          <w:color w:val="2E74B5" w:themeColor="accent1" w:themeShade="BF"/>
          <w:sz w:val="28"/>
          <w:szCs w:val="28"/>
        </w:rPr>
        <w:t xml:space="preserve"> na realizáciou lokálnych </w:t>
      </w:r>
      <w:r>
        <w:rPr>
          <w:b/>
          <w:color w:val="2E74B5" w:themeColor="accent1" w:themeShade="BF"/>
          <w:sz w:val="28"/>
          <w:szCs w:val="28"/>
        </w:rPr>
        <w:t>iniciatív a projektov zameraných na implementáciu Agendy 2030 pre udržateľný rozvoj ako účele projektu, je to chápané tak</w:t>
      </w:r>
      <w:r w:rsidR="009F733B">
        <w:rPr>
          <w:b/>
          <w:color w:val="2E74B5" w:themeColor="accent1" w:themeShade="BF"/>
          <w:sz w:val="28"/>
          <w:szCs w:val="28"/>
        </w:rPr>
        <w:t>, že realizátor projektu</w:t>
      </w:r>
      <w:r>
        <w:rPr>
          <w:b/>
          <w:color w:val="2E74B5" w:themeColor="accent1" w:themeShade="BF"/>
          <w:sz w:val="28"/>
          <w:szCs w:val="28"/>
        </w:rPr>
        <w:t xml:space="preserve"> (v tomto prípade žiadateľ)</w:t>
      </w:r>
      <w:r w:rsidR="009F733B">
        <w:rPr>
          <w:b/>
          <w:color w:val="2E74B5" w:themeColor="accent1" w:themeShade="BF"/>
          <w:sz w:val="28"/>
          <w:szCs w:val="28"/>
        </w:rPr>
        <w:t xml:space="preserve"> bude tieto </w:t>
      </w:r>
      <w:proofErr w:type="spellStart"/>
      <w:r w:rsidR="009F733B">
        <w:rPr>
          <w:b/>
          <w:color w:val="2E74B5" w:themeColor="accent1" w:themeShade="BF"/>
          <w:sz w:val="28"/>
          <w:szCs w:val="28"/>
        </w:rPr>
        <w:t>mikrogranty</w:t>
      </w:r>
      <w:proofErr w:type="spellEnd"/>
      <w:r w:rsidR="009F733B">
        <w:rPr>
          <w:b/>
          <w:color w:val="2E74B5" w:themeColor="accent1" w:themeShade="BF"/>
          <w:sz w:val="28"/>
          <w:szCs w:val="28"/>
        </w:rPr>
        <w:t xml:space="preserve"> poskytovať tretej strane – lokálnym iniciatívam?</w:t>
      </w:r>
    </w:p>
    <w:p w14:paraId="3D573693" w14:textId="5FB01C57" w:rsidR="009F733B" w:rsidRDefault="009F733B" w:rsidP="009F733B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9F733B">
        <w:rPr>
          <w:sz w:val="28"/>
          <w:szCs w:val="28"/>
        </w:rPr>
        <w:t xml:space="preserve">Nie. </w:t>
      </w:r>
      <w:r>
        <w:rPr>
          <w:sz w:val="28"/>
          <w:szCs w:val="28"/>
        </w:rPr>
        <w:t>Cieľom</w:t>
      </w:r>
      <w:r w:rsidRPr="009F733B">
        <w:rPr>
          <w:sz w:val="28"/>
          <w:szCs w:val="28"/>
        </w:rPr>
        <w:t xml:space="preserve"> výzvy </w:t>
      </w:r>
      <w:r>
        <w:rPr>
          <w:sz w:val="28"/>
          <w:szCs w:val="28"/>
        </w:rPr>
        <w:t xml:space="preserve">nie je </w:t>
      </w:r>
      <w:r w:rsidRPr="009F733B">
        <w:rPr>
          <w:sz w:val="28"/>
          <w:szCs w:val="28"/>
        </w:rPr>
        <w:t>podporiť sprostredkovateľov, ktorí by poskytovali tretím stranám „</w:t>
      </w:r>
      <w:proofErr w:type="spellStart"/>
      <w:r w:rsidRPr="009F733B">
        <w:rPr>
          <w:sz w:val="28"/>
          <w:szCs w:val="28"/>
        </w:rPr>
        <w:t>mikrogranty</w:t>
      </w:r>
      <w:proofErr w:type="spellEnd"/>
      <w:r w:rsidRPr="009F733B">
        <w:rPr>
          <w:sz w:val="28"/>
          <w:szCs w:val="28"/>
        </w:rPr>
        <w:t xml:space="preserve">“. </w:t>
      </w:r>
    </w:p>
    <w:p w14:paraId="193C34E4" w14:textId="77777777" w:rsidR="000C78FF" w:rsidRDefault="009F733B" w:rsidP="009F733B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Za lokálnu iniciatívu viem</w:t>
      </w:r>
      <w:r w:rsidR="000C78FF">
        <w:rPr>
          <w:b/>
          <w:color w:val="2E74B5" w:themeColor="accent1" w:themeShade="BF"/>
          <w:sz w:val="28"/>
          <w:szCs w:val="28"/>
        </w:rPr>
        <w:t>e</w:t>
      </w:r>
      <w:r>
        <w:rPr>
          <w:b/>
          <w:color w:val="2E74B5" w:themeColor="accent1" w:themeShade="BF"/>
          <w:sz w:val="28"/>
          <w:szCs w:val="28"/>
        </w:rPr>
        <w:t xml:space="preserve"> považovať aj </w:t>
      </w:r>
      <w:r w:rsidR="000C78FF">
        <w:rPr>
          <w:b/>
          <w:color w:val="2E74B5" w:themeColor="accent1" w:themeShade="BF"/>
          <w:sz w:val="28"/>
          <w:szCs w:val="28"/>
        </w:rPr>
        <w:t>školu a jej iniciatívu inovovať</w:t>
      </w:r>
    </w:p>
    <w:p w14:paraId="3FD9E6CD" w14:textId="1DD54170" w:rsidR="009F733B" w:rsidRPr="00984E50" w:rsidRDefault="009F733B" w:rsidP="000C78FF">
      <w:pPr>
        <w:pStyle w:val="Odsekzoznamu"/>
        <w:ind w:left="0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vzdelávacie postupy a procesy v škole?</w:t>
      </w:r>
    </w:p>
    <w:p w14:paraId="793D4DAD" w14:textId="27783916" w:rsidR="009F733B" w:rsidRDefault="009F733B" w:rsidP="00B43DC3">
      <w:pPr>
        <w:spacing w:before="100" w:beforeAutospacing="1" w:after="100" w:afterAutospacing="1"/>
        <w:rPr>
          <w:sz w:val="28"/>
          <w:szCs w:val="28"/>
        </w:rPr>
      </w:pPr>
      <w:r w:rsidRPr="00B43DC3">
        <w:rPr>
          <w:sz w:val="28"/>
          <w:szCs w:val="28"/>
        </w:rPr>
        <w:t xml:space="preserve">Áno za predpokladu, že žiadateľ vie preukázať, že navrhovaná aktivita bude jasne cielená na vzdelávanie v oblasti cieľov udržateľného rozvoja Agendy 2030, </w:t>
      </w:r>
      <w:r w:rsidRPr="00B43DC3">
        <w:rPr>
          <w:sz w:val="28"/>
          <w:szCs w:val="28"/>
        </w:rPr>
        <w:lastRenderedPageBreak/>
        <w:t>či už všeobecne všetkých cieľov udržateľného rozvoja Agendy 2030 alebo špecificky jedného či viacerých cieľov ud</w:t>
      </w:r>
      <w:r w:rsidR="00B43DC3">
        <w:rPr>
          <w:sz w:val="28"/>
          <w:szCs w:val="28"/>
        </w:rPr>
        <w:t>ržateľného rozvoja Agendy 2030.</w:t>
      </w:r>
    </w:p>
    <w:p w14:paraId="18337AE5" w14:textId="07DD75E2" w:rsidR="003F682D" w:rsidRPr="003F682D" w:rsidRDefault="003F682D" w:rsidP="003F682D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Ako zadávať aktivity do prílohy </w:t>
      </w:r>
      <w:r w:rsidR="00603D57">
        <w:rPr>
          <w:b/>
          <w:color w:val="2E74B5" w:themeColor="accent1" w:themeShade="BF"/>
          <w:sz w:val="28"/>
          <w:szCs w:val="28"/>
        </w:rPr>
        <w:t>výzvy P3_Štruktúrovaný rozpočet</w:t>
      </w:r>
      <w:r w:rsidRPr="003F682D">
        <w:rPr>
          <w:b/>
          <w:color w:val="2E74B5" w:themeColor="accent1" w:themeShade="BF"/>
          <w:sz w:val="28"/>
          <w:szCs w:val="28"/>
        </w:rPr>
        <w:t>?</w:t>
      </w:r>
    </w:p>
    <w:p w14:paraId="09FE662E" w14:textId="7A7339BD" w:rsidR="003F682D" w:rsidRDefault="00CA466F" w:rsidP="003F68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V poli plán aktivít projektu popíšte hlavné časti a činnosti realizácie aktivity pod názov aktivity vrátane bližšieho určenia cieľovej skupiny, ktorá bude mať z realizácie aktivity prospech. V poli pre „Aktivita“ a to v bunke C</w:t>
      </w:r>
      <w:r w:rsidR="00562D42">
        <w:rPr>
          <w:sz w:val="28"/>
          <w:szCs w:val="28"/>
        </w:rPr>
        <w:t>4 sú vzorové možnosti, avšak v bunke</w:t>
      </w:r>
      <w:r>
        <w:rPr>
          <w:sz w:val="28"/>
          <w:szCs w:val="28"/>
        </w:rPr>
        <w:t xml:space="preserve"> C4 je možná editácia, t.</w:t>
      </w:r>
      <w:r w:rsidR="00AA3121">
        <w:rPr>
          <w:sz w:val="28"/>
          <w:szCs w:val="28"/>
        </w:rPr>
        <w:t xml:space="preserve"> </w:t>
      </w:r>
      <w:r>
        <w:rPr>
          <w:sz w:val="28"/>
          <w:szCs w:val="28"/>
        </w:rPr>
        <w:t>j. reálny zápis danej aktivity. Ďalej</w:t>
      </w:r>
      <w:r w:rsidR="00AA3121">
        <w:rPr>
          <w:sz w:val="28"/>
          <w:szCs w:val="28"/>
        </w:rPr>
        <w:t xml:space="preserve"> uveďte</w:t>
      </w:r>
      <w:r w:rsidR="0060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Priame výdavky projektu - </w:t>
      </w:r>
      <w:r w:rsidR="00603D57">
        <w:rPr>
          <w:sz w:val="28"/>
          <w:szCs w:val="28"/>
        </w:rPr>
        <w:t>rozpočet aktivity (nákladový účet/názov nákladového účtu/názov výdavku jeho celkové výdavky a popis a odôvodnenie výdavku a pod.</w:t>
      </w:r>
      <w:r>
        <w:rPr>
          <w:sz w:val="28"/>
          <w:szCs w:val="28"/>
        </w:rPr>
        <w:t>)</w:t>
      </w:r>
      <w:r w:rsidR="00603D5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Na záver </w:t>
      </w:r>
      <w:r w:rsidR="00AA3121">
        <w:rPr>
          <w:sz w:val="28"/>
          <w:szCs w:val="28"/>
        </w:rPr>
        <w:t>vyplňte</w:t>
      </w:r>
      <w:r>
        <w:rPr>
          <w:sz w:val="28"/>
          <w:szCs w:val="28"/>
        </w:rPr>
        <w:t xml:space="preserve"> Celkové oprávnené výdavky projektu.</w:t>
      </w:r>
    </w:p>
    <w:p w14:paraId="72D0B32F" w14:textId="615DEB66" w:rsidR="00A9112D" w:rsidRDefault="00A9112D" w:rsidP="003F682D">
      <w:pPr>
        <w:spacing w:before="100" w:beforeAutospacing="1" w:after="100" w:afterAutospacing="1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10.      Kde a ako si viem preveriť, že som predložil (odoslal v elektronickej /listovej forme</w:t>
      </w:r>
      <w:r w:rsidR="00437925">
        <w:rPr>
          <w:b/>
          <w:color w:val="2E74B5" w:themeColor="accent1" w:themeShade="BF"/>
          <w:sz w:val="28"/>
          <w:szCs w:val="28"/>
        </w:rPr>
        <w:t xml:space="preserve">) kompletnú </w:t>
      </w:r>
      <w:r w:rsidR="00CD6670">
        <w:rPr>
          <w:b/>
          <w:color w:val="2E74B5" w:themeColor="accent1" w:themeShade="BF"/>
          <w:sz w:val="28"/>
          <w:szCs w:val="28"/>
        </w:rPr>
        <w:t xml:space="preserve">a správne </w:t>
      </w:r>
      <w:r w:rsidR="00437925">
        <w:rPr>
          <w:b/>
          <w:color w:val="2E74B5" w:themeColor="accent1" w:themeShade="BF"/>
          <w:sz w:val="28"/>
          <w:szCs w:val="28"/>
        </w:rPr>
        <w:t>vyplnenú žiadosť</w:t>
      </w:r>
      <w:bookmarkStart w:id="0" w:name="_GoBack"/>
      <w:bookmarkEnd w:id="0"/>
      <w:r>
        <w:rPr>
          <w:b/>
          <w:color w:val="2E74B5" w:themeColor="accent1" w:themeShade="BF"/>
          <w:sz w:val="28"/>
          <w:szCs w:val="28"/>
        </w:rPr>
        <w:t>?</w:t>
      </w:r>
    </w:p>
    <w:p w14:paraId="74A75290" w14:textId="29606073" w:rsidR="00437925" w:rsidRDefault="00562D42" w:rsidP="003F68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Prílohy výzvy a to</w:t>
      </w:r>
      <w:r w:rsidR="00437925">
        <w:rPr>
          <w:sz w:val="28"/>
          <w:szCs w:val="28"/>
        </w:rPr>
        <w:t xml:space="preserve"> je príručka pre žiadateľa (P6_Príručka pre žiadateľa), takisto výborná pomôcka na skompletizovanie žiadosti pred jej predložením je aj P10_Checklist (</w:t>
      </w:r>
      <w:r w:rsidR="00437925" w:rsidRPr="00437925">
        <w:rPr>
          <w:sz w:val="28"/>
          <w:szCs w:val="28"/>
        </w:rPr>
        <w:t>Kontrolný zoznam</w:t>
      </w:r>
      <w:r w:rsidR="00437925">
        <w:rPr>
          <w:sz w:val="28"/>
          <w:szCs w:val="28"/>
        </w:rPr>
        <w:t xml:space="preserve"> </w:t>
      </w:r>
      <w:r w:rsidR="00437925" w:rsidRPr="00437925">
        <w:rPr>
          <w:sz w:val="28"/>
          <w:szCs w:val="28"/>
        </w:rPr>
        <w:t>k podaniu úplnej žiadosti a jej príloh</w:t>
      </w:r>
      <w:r w:rsidR="00437925">
        <w:rPr>
          <w:sz w:val="28"/>
          <w:szCs w:val="28"/>
        </w:rPr>
        <w:t>), takisto pri vypĺ</w:t>
      </w:r>
      <w:r>
        <w:rPr>
          <w:sz w:val="28"/>
          <w:szCs w:val="28"/>
        </w:rPr>
        <w:t>ňaní registračného formulára Vás</w:t>
      </w:r>
      <w:r w:rsidR="00437925">
        <w:rPr>
          <w:sz w:val="28"/>
          <w:szCs w:val="28"/>
        </w:rPr>
        <w:t xml:space="preserve"> otázkou 29. </w:t>
      </w:r>
      <w:proofErr w:type="spellStart"/>
      <w:r w:rsidR="00437925">
        <w:rPr>
          <w:sz w:val="28"/>
          <w:szCs w:val="28"/>
        </w:rPr>
        <w:t>Check</w:t>
      </w:r>
      <w:proofErr w:type="spellEnd"/>
      <w:r w:rsidR="00437925">
        <w:rPr>
          <w:sz w:val="28"/>
          <w:szCs w:val="28"/>
        </w:rPr>
        <w:t xml:space="preserve"> list navedieme na kontrolu dodania podkladov k žiadosti (či už Dodané súčasne so žiadosťou/</w:t>
      </w:r>
      <w:r>
        <w:rPr>
          <w:sz w:val="28"/>
          <w:szCs w:val="28"/>
        </w:rPr>
        <w:t xml:space="preserve">alebo </w:t>
      </w:r>
      <w:r w:rsidR="00437925">
        <w:rPr>
          <w:sz w:val="28"/>
          <w:szCs w:val="28"/>
        </w:rPr>
        <w:t>Dodané neskôr dodatočne*).</w:t>
      </w:r>
    </w:p>
    <w:p w14:paraId="6EED1CAE" w14:textId="6203E112" w:rsidR="00437925" w:rsidRPr="00437925" w:rsidRDefault="00437925" w:rsidP="003F682D">
      <w:pPr>
        <w:spacing w:before="100" w:beforeAutospacing="1" w:after="100" w:afterAutospacing="1"/>
        <w:jc w:val="both"/>
        <w:rPr>
          <w:b/>
          <w:color w:val="2E74B5" w:themeColor="accent1" w:themeShade="BF"/>
          <w:sz w:val="20"/>
          <w:szCs w:val="20"/>
        </w:rPr>
      </w:pPr>
      <w:r w:rsidRPr="00437925">
        <w:rPr>
          <w:sz w:val="20"/>
          <w:szCs w:val="20"/>
        </w:rPr>
        <w:t xml:space="preserve">*) Žiadateľ najneskôr do schválenia poskytnutia dotácie predloží originály potvrdení, resp. overené kópie potvrdení vymedzených o ods. 5 §8a osobitného predpisu v potvrdzujúcich splnenie podmienok podľa ods. 4 §8a zákona č. 523/2004 </w:t>
      </w:r>
      <w:proofErr w:type="spellStart"/>
      <w:r w:rsidRPr="00437925">
        <w:rPr>
          <w:sz w:val="20"/>
          <w:szCs w:val="20"/>
        </w:rPr>
        <w:t>Z.z</w:t>
      </w:r>
      <w:proofErr w:type="spellEnd"/>
      <w:r w:rsidRPr="00437925">
        <w:rPr>
          <w:sz w:val="20"/>
          <w:szCs w:val="20"/>
        </w:rPr>
        <w:t>. o rozpočtových pravidlách verejnej správy a o zmene a doplnení niektorých zákonov v znení neskorších predpisov.</w:t>
      </w:r>
    </w:p>
    <w:p w14:paraId="2380879E" w14:textId="77777777" w:rsidR="00A9112D" w:rsidRDefault="00A9112D" w:rsidP="00A9112D">
      <w:pPr>
        <w:spacing w:before="100" w:beforeAutospacing="1" w:after="100" w:afterAutospacing="1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11.      Počas vypĺňania registračného formulára si viem jeho vypĺňanie prerušiť/uložiť a pokračovať neskôr?</w:t>
      </w:r>
    </w:p>
    <w:p w14:paraId="0074D2A6" w14:textId="33C4D834" w:rsidR="0038236C" w:rsidRPr="00562D42" w:rsidRDefault="00A9112D" w:rsidP="00562D42">
      <w:pPr>
        <w:spacing w:before="100" w:beforeAutospacing="1" w:after="100" w:afterAutospacing="1"/>
        <w:jc w:val="both"/>
        <w:rPr>
          <w:b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 xml:space="preserve">Nie, </w:t>
      </w:r>
      <w:r w:rsidRPr="00A9112D">
        <w:rPr>
          <w:sz w:val="28"/>
          <w:szCs w:val="28"/>
        </w:rPr>
        <w:t> </w:t>
      </w:r>
      <w:r>
        <w:rPr>
          <w:sz w:val="28"/>
          <w:szCs w:val="28"/>
        </w:rPr>
        <w:t xml:space="preserve">vyplnenie </w:t>
      </w:r>
      <w:r w:rsidRPr="00A9112D">
        <w:rPr>
          <w:sz w:val="28"/>
          <w:szCs w:val="28"/>
        </w:rPr>
        <w:t>registračného formulára je časovo nenáročná aktivita (vypĺňanie základných údajov o</w:t>
      </w:r>
      <w:r w:rsidR="00562D42">
        <w:rPr>
          <w:sz w:val="28"/>
          <w:szCs w:val="28"/>
        </w:rPr>
        <w:t> žiadateľovi a projekte</w:t>
      </w:r>
      <w:r w:rsidRPr="00A9112D">
        <w:rPr>
          <w:sz w:val="28"/>
          <w:szCs w:val="28"/>
        </w:rPr>
        <w:t>)</w:t>
      </w:r>
      <w:r>
        <w:rPr>
          <w:sz w:val="28"/>
          <w:szCs w:val="28"/>
        </w:rPr>
        <w:t>, ktorá žiadate</w:t>
      </w:r>
      <w:r w:rsidR="00437925">
        <w:rPr>
          <w:sz w:val="28"/>
          <w:szCs w:val="28"/>
        </w:rPr>
        <w:t>ľovi zaberie cca 10-15 min.. K</w:t>
      </w:r>
      <w:r>
        <w:rPr>
          <w:sz w:val="28"/>
          <w:szCs w:val="28"/>
        </w:rPr>
        <w:t xml:space="preserve">eďže </w:t>
      </w:r>
      <w:r w:rsidRPr="00A9112D">
        <w:rPr>
          <w:sz w:val="28"/>
          <w:szCs w:val="28"/>
        </w:rPr>
        <w:t>tento proces nám neumožňuje vypĺňanie prerušiť/uložiť a ná</w:t>
      </w:r>
      <w:r>
        <w:rPr>
          <w:sz w:val="28"/>
          <w:szCs w:val="28"/>
        </w:rPr>
        <w:t xml:space="preserve">sledne sa neskôr k nemu vrátiť, je potrebné registračný formulár vyplniť </w:t>
      </w:r>
      <w:r w:rsidRPr="00A9112D">
        <w:rPr>
          <w:sz w:val="28"/>
          <w:szCs w:val="28"/>
        </w:rPr>
        <w:t>a po jeho vyplnení cez tlačidlo ODOSLAŤ/resp. SUBMIT sa registračný formulár odosiela a ukladá do systému</w:t>
      </w:r>
      <w:r w:rsidR="00B116C7">
        <w:rPr>
          <w:sz w:val="28"/>
          <w:szCs w:val="28"/>
        </w:rPr>
        <w:t>.</w:t>
      </w:r>
    </w:p>
    <w:p w14:paraId="300A4D95" w14:textId="77777777" w:rsidR="009F733B" w:rsidRDefault="009F733B" w:rsidP="009F733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9F7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E842" w14:textId="77777777" w:rsidR="006523AD" w:rsidRDefault="006523AD" w:rsidP="006523AD">
      <w:pPr>
        <w:spacing w:after="0" w:line="240" w:lineRule="auto"/>
      </w:pPr>
      <w:r>
        <w:separator/>
      </w:r>
    </w:p>
  </w:endnote>
  <w:endnote w:type="continuationSeparator" w:id="0">
    <w:p w14:paraId="0D4F0030" w14:textId="77777777" w:rsidR="006523AD" w:rsidRDefault="006523AD" w:rsidP="0065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73D7" w14:textId="77777777" w:rsidR="000C40DD" w:rsidRDefault="000C40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F74" w14:textId="77777777" w:rsidR="000C40DD" w:rsidRDefault="000C40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4A1E" w14:textId="77777777" w:rsidR="000C40DD" w:rsidRDefault="000C40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4DB4" w14:textId="77777777" w:rsidR="006523AD" w:rsidRDefault="006523AD" w:rsidP="006523AD">
      <w:pPr>
        <w:spacing w:after="0" w:line="240" w:lineRule="auto"/>
      </w:pPr>
      <w:r>
        <w:separator/>
      </w:r>
    </w:p>
  </w:footnote>
  <w:footnote w:type="continuationSeparator" w:id="0">
    <w:p w14:paraId="72361B68" w14:textId="77777777" w:rsidR="006523AD" w:rsidRDefault="006523AD" w:rsidP="006523AD">
      <w:pPr>
        <w:spacing w:after="0" w:line="240" w:lineRule="auto"/>
      </w:pPr>
      <w:r>
        <w:continuationSeparator/>
      </w:r>
    </w:p>
  </w:footnote>
  <w:footnote w:id="1">
    <w:p w14:paraId="1B5D2255" w14:textId="77777777" w:rsidR="00420966" w:rsidRPr="00026F61" w:rsidRDefault="00420966" w:rsidP="00026F61">
      <w:pPr>
        <w:pStyle w:val="Nadpis1"/>
        <w:numPr>
          <w:ilvl w:val="0"/>
          <w:numId w:val="0"/>
        </w:numPr>
        <w:spacing w:after="120"/>
        <w:jc w:val="both"/>
        <w:rPr>
          <w:rFonts w:cs="Times New Roman"/>
          <w:b w:val="0"/>
          <w:bCs w:val="0"/>
          <w:sz w:val="20"/>
          <w:szCs w:val="20"/>
          <w:shd w:val="clear" w:color="auto" w:fill="FFFFFF"/>
        </w:rPr>
      </w:pPr>
      <w:r>
        <w:rPr>
          <w:rStyle w:val="Odkaznapoznmkupodiarou"/>
        </w:rPr>
        <w:footnoteRef/>
      </w:r>
      <w:r>
        <w:t xml:space="preserve"> </w:t>
      </w:r>
      <w:r w:rsidRPr="00E13C08">
        <w:rPr>
          <w:rStyle w:val="Siln"/>
          <w:rFonts w:cs="Times New Roman"/>
          <w:sz w:val="20"/>
          <w:szCs w:val="20"/>
          <w:shd w:val="clear" w:color="auto" w:fill="FFFFFF"/>
        </w:rPr>
        <w:t>Zákona č. 111/2018 Z. z. o poskytovaní dotácií v pôsobnosti Úradu podpredsedu vlády Slovenskej republiky pre investície a informatizáciu v znení neskorších predpisov (ďalej len „zákon o poskytovaní dotácií“)</w:t>
      </w:r>
      <w:r>
        <w:rPr>
          <w:rStyle w:val="Siln"/>
          <w:rFonts w:cs="Times New Roman"/>
          <w:sz w:val="20"/>
          <w:szCs w:val="20"/>
          <w:shd w:val="clear" w:color="auto" w:fill="FFFFFF"/>
        </w:rPr>
        <w:t>.</w:t>
      </w:r>
    </w:p>
  </w:footnote>
  <w:footnote w:id="2">
    <w:p w14:paraId="5EFAC901" w14:textId="1B38BFBE" w:rsidR="00026F61" w:rsidRDefault="00026F61" w:rsidP="00026F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235CE">
        <w:t>Ministerstvo investícií, regionálneho rozvoja a informatizácie S</w:t>
      </w:r>
      <w:r>
        <w:t>lovenskej republiky</w:t>
      </w:r>
      <w:r w:rsidRPr="00F235CE">
        <w:t xml:space="preserve"> (ďalej len „ministerstvo“)</w:t>
      </w:r>
      <w:r>
        <w:t>.</w:t>
      </w:r>
    </w:p>
  </w:footnote>
  <w:footnote w:id="3">
    <w:p w14:paraId="55FE190F" w14:textId="77777777" w:rsidR="00AE6AC8" w:rsidRDefault="00AE6AC8">
      <w:pPr>
        <w:pStyle w:val="Textpoznmkypodiarou"/>
      </w:pPr>
      <w:r>
        <w:rPr>
          <w:rStyle w:val="Odkaznapoznmkupodiarou"/>
        </w:rPr>
        <w:footnoteRef/>
      </w:r>
      <w:r>
        <w:t xml:space="preserve"> Taktiež 2</w:t>
      </w:r>
    </w:p>
  </w:footnote>
  <w:footnote w:id="4">
    <w:p w14:paraId="10142B4B" w14:textId="77777777" w:rsidR="00AE6AC8" w:rsidRDefault="00AE6AC8">
      <w:pPr>
        <w:pStyle w:val="Textpoznmkypodiarou"/>
      </w:pPr>
      <w:r>
        <w:rPr>
          <w:rStyle w:val="Odkaznapoznmkupodiarou"/>
        </w:rPr>
        <w:footnoteRef/>
      </w:r>
      <w:r>
        <w:t xml:space="preserve"> Taktiež 2</w:t>
      </w:r>
    </w:p>
  </w:footnote>
  <w:footnote w:id="5">
    <w:p w14:paraId="70CDA3BA" w14:textId="77777777" w:rsidR="001F5226" w:rsidRDefault="001F5226">
      <w:pPr>
        <w:pStyle w:val="Textpoznmkypodiarou"/>
      </w:pPr>
      <w:r>
        <w:rPr>
          <w:rStyle w:val="Odkaznapoznmkupodiarou"/>
        </w:rPr>
        <w:footnoteRef/>
      </w:r>
      <w:r>
        <w:t xml:space="preserve"> Taktiež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45F3" w14:textId="77777777" w:rsidR="000C40DD" w:rsidRDefault="000C40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44B4" w14:textId="79BB5A8A" w:rsidR="006523AD" w:rsidRPr="006523AD" w:rsidRDefault="006523AD" w:rsidP="006523AD">
    <w:pPr>
      <w:pStyle w:val="Odsekzoznamu"/>
      <w:rPr>
        <w:color w:val="2E74B5" w:themeColor="accent1" w:themeShade="BF"/>
      </w:rPr>
    </w:pPr>
    <w:r>
      <w:rPr>
        <w:noProof/>
        <w:lang w:eastAsia="sk-SK"/>
      </w:rPr>
      <w:drawing>
        <wp:inline distT="0" distB="0" distL="0" distR="0" wp14:anchorId="2E64481B" wp14:editId="582EED94">
          <wp:extent cx="2657475" cy="609600"/>
          <wp:effectExtent l="0" t="0" r="9525" b="0"/>
          <wp:docPr id="1" name="Obrázok 1" descr="cid:image002.jpg@01D64E26.43B04E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jpg@01D64E26.43B04E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0DD">
      <w:tab/>
    </w:r>
    <w:r w:rsidR="000C40DD">
      <w:tab/>
    </w:r>
    <w:r w:rsidR="000C40DD">
      <w:tab/>
    </w:r>
    <w:r w:rsidRPr="006523AD">
      <w:rPr>
        <w:color w:val="2E74B5" w:themeColor="accent1" w:themeShade="BF"/>
      </w:rPr>
      <w:t>P11_Často kladené otázky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8793" w14:textId="77777777" w:rsidR="000C40DD" w:rsidRDefault="000C40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035"/>
    <w:multiLevelType w:val="hybridMultilevel"/>
    <w:tmpl w:val="5942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D1C"/>
    <w:multiLevelType w:val="hybridMultilevel"/>
    <w:tmpl w:val="1EDE9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758B"/>
    <w:multiLevelType w:val="multilevel"/>
    <w:tmpl w:val="7270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3537D"/>
    <w:multiLevelType w:val="multilevel"/>
    <w:tmpl w:val="6C3CA03E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532767"/>
    <w:multiLevelType w:val="hybridMultilevel"/>
    <w:tmpl w:val="ECC4C7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AD"/>
    <w:rsid w:val="00026F61"/>
    <w:rsid w:val="000C40DD"/>
    <w:rsid w:val="000C78FF"/>
    <w:rsid w:val="00104D23"/>
    <w:rsid w:val="001220DA"/>
    <w:rsid w:val="001F5226"/>
    <w:rsid w:val="002E69E5"/>
    <w:rsid w:val="0032630C"/>
    <w:rsid w:val="00341F88"/>
    <w:rsid w:val="00342D8A"/>
    <w:rsid w:val="00351516"/>
    <w:rsid w:val="00351FCB"/>
    <w:rsid w:val="0038236C"/>
    <w:rsid w:val="003F682D"/>
    <w:rsid w:val="00420966"/>
    <w:rsid w:val="00437925"/>
    <w:rsid w:val="0045285E"/>
    <w:rsid w:val="00475B5D"/>
    <w:rsid w:val="005616E1"/>
    <w:rsid w:val="00562D42"/>
    <w:rsid w:val="00603D57"/>
    <w:rsid w:val="006523AD"/>
    <w:rsid w:val="006C206D"/>
    <w:rsid w:val="00817AC8"/>
    <w:rsid w:val="008246F8"/>
    <w:rsid w:val="00914214"/>
    <w:rsid w:val="00925171"/>
    <w:rsid w:val="00974213"/>
    <w:rsid w:val="00984E50"/>
    <w:rsid w:val="009F733B"/>
    <w:rsid w:val="00A07FA6"/>
    <w:rsid w:val="00A9112D"/>
    <w:rsid w:val="00AA3121"/>
    <w:rsid w:val="00AE6AC8"/>
    <w:rsid w:val="00B116C7"/>
    <w:rsid w:val="00B43DC3"/>
    <w:rsid w:val="00C17ECD"/>
    <w:rsid w:val="00CA466F"/>
    <w:rsid w:val="00CD6670"/>
    <w:rsid w:val="00D27109"/>
    <w:rsid w:val="00FB6500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91D5"/>
  <w15:chartTrackingRefBased/>
  <w15:docId w15:val="{81377036-4BBF-4842-AF3C-6426E60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6523AD"/>
    <w:pPr>
      <w:ind w:left="720"/>
      <w:contextualSpacing/>
    </w:p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unhideWhenUsed/>
    <w:qFormat/>
    <w:rsid w:val="004209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rsid w:val="00420966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420966"/>
    <w:rPr>
      <w:vertAlign w:val="superscript"/>
    </w:rPr>
  </w:style>
  <w:style w:type="character" w:styleId="Siln">
    <w:name w:val="Strong"/>
    <w:basedOn w:val="Predvolenpsmoodseku"/>
    <w:uiPriority w:val="22"/>
    <w:qFormat/>
    <w:rsid w:val="00420966"/>
    <w:rPr>
      <w:b/>
      <w:bCs/>
    </w:rPr>
  </w:style>
  <w:style w:type="paragraph" w:customStyle="1" w:styleId="Nadpis1">
    <w:name w:val="Nadpis1"/>
    <w:basedOn w:val="Normlny"/>
    <w:link w:val="Nadpis1Char"/>
    <w:qFormat/>
    <w:rsid w:val="00420966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">
    <w:name w:val="Nadpis1 Char"/>
    <w:basedOn w:val="Predvolenpsmoodseku"/>
    <w:link w:val="Nadpis1"/>
    <w:rsid w:val="00420966"/>
    <w:rPr>
      <w:rFonts w:ascii="Times New Roman" w:hAnsi="Times New Roman" w:cstheme="minorHAnsi"/>
      <w:b/>
      <w:bCs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096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209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209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20966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96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52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5226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C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40DD"/>
  </w:style>
  <w:style w:type="paragraph" w:styleId="Pta">
    <w:name w:val="footer"/>
    <w:basedOn w:val="Normlny"/>
    <w:link w:val="PtaChar"/>
    <w:uiPriority w:val="99"/>
    <w:unhideWhenUsed/>
    <w:rsid w:val="000C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0DD"/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A9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256A-F180-40EE-827A-423DCBDB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Ištoková, Jarmila</dc:creator>
  <cp:keywords/>
  <dc:description/>
  <cp:lastModifiedBy>Ištoková, Jarmila</cp:lastModifiedBy>
  <cp:revision>15</cp:revision>
  <dcterms:created xsi:type="dcterms:W3CDTF">2021-08-09T16:53:00Z</dcterms:created>
  <dcterms:modified xsi:type="dcterms:W3CDTF">2021-09-30T07:45:00Z</dcterms:modified>
</cp:coreProperties>
</file>