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CE" w:rsidRDefault="00A726CE" w:rsidP="00A726CE">
      <w:pPr>
        <w:rPr>
          <w:b/>
        </w:rPr>
      </w:pPr>
    </w:p>
    <w:p w:rsidR="00C01932" w:rsidRPr="000C149F" w:rsidRDefault="00F468C6" w:rsidP="00C0193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Prijímateľ priameho vyzvania s názvom: „</w:t>
      </w:r>
      <w:r w:rsidR="0023532A" w:rsidRPr="0023532A">
        <w:rPr>
          <w:rFonts w:ascii="Calibri" w:hAnsi="Calibri" w:cs="Calibri"/>
          <w:b/>
          <w:sz w:val="28"/>
          <w:szCs w:val="28"/>
        </w:rPr>
        <w:t xml:space="preserve">Priame vyzvanie  na budovanie životných situácií pre organizáciu </w:t>
      </w:r>
      <w:r w:rsidR="0049547F" w:rsidRPr="0049547F">
        <w:rPr>
          <w:rFonts w:ascii="Calibri" w:hAnsi="Calibri" w:cs="Calibri"/>
          <w:b/>
          <w:sz w:val="28"/>
          <w:szCs w:val="28"/>
        </w:rPr>
        <w:t>Národné centrum zdravotníckych informácií</w:t>
      </w:r>
      <w:r>
        <w:rPr>
          <w:rFonts w:ascii="Calibri" w:hAnsi="Calibri" w:cs="Calibri"/>
          <w:b/>
          <w:sz w:val="28"/>
          <w:szCs w:val="28"/>
        </w:rPr>
        <w:t>“</w:t>
      </w:r>
      <w:r w:rsidR="00C01932" w:rsidRPr="000C149F">
        <w:rPr>
          <w:rFonts w:ascii="Calibri" w:hAnsi="Calibri" w:cs="Calibri"/>
          <w:b/>
          <w:sz w:val="28"/>
          <w:szCs w:val="28"/>
        </w:rPr>
        <w:t>,</w:t>
      </w:r>
    </w:p>
    <w:p w:rsidR="00C01932" w:rsidRPr="000C149F" w:rsidRDefault="00C01932" w:rsidP="00C0193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C149F">
        <w:rPr>
          <w:rFonts w:ascii="Calibri" w:hAnsi="Calibri" w:cs="Calibri"/>
          <w:b/>
          <w:sz w:val="28"/>
          <w:szCs w:val="28"/>
        </w:rPr>
        <w:t xml:space="preserve"> kód </w:t>
      </w:r>
      <w:r w:rsidR="0068563C">
        <w:rPr>
          <w:rFonts w:ascii="Calibri" w:hAnsi="Calibri" w:cs="Calibri"/>
          <w:b/>
          <w:sz w:val="28"/>
          <w:szCs w:val="28"/>
        </w:rPr>
        <w:t>priameho vyzvania</w:t>
      </w:r>
      <w:r w:rsidRPr="000C149F">
        <w:rPr>
          <w:rFonts w:ascii="Calibri" w:hAnsi="Calibri" w:cs="Calibri"/>
          <w:b/>
          <w:sz w:val="28"/>
          <w:szCs w:val="28"/>
        </w:rPr>
        <w:t xml:space="preserve"> </w:t>
      </w:r>
      <w:r w:rsidR="00A74EEF">
        <w:rPr>
          <w:rFonts w:ascii="Calibri" w:hAnsi="Calibri" w:cs="Calibri"/>
          <w:b/>
          <w:sz w:val="28"/>
          <w:szCs w:val="28"/>
        </w:rPr>
        <w:t>17I01-04-P</w:t>
      </w:r>
      <w:r w:rsidR="0049547F">
        <w:rPr>
          <w:rFonts w:ascii="Calibri" w:hAnsi="Calibri" w:cs="Calibri"/>
          <w:b/>
          <w:sz w:val="28"/>
          <w:szCs w:val="28"/>
        </w:rPr>
        <w:t>20</w:t>
      </w:r>
    </w:p>
    <w:p w:rsidR="00C01932" w:rsidRDefault="00C01932" w:rsidP="00A726CE">
      <w:pPr>
        <w:rPr>
          <w:b/>
        </w:rPr>
      </w:pPr>
    </w:p>
    <w:tbl>
      <w:tblPr>
        <w:tblStyle w:val="Mriekatabuky"/>
        <w:tblW w:w="13892" w:type="dxa"/>
        <w:tblInd w:w="137" w:type="dxa"/>
        <w:tblLook w:val="04A0" w:firstRow="1" w:lastRow="0" w:firstColumn="1" w:lastColumn="0" w:noHBand="0" w:noVBand="1"/>
      </w:tblPr>
      <w:tblGrid>
        <w:gridCol w:w="3117"/>
        <w:gridCol w:w="2128"/>
        <w:gridCol w:w="1559"/>
        <w:gridCol w:w="4962"/>
        <w:gridCol w:w="2126"/>
      </w:tblGrid>
      <w:tr w:rsidR="000C149F" w:rsidTr="000C149F">
        <w:trPr>
          <w:trHeight w:val="519"/>
        </w:trPr>
        <w:tc>
          <w:tcPr>
            <w:tcW w:w="3117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Prijímateľ</w:t>
            </w:r>
          </w:p>
        </w:tc>
        <w:tc>
          <w:tcPr>
            <w:tcW w:w="2128" w:type="dxa"/>
            <w:shd w:val="clear" w:color="auto" w:fill="9CC2E5" w:themeFill="accent1" w:themeFillTint="99"/>
          </w:tcPr>
          <w:p w:rsidR="000C149F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</w:t>
            </w:r>
          </w:p>
          <w:p w:rsidR="000C149F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projektu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 prijímateľa</w:t>
            </w:r>
          </w:p>
        </w:tc>
        <w:tc>
          <w:tcPr>
            <w:tcW w:w="4962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projektu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Schválená výška prostriedkov mechanizmu</w:t>
            </w:r>
          </w:p>
        </w:tc>
      </w:tr>
      <w:tr w:rsidR="000C149F" w:rsidTr="000C149F">
        <w:trPr>
          <w:trHeight w:val="220"/>
        </w:trPr>
        <w:tc>
          <w:tcPr>
            <w:tcW w:w="3117" w:type="dxa"/>
            <w:vAlign w:val="center"/>
          </w:tcPr>
          <w:p w:rsidR="000C149F" w:rsidRPr="005C4E3B" w:rsidRDefault="0049547F" w:rsidP="000C149F">
            <w:pPr>
              <w:rPr>
                <w:rFonts w:cstheme="minorHAnsi"/>
                <w:b/>
                <w:sz w:val="24"/>
                <w:szCs w:val="24"/>
              </w:rPr>
            </w:pPr>
            <w:r w:rsidRPr="0049547F">
              <w:rPr>
                <w:rStyle w:val="normaltextrun"/>
                <w:sz w:val="24"/>
                <w:szCs w:val="24"/>
                <w:bdr w:val="none" w:sz="0" w:space="0" w:color="auto" w:frame="1"/>
              </w:rPr>
              <w:t>Národné centrum zdravotníckych informácií</w:t>
            </w:r>
          </w:p>
        </w:tc>
        <w:tc>
          <w:tcPr>
            <w:tcW w:w="2128" w:type="dxa"/>
            <w:vAlign w:val="center"/>
          </w:tcPr>
          <w:p w:rsidR="000C149F" w:rsidRPr="000C149F" w:rsidRDefault="0049547F" w:rsidP="0049547F">
            <w:pPr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9547F">
              <w:rPr>
                <w:rStyle w:val="normaltextrun"/>
                <w:sz w:val="24"/>
                <w:szCs w:val="24"/>
                <w:bdr w:val="none" w:sz="0" w:space="0" w:color="auto" w:frame="1"/>
              </w:rPr>
              <w:t>17I01-04-P20-00020</w:t>
            </w:r>
          </w:p>
        </w:tc>
        <w:tc>
          <w:tcPr>
            <w:tcW w:w="1559" w:type="dxa"/>
            <w:vAlign w:val="center"/>
          </w:tcPr>
          <w:p w:rsidR="000C149F" w:rsidRPr="00F468C6" w:rsidRDefault="0049547F" w:rsidP="000C149F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49547F">
              <w:rPr>
                <w:rStyle w:val="normaltextrun"/>
                <w:sz w:val="24"/>
                <w:szCs w:val="24"/>
                <w:bdr w:val="none" w:sz="0" w:space="0" w:color="auto" w:frame="1"/>
              </w:rPr>
              <w:t>00165387</w:t>
            </w:r>
          </w:p>
        </w:tc>
        <w:tc>
          <w:tcPr>
            <w:tcW w:w="4962" w:type="dxa"/>
            <w:vAlign w:val="center"/>
          </w:tcPr>
          <w:p w:rsidR="000C149F" w:rsidRPr="00F468C6" w:rsidRDefault="0049547F" w:rsidP="000C149F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 w:rsidRPr="0049547F">
              <w:rPr>
                <w:rStyle w:val="normaltextrun"/>
                <w:sz w:val="24"/>
                <w:szCs w:val="24"/>
                <w:bdr w:val="none" w:sz="0" w:space="0" w:color="auto" w:frame="1"/>
              </w:rPr>
              <w:t>Budovanie životných situácií pre organizáciu Národné centrum zdravotníckych informácií</w:t>
            </w:r>
          </w:p>
        </w:tc>
        <w:tc>
          <w:tcPr>
            <w:tcW w:w="2126" w:type="dxa"/>
            <w:vAlign w:val="center"/>
          </w:tcPr>
          <w:p w:rsidR="000C149F" w:rsidRPr="005C4E3B" w:rsidRDefault="0049547F" w:rsidP="000C149F">
            <w:pPr>
              <w:rPr>
                <w:rFonts w:cstheme="minorHAnsi"/>
                <w:sz w:val="24"/>
                <w:szCs w:val="24"/>
              </w:rPr>
            </w:pPr>
            <w:r w:rsidRPr="0049547F">
              <w:rPr>
                <w:rFonts w:cstheme="minorHAnsi"/>
                <w:sz w:val="24"/>
                <w:szCs w:val="24"/>
              </w:rPr>
              <w:t>8 811 029,77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468C6" w:rsidRPr="00F468C6">
              <w:rPr>
                <w:rFonts w:cstheme="minorHAnsi"/>
                <w:sz w:val="24"/>
                <w:szCs w:val="24"/>
              </w:rPr>
              <w:t>EUR</w:t>
            </w:r>
          </w:p>
        </w:tc>
      </w:tr>
    </w:tbl>
    <w:p w:rsidR="00C01932" w:rsidRDefault="00C01932" w:rsidP="00A726CE">
      <w:pPr>
        <w:rPr>
          <w:b/>
        </w:rPr>
      </w:pPr>
    </w:p>
    <w:p w:rsidR="000C149F" w:rsidRDefault="000C149F" w:rsidP="00A726CE">
      <w:pPr>
        <w:rPr>
          <w:b/>
        </w:rPr>
      </w:pPr>
    </w:p>
    <w:p w:rsidR="000C149F" w:rsidRDefault="000C149F" w:rsidP="000C149F">
      <w:bookmarkStart w:id="0" w:name="_GoBack"/>
      <w:bookmarkEnd w:id="0"/>
    </w:p>
    <w:p w:rsidR="00C01932" w:rsidRPr="000C149F" w:rsidRDefault="000C149F" w:rsidP="000C149F">
      <w:pPr>
        <w:tabs>
          <w:tab w:val="left" w:pos="12660"/>
        </w:tabs>
      </w:pPr>
      <w:r>
        <w:tab/>
      </w:r>
    </w:p>
    <w:sectPr w:rsidR="00C01932" w:rsidRPr="000C149F" w:rsidSect="001654C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8D" w:rsidRDefault="0096738D" w:rsidP="00A726CE">
      <w:pPr>
        <w:spacing w:after="0" w:line="240" w:lineRule="auto"/>
      </w:pPr>
      <w:r>
        <w:separator/>
      </w:r>
    </w:p>
  </w:endnote>
  <w:endnote w:type="continuationSeparator" w:id="0">
    <w:p w:rsidR="0096738D" w:rsidRDefault="0096738D" w:rsidP="00A7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582575"/>
      <w:docPartObj>
        <w:docPartGallery w:val="Page Numbers (Bottom of Page)"/>
        <w:docPartUnique/>
      </w:docPartObj>
    </w:sdtPr>
    <w:sdtEndPr/>
    <w:sdtContent>
      <w:p w:rsidR="00A90BC1" w:rsidRDefault="00A90B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EEF">
          <w:rPr>
            <w:noProof/>
          </w:rPr>
          <w:t>1</w:t>
        </w:r>
        <w:r>
          <w:fldChar w:fldCharType="end"/>
        </w:r>
      </w:p>
    </w:sdtContent>
  </w:sdt>
  <w:p w:rsidR="00A90BC1" w:rsidRDefault="00A90B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8D" w:rsidRDefault="0096738D" w:rsidP="00A726CE">
      <w:pPr>
        <w:spacing w:after="0" w:line="240" w:lineRule="auto"/>
      </w:pPr>
      <w:r>
        <w:separator/>
      </w:r>
    </w:p>
  </w:footnote>
  <w:footnote w:type="continuationSeparator" w:id="0">
    <w:p w:rsidR="0096738D" w:rsidRDefault="0096738D" w:rsidP="00A7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CE" w:rsidRDefault="001654C3">
    <w:pPr>
      <w:pStyle w:val="Hlavika"/>
    </w:pPr>
    <w:r>
      <w:rPr>
        <w:noProof/>
        <w:lang w:eastAsia="sk-SK"/>
      </w:rPr>
      <w:drawing>
        <wp:inline distT="0" distB="0" distL="0" distR="0" wp14:anchorId="671DDF92" wp14:editId="0016CFF1">
          <wp:extent cx="9029700" cy="971550"/>
          <wp:effectExtent l="0" t="0" r="0" b="0"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26CE">
      <w:ptab w:relativeTo="margin" w:alignment="center" w:leader="none"/>
    </w:r>
    <w:r w:rsidR="00A726C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CE"/>
    <w:rsid w:val="00033D68"/>
    <w:rsid w:val="0008169D"/>
    <w:rsid w:val="000C149F"/>
    <w:rsid w:val="001654C3"/>
    <w:rsid w:val="001F2295"/>
    <w:rsid w:val="0023532A"/>
    <w:rsid w:val="00331207"/>
    <w:rsid w:val="00344276"/>
    <w:rsid w:val="0049547F"/>
    <w:rsid w:val="00582759"/>
    <w:rsid w:val="005C4E3B"/>
    <w:rsid w:val="0068563C"/>
    <w:rsid w:val="008B1046"/>
    <w:rsid w:val="0090352F"/>
    <w:rsid w:val="00962D35"/>
    <w:rsid w:val="0096738D"/>
    <w:rsid w:val="00A726CE"/>
    <w:rsid w:val="00A74EEF"/>
    <w:rsid w:val="00A90BC1"/>
    <w:rsid w:val="00AF4D5F"/>
    <w:rsid w:val="00C00F8B"/>
    <w:rsid w:val="00C01932"/>
    <w:rsid w:val="00C92CAF"/>
    <w:rsid w:val="00CA23EA"/>
    <w:rsid w:val="00CA5EE2"/>
    <w:rsid w:val="00DB4B51"/>
    <w:rsid w:val="00EB5E49"/>
    <w:rsid w:val="00F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A37ED7"/>
  <w15:chartTrackingRefBased/>
  <w15:docId w15:val="{F310B003-ED2C-4716-84B7-CD9A1CB3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26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26CE"/>
  </w:style>
  <w:style w:type="paragraph" w:styleId="Pta">
    <w:name w:val="footer"/>
    <w:basedOn w:val="Normlny"/>
    <w:link w:val="PtaChar"/>
    <w:uiPriority w:val="99"/>
    <w:unhideWhenUsed/>
    <w:rsid w:val="00A726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26CE"/>
  </w:style>
  <w:style w:type="table" w:styleId="Mriekatabuky">
    <w:name w:val="Table Grid"/>
    <w:basedOn w:val="Normlnatabuka"/>
    <w:uiPriority w:val="39"/>
    <w:rsid w:val="00A7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edvolenpsmoodseku"/>
    <w:rsid w:val="00AF4D5F"/>
  </w:style>
  <w:style w:type="character" w:customStyle="1" w:styleId="eop">
    <w:name w:val="eop"/>
    <w:basedOn w:val="Predvolenpsmoodseku"/>
    <w:rsid w:val="00AF4D5F"/>
  </w:style>
  <w:style w:type="character" w:customStyle="1" w:styleId="tabchar">
    <w:name w:val="tabchar"/>
    <w:basedOn w:val="Predvolenpsmoodseku"/>
    <w:rsid w:val="00AF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Brunová Baníková</dc:creator>
  <cp:keywords/>
  <dc:description/>
  <cp:lastModifiedBy>Sládkovičová, Simona</cp:lastModifiedBy>
  <cp:revision>14</cp:revision>
  <dcterms:created xsi:type="dcterms:W3CDTF">2023-06-14T06:26:00Z</dcterms:created>
  <dcterms:modified xsi:type="dcterms:W3CDTF">2023-09-19T06:52:00Z</dcterms:modified>
</cp:coreProperties>
</file>