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44918500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BD5" w:rsidRPr="00834718" w:rsidRDefault="00A24BD5" w:rsidP="00A24BD5">
      <w:pPr>
        <w:tabs>
          <w:tab w:val="left" w:pos="2654"/>
          <w:tab w:val="center" w:pos="4535"/>
        </w:tabs>
        <w:jc w:val="center"/>
        <w:rPr>
          <w:rFonts w:ascii="Tahoma" w:hAnsi="Tahoma" w:cs="Tahoma"/>
          <w:b/>
          <w:sz w:val="28"/>
          <w:szCs w:val="16"/>
        </w:rPr>
      </w:pPr>
    </w:p>
    <w:p w:rsidR="00A24BD5" w:rsidRPr="00993B94" w:rsidRDefault="00281E3C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b/>
          <w:sz w:val="36"/>
          <w:szCs w:val="16"/>
        </w:rPr>
      </w:pPr>
      <w:r w:rsidRPr="00993B94">
        <w:rPr>
          <w:rFonts w:ascii="Arial Narrow" w:hAnsi="Arial Narrow" w:cs="Tahoma"/>
          <w:b/>
          <w:sz w:val="36"/>
          <w:szCs w:val="16"/>
        </w:rPr>
        <w:t>IDEOVÝ ZÁMER</w:t>
      </w:r>
    </w:p>
    <w:p w:rsidR="00A24BD5" w:rsidRPr="00993B94" w:rsidRDefault="00A24BD5" w:rsidP="00281E3C">
      <w:pPr>
        <w:tabs>
          <w:tab w:val="left" w:pos="2654"/>
          <w:tab w:val="center" w:pos="4535"/>
        </w:tabs>
        <w:rPr>
          <w:rFonts w:ascii="Arial Narrow" w:hAnsi="Arial Narrow" w:cs="Tahoma"/>
          <w:sz w:val="20"/>
          <w:szCs w:val="16"/>
        </w:rPr>
      </w:pPr>
    </w:p>
    <w:p w:rsidR="00DA2023" w:rsidRPr="00993B94" w:rsidRDefault="00DA2023" w:rsidP="00DA2023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szCs w:val="18"/>
        </w:rPr>
      </w:pPr>
      <w:r w:rsidRPr="00993B94">
        <w:rPr>
          <w:rFonts w:ascii="Arial Narrow" w:eastAsia="Times New Roman" w:hAnsi="Arial Narrow" w:cs="Tahoma"/>
          <w:b/>
          <w:bCs/>
          <w:sz w:val="32"/>
          <w:szCs w:val="24"/>
        </w:rPr>
        <w:t xml:space="preserve">Vzor manažérsky výstup </w:t>
      </w:r>
      <w:r w:rsidR="00921E9E" w:rsidRPr="00993B94">
        <w:rPr>
          <w:rFonts w:ascii="Arial Narrow" w:eastAsia="Times New Roman" w:hAnsi="Arial Narrow" w:cs="Tahoma"/>
          <w:b/>
          <w:bCs/>
          <w:sz w:val="32"/>
          <w:szCs w:val="24"/>
        </w:rPr>
        <w:t>I-01</w:t>
      </w:r>
      <w:r w:rsidRPr="00993B94">
        <w:rPr>
          <w:rFonts w:ascii="Arial Narrow" w:eastAsia="Times New Roman" w:hAnsi="Arial Narrow" w:cs="Tahoma"/>
          <w:b/>
          <w:bCs/>
          <w:sz w:val="32"/>
          <w:szCs w:val="24"/>
        </w:rPr>
        <w:t> </w:t>
      </w:r>
    </w:p>
    <w:p w:rsidR="00DA2023" w:rsidRPr="00993B94" w:rsidRDefault="00DA2023" w:rsidP="00DA2023">
      <w:pPr>
        <w:spacing w:after="0" w:line="240" w:lineRule="auto"/>
        <w:jc w:val="center"/>
        <w:textAlignment w:val="baseline"/>
        <w:rPr>
          <w:rFonts w:ascii="Arial Narrow" w:eastAsia="Times New Roman" w:hAnsi="Arial Narrow" w:cs="Segoe UI"/>
          <w:szCs w:val="18"/>
        </w:rPr>
      </w:pPr>
      <w:r w:rsidRPr="00993B94">
        <w:rPr>
          <w:rFonts w:ascii="Arial Narrow" w:eastAsia="Times New Roman" w:hAnsi="Arial Narrow" w:cs="Tahoma"/>
          <w:sz w:val="24"/>
          <w:szCs w:val="21"/>
        </w:rPr>
        <w:t xml:space="preserve"> podľa </w:t>
      </w:r>
      <w:r w:rsidR="00BB6BA1" w:rsidRPr="00993B94">
        <w:rPr>
          <w:rFonts w:ascii="Arial Narrow" w:eastAsia="Times New Roman" w:hAnsi="Arial Narrow" w:cs="Tahoma"/>
          <w:sz w:val="24"/>
          <w:szCs w:val="21"/>
        </w:rPr>
        <w:t xml:space="preserve">vyhlášky MIRRI </w:t>
      </w:r>
      <w:r w:rsidR="00C7760E" w:rsidRPr="00993B94">
        <w:rPr>
          <w:rFonts w:ascii="Arial Narrow" w:eastAsia="Times New Roman" w:hAnsi="Arial Narrow" w:cs="Tahoma"/>
          <w:sz w:val="24"/>
          <w:szCs w:val="21"/>
        </w:rPr>
        <w:t xml:space="preserve">SR </w:t>
      </w:r>
      <w:r w:rsidR="00BB6BA1" w:rsidRPr="00993B94">
        <w:rPr>
          <w:rFonts w:ascii="Arial Narrow" w:eastAsia="Times New Roman" w:hAnsi="Arial Narrow" w:cs="Tahoma"/>
          <w:sz w:val="24"/>
          <w:szCs w:val="21"/>
        </w:rPr>
        <w:t>č. 401/2023 Z. z. </w:t>
      </w:r>
    </w:p>
    <w:p w:rsidR="00A24BD5" w:rsidRPr="00993B94" w:rsidRDefault="0078590A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  <w:r>
        <w:rPr>
          <w:rFonts w:ascii="Arial Narrow" w:hAnsi="Arial Narrow" w:cs="Tahoma"/>
          <w:sz w:val="20"/>
          <w:szCs w:val="16"/>
        </w:rPr>
        <w:t>verzia 1.2</w:t>
      </w:r>
      <w:bookmarkStart w:id="0" w:name="_GoBack"/>
      <w:bookmarkEnd w:id="0"/>
    </w:p>
    <w:p w:rsidR="00A24BD5" w:rsidRPr="00993B94" w:rsidRDefault="00A24BD5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</w:p>
    <w:p w:rsidR="00A24BD5" w:rsidRPr="00993B94" w:rsidRDefault="00A24BD5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0"/>
          <w:szCs w:val="16"/>
        </w:rPr>
      </w:pPr>
    </w:p>
    <w:p w:rsidR="00A24BD5" w:rsidRPr="00993B94" w:rsidRDefault="00281E3C" w:rsidP="00A24BD5">
      <w:pPr>
        <w:tabs>
          <w:tab w:val="left" w:pos="2654"/>
          <w:tab w:val="center" w:pos="4535"/>
        </w:tabs>
        <w:jc w:val="center"/>
        <w:rPr>
          <w:rFonts w:ascii="Arial Narrow" w:hAnsi="Arial Narrow" w:cs="Tahoma"/>
          <w:sz w:val="24"/>
          <w:szCs w:val="16"/>
        </w:rPr>
      </w:pPr>
      <w:r w:rsidRPr="00993B94">
        <w:rPr>
          <w:rFonts w:ascii="Arial Narrow" w:hAnsi="Arial Narrow" w:cs="Tahoma"/>
          <w:sz w:val="24"/>
          <w:szCs w:val="16"/>
        </w:rPr>
        <w:t xml:space="preserve">Pre </w:t>
      </w:r>
      <w:r w:rsidRPr="00993B94">
        <w:rPr>
          <w:rFonts w:ascii="Arial Narrow" w:hAnsi="Arial Narrow" w:cs="Tahoma"/>
          <w:b/>
          <w:sz w:val="24"/>
          <w:szCs w:val="16"/>
        </w:rPr>
        <w:t>rýchlejšiu prípravu</w:t>
      </w:r>
      <w:r w:rsidRPr="00993B94">
        <w:rPr>
          <w:rFonts w:ascii="Arial Narrow" w:hAnsi="Arial Narrow" w:cs="Tahoma"/>
          <w:sz w:val="24"/>
          <w:szCs w:val="16"/>
        </w:rPr>
        <w:t xml:space="preserve"> projektu a </w:t>
      </w:r>
      <w:r w:rsidRPr="00993B94">
        <w:rPr>
          <w:rFonts w:ascii="Arial Narrow" w:hAnsi="Arial Narrow" w:cs="Tahoma"/>
          <w:b/>
          <w:sz w:val="24"/>
          <w:szCs w:val="16"/>
        </w:rPr>
        <w:t>vyššiu spokojnosť</w:t>
      </w:r>
      <w:r w:rsidRPr="00993B94">
        <w:rPr>
          <w:rFonts w:ascii="Arial Narrow" w:hAnsi="Arial Narrow" w:cs="Tahoma"/>
          <w:sz w:val="24"/>
          <w:szCs w:val="16"/>
        </w:rPr>
        <w:t xml:space="preserve"> používateľov.</w:t>
      </w:r>
    </w:p>
    <w:p w:rsidR="002D6BEE" w:rsidRPr="00993B94" w:rsidRDefault="002D6BEE" w:rsidP="553AE29B">
      <w:pPr>
        <w:tabs>
          <w:tab w:val="left" w:pos="2654"/>
          <w:tab w:val="center" w:pos="4535"/>
        </w:tabs>
        <w:rPr>
          <w:rFonts w:ascii="Arial Narrow" w:eastAsia="Arial Narrow" w:hAnsi="Arial Narrow" w:cs="Tahoma"/>
          <w:color w:val="A6A6A6"/>
          <w:sz w:val="16"/>
          <w:szCs w:val="16"/>
        </w:rPr>
      </w:pPr>
    </w:p>
    <w:p w:rsidR="553AE29B" w:rsidRPr="00993B94" w:rsidRDefault="553AE29B" w:rsidP="553AE29B">
      <w:pPr>
        <w:pStyle w:val="paragraph"/>
        <w:spacing w:before="0" w:beforeAutospacing="0" w:after="0" w:afterAutospacing="0"/>
        <w:rPr>
          <w:rFonts w:ascii="Arial Narrow" w:hAnsi="Arial Narrow"/>
          <w:i/>
          <w:iCs/>
          <w:color w:val="2E74B5" w:themeColor="accent1" w:themeShade="BF"/>
          <w:sz w:val="20"/>
          <w:szCs w:val="20"/>
          <w:lang w:eastAsia="en-US"/>
        </w:rPr>
      </w:pPr>
    </w:p>
    <w:p w:rsidR="009A14DF" w:rsidRPr="00993B94" w:rsidRDefault="44449F2D" w:rsidP="553AE29B">
      <w:pPr>
        <w:pStyle w:val="paragraph"/>
        <w:spacing w:before="0" w:beforeAutospacing="0" w:after="0" w:afterAutospacing="0"/>
        <w:jc w:val="both"/>
        <w:textAlignment w:val="baseline"/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</w:pPr>
      <w:r w:rsidRPr="00993B94">
        <w:rPr>
          <w:rFonts w:ascii="Arial Narrow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I</w:t>
      </w:r>
      <w:r w:rsidR="09B2218C" w:rsidRPr="00993B94">
        <w:rPr>
          <w:rFonts w:ascii="Arial Narrow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deový</w:t>
      </w:r>
      <w:r w:rsidRPr="00993B94">
        <w:rPr>
          <w:rFonts w:ascii="Arial Narrow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zámer má za cieľ prispieť k zrýchleniu prípravy a zníženiu potreby výrazných úprav projektovej dokumentácie v neskorších fázach projektu. Jeho cieľom je umožniť včasnú neformálnu komunikáciu medzi gestormi projektu a hodnotiteľmi. Projektový tím tak bude mať priestor konzultovať svoje plány ešte pred tým, ako investuje čas a financie do tvorby detailnej projektovej dokumentácie.</w:t>
      </w:r>
    </w:p>
    <w:p w:rsidR="00AE09EE" w:rsidRPr="00993B94" w:rsidRDefault="00AE09EE" w:rsidP="553AE2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hAnsi="Arial Narrow" w:cs="Tahoma"/>
          <w:i/>
          <w:iCs/>
          <w:color w:val="A6A6A6" w:themeColor="background1" w:themeShade="A6"/>
          <w:sz w:val="16"/>
          <w:szCs w:val="16"/>
        </w:rPr>
      </w:pPr>
    </w:p>
    <w:p w:rsidR="000B7BA3" w:rsidRPr="00993B94" w:rsidRDefault="00BC46FF" w:rsidP="4BC85CC6">
      <w:pPr>
        <w:tabs>
          <w:tab w:val="center" w:pos="4535"/>
        </w:tabs>
        <w:jc w:val="both"/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</w:pP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T</w:t>
      </w:r>
      <w:r w:rsidR="0188E9E5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áto šablóna 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je určen</w:t>
      </w:r>
      <w:r w:rsidR="3C8596ED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á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</w:t>
      </w:r>
      <w:r w:rsidR="2C8109AC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gestorom</w:t>
      </w:r>
      <w:r w:rsidR="76B98F26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idey</w:t>
      </w:r>
      <w:r w:rsidR="2C8109AC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a pracovníkom, ktorých sa dotýka upravovaná agenda. Pri je</w:t>
      </w:r>
      <w:r w:rsidR="5180F78A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j 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vypĺňaní </w:t>
      </w:r>
      <w:r w:rsidRPr="00993B94">
        <w:rPr>
          <w:rFonts w:ascii="Arial Narrow" w:eastAsia="Times New Roman" w:hAnsi="Arial Narrow" w:cs="Tahoma"/>
          <w:b/>
          <w:bCs/>
          <w:i/>
          <w:iCs/>
          <w:color w:val="2E74B5" w:themeColor="accent1" w:themeShade="BF"/>
          <w:sz w:val="20"/>
          <w:szCs w:val="20"/>
          <w:lang w:eastAsia="en-US"/>
        </w:rPr>
        <w:t>nie je potrebná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znalosť</w:t>
      </w:r>
      <w:r w:rsidR="38A8D425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I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T odborných pracovníkov. </w:t>
      </w:r>
      <w:r w:rsidR="1190057A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Vyplňte len časti, ktoré považujete za relevantné. </w:t>
      </w:r>
    </w:p>
    <w:p w:rsidR="000B7BA3" w:rsidRPr="00993B94" w:rsidRDefault="1190057A" w:rsidP="4BC85CC6">
      <w:pPr>
        <w:tabs>
          <w:tab w:val="center" w:pos="4535"/>
        </w:tabs>
        <w:jc w:val="both"/>
        <w:rPr>
          <w:rFonts w:ascii="Arial Narrow" w:eastAsia="Times New Roman" w:hAnsi="Arial Narrow" w:cs="Tahoma"/>
          <w:i/>
          <w:iCs/>
          <w:color w:val="2E74B5"/>
          <w:sz w:val="20"/>
          <w:szCs w:val="20"/>
          <w:lang w:eastAsia="en-US"/>
        </w:rPr>
      </w:pP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Pokiaľ </w:t>
      </w:r>
      <w:r w:rsidR="1D6BB2AD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potrebujete poradiť</w:t>
      </w:r>
      <w:r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, neváhajte nás k</w:t>
      </w:r>
      <w:r w:rsidR="37BD635F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ontaktovať, </w:t>
      </w:r>
      <w:r w:rsidR="4B9E9348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e-mailové </w:t>
      </w:r>
      <w:r w:rsidR="37BD635F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adresy sú uvedené na konci dokumentu. Na Vašu správu odpovieme do </w:t>
      </w:r>
      <w:r w:rsidR="00C7760E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5</w:t>
      </w:r>
      <w:r w:rsidR="37BD635F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 praco</w:t>
      </w:r>
      <w:r w:rsidR="17894E6B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>v</w:t>
      </w:r>
      <w:r w:rsidR="37BD635F" w:rsidRPr="00993B94"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  <w:t xml:space="preserve">ných dní. </w:t>
      </w:r>
    </w:p>
    <w:p w:rsidR="000B7BA3" w:rsidRPr="00281E3C" w:rsidRDefault="1E16B44D" w:rsidP="553AE29B">
      <w:pPr>
        <w:pStyle w:val="paragraph"/>
        <w:spacing w:before="0" w:beforeAutospacing="0" w:after="0" w:afterAutospacing="0"/>
        <w:rPr>
          <w:rStyle w:val="eop"/>
          <w:rFonts w:ascii="Tahoma" w:hAnsi="Tahoma" w:cs="Tahoma"/>
          <w:sz w:val="16"/>
          <w:szCs w:val="16"/>
        </w:rPr>
      </w:pPr>
      <w:r w:rsidRPr="553AE29B">
        <w:rPr>
          <w:rStyle w:val="normaltextrun"/>
          <w:rFonts w:ascii="Tahoma" w:hAnsi="Tahoma" w:cs="Tahoma"/>
          <w:i/>
          <w:iCs/>
          <w:color w:val="A6A6A6" w:themeColor="background1" w:themeShade="A6"/>
          <w:sz w:val="16"/>
          <w:szCs w:val="16"/>
        </w:rPr>
        <w:t xml:space="preserve">Ideový zámer je potrebné nahrať do METAIS (podľa </w:t>
      </w:r>
      <w:hyperlink r:id="rId11" w:anchor="paragraf-5.odsek-1">
        <w:r w:rsidRPr="553AE29B">
          <w:rPr>
            <w:rStyle w:val="normaltextrun"/>
            <w:rFonts w:ascii="Tahoma" w:hAnsi="Tahoma" w:cs="Tahoma"/>
            <w:i/>
            <w:iCs/>
            <w:color w:val="A6A6A6" w:themeColor="background1" w:themeShade="A6"/>
            <w:sz w:val="16"/>
            <w:szCs w:val="16"/>
          </w:rPr>
          <w:t xml:space="preserve">§5 odseku 1 </w:t>
        </w:r>
        <w:r w:rsidR="002A5F4B">
          <w:rPr>
            <w:rStyle w:val="normaltextrun"/>
            <w:rFonts w:ascii="Tahoma" w:hAnsi="Tahoma" w:cs="Tahoma"/>
            <w:i/>
            <w:iCs/>
            <w:color w:val="A6A6A6" w:themeColor="background1" w:themeShade="A6"/>
            <w:sz w:val="16"/>
            <w:szCs w:val="16"/>
          </w:rPr>
          <w:t>v nadväznosti na § 4 ods. 9</w:t>
        </w:r>
        <w:r w:rsidRPr="553AE29B">
          <w:rPr>
            <w:rStyle w:val="normaltextrun"/>
            <w:rFonts w:ascii="Tahoma" w:hAnsi="Tahoma" w:cs="Tahoma"/>
            <w:i/>
            <w:iCs/>
            <w:color w:val="A6A6A6" w:themeColor="background1" w:themeShade="A6"/>
            <w:sz w:val="16"/>
            <w:szCs w:val="16"/>
          </w:rPr>
          <w:t xml:space="preserve"> </w:t>
        </w:r>
        <w:r w:rsidR="002A5F4B" w:rsidRPr="002A5F4B">
          <w:rPr>
            <w:rStyle w:val="normaltextrun"/>
            <w:rFonts w:ascii="Tahoma" w:hAnsi="Tahoma" w:cs="Tahoma"/>
            <w:i/>
            <w:iCs/>
            <w:color w:val="A6A6A6" w:themeColor="background1" w:themeShade="A6"/>
            <w:sz w:val="16"/>
            <w:szCs w:val="16"/>
          </w:rPr>
          <w:t xml:space="preserve">vyhlášky </w:t>
        </w:r>
        <w:r w:rsidRPr="553AE29B">
          <w:rPr>
            <w:rStyle w:val="normaltextrun"/>
            <w:rFonts w:ascii="Tahoma" w:hAnsi="Tahoma" w:cs="Tahoma"/>
            <w:i/>
            <w:iCs/>
            <w:color w:val="A6A6A6" w:themeColor="background1" w:themeShade="A6"/>
            <w:sz w:val="16"/>
            <w:szCs w:val="16"/>
          </w:rPr>
          <w:t>(</w:t>
        </w:r>
      </w:hyperlink>
      <w:hyperlink r:id="rId12">
        <w:r w:rsidRPr="553AE29B">
          <w:rPr>
            <w:rStyle w:val="Hypertextovprepojenie"/>
            <w:rFonts w:ascii="Tahoma" w:eastAsiaTheme="majorEastAsia" w:hAnsi="Tahoma"/>
            <w:b/>
            <w:bCs/>
            <w:caps/>
            <w:sz w:val="16"/>
            <w:szCs w:val="16"/>
            <w:lang w:val="en-US" w:eastAsia="en-US"/>
          </w:rPr>
          <w:t>401/2023 Z.z. - Vyhláška Ministerstva investícií, r... - SLOV-LEX</w:t>
        </w:r>
      </w:hyperlink>
      <w:r w:rsidRPr="553AE29B">
        <w:rPr>
          <w:rStyle w:val="normaltextrun"/>
          <w:rFonts w:ascii="Tahoma" w:hAnsi="Tahoma"/>
          <w:i/>
          <w:iCs/>
          <w:color w:val="A6A6A6" w:themeColor="background1" w:themeShade="A6"/>
          <w:sz w:val="16"/>
          <w:szCs w:val="16"/>
        </w:rPr>
        <w:t>)</w:t>
      </w:r>
    </w:p>
    <w:p w:rsidR="000B7BA3" w:rsidRPr="00281E3C" w:rsidRDefault="000B7BA3" w:rsidP="553AE29B">
      <w:pPr>
        <w:tabs>
          <w:tab w:val="center" w:pos="4535"/>
        </w:tabs>
        <w:jc w:val="both"/>
        <w:rPr>
          <w:rFonts w:ascii="Arial Narrow" w:eastAsia="Times New Roman" w:hAnsi="Arial Narrow" w:cs="Tahoma"/>
          <w:i/>
          <w:iCs/>
          <w:color w:val="2E74B5" w:themeColor="accent1" w:themeShade="BF"/>
          <w:sz w:val="20"/>
          <w:szCs w:val="20"/>
          <w:lang w:eastAsia="en-US"/>
        </w:rPr>
      </w:pPr>
    </w:p>
    <w:p w:rsidR="00A24BD5" w:rsidRPr="00834718" w:rsidRDefault="00A24BD5" w:rsidP="00A24BD5">
      <w:pPr>
        <w:tabs>
          <w:tab w:val="left" w:pos="2654"/>
          <w:tab w:val="center" w:pos="4535"/>
        </w:tabs>
        <w:spacing w:before="120"/>
        <w:jc w:val="center"/>
        <w:rPr>
          <w:rFonts w:ascii="Tahoma" w:hAnsi="Tahoma" w:cs="Tahoma"/>
          <w:b/>
          <w:sz w:val="16"/>
          <w:szCs w:val="16"/>
        </w:rPr>
      </w:pPr>
    </w:p>
    <w:p w:rsidR="00A24BD5" w:rsidRPr="00993B94" w:rsidRDefault="00A24BD5" w:rsidP="64E6B1F1">
      <w:pPr>
        <w:tabs>
          <w:tab w:val="left" w:pos="2654"/>
          <w:tab w:val="center" w:pos="4535"/>
        </w:tabs>
        <w:spacing w:before="120"/>
        <w:ind w:left="-142"/>
        <w:rPr>
          <w:rFonts w:ascii="Arial Narrow" w:hAnsi="Arial Narrow" w:cs="Tahoma"/>
          <w:b/>
          <w:bCs/>
          <w:sz w:val="18"/>
          <w:szCs w:val="16"/>
        </w:rPr>
      </w:pPr>
      <w:r w:rsidRPr="00993B94">
        <w:rPr>
          <w:rFonts w:ascii="Arial Narrow" w:hAnsi="Arial Narrow" w:cs="Tahoma"/>
          <w:b/>
          <w:bCs/>
          <w:sz w:val="18"/>
          <w:szCs w:val="16"/>
        </w:rPr>
        <w:t>Identifikácia projektu</w:t>
      </w:r>
    </w:p>
    <w:tbl>
      <w:tblPr>
        <w:tblW w:w="9440" w:type="dxa"/>
        <w:tblInd w:w="-14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2809"/>
        <w:gridCol w:w="6631"/>
      </w:tblGrid>
      <w:tr w:rsidR="00A24BD5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A24BD5" w:rsidRPr="00993B94" w:rsidRDefault="00281E3C" w:rsidP="00862988">
            <w:pPr>
              <w:rPr>
                <w:rFonts w:ascii="Arial Narrow" w:hAnsi="Arial Narrow" w:cs="Tahoma"/>
                <w:b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sz w:val="18"/>
                <w:szCs w:val="16"/>
              </w:rPr>
              <w:t>Názov:</w:t>
            </w:r>
          </w:p>
        </w:tc>
        <w:tc>
          <w:tcPr>
            <w:tcW w:w="6631" w:type="dxa"/>
            <w:shd w:val="clear" w:color="auto" w:fill="auto"/>
          </w:tcPr>
          <w:p w:rsidR="00A24BD5" w:rsidRPr="00993B94" w:rsidRDefault="00281E3C" w:rsidP="00281E3C">
            <w:pPr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  <w:t>Tu môžete uviesť názov projektu alebo zmenovej požiadavky</w:t>
            </w:r>
          </w:p>
        </w:tc>
      </w:tr>
      <w:tr w:rsidR="00281E3C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281E3C" w:rsidRPr="00993B94" w:rsidRDefault="00281E3C" w:rsidP="00281E3C">
            <w:pPr>
              <w:rPr>
                <w:rFonts w:ascii="Arial Narrow" w:hAnsi="Arial Narrow" w:cs="Tahoma"/>
                <w:b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Realizátor:</w:t>
            </w:r>
          </w:p>
        </w:tc>
        <w:tc>
          <w:tcPr>
            <w:tcW w:w="6631" w:type="dxa"/>
            <w:shd w:val="clear" w:color="auto" w:fill="auto"/>
          </w:tcPr>
          <w:p w:rsidR="00281E3C" w:rsidRPr="00993B94" w:rsidRDefault="00281E3C" w:rsidP="00281E3C">
            <w:pPr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  <w:t>Tu uveďte názov inštitúcie, v prospech ktorej sa projekt realizuje</w:t>
            </w:r>
          </w:p>
        </w:tc>
      </w:tr>
      <w:tr w:rsidR="00281E3C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281E3C" w:rsidRPr="00993B94" w:rsidRDefault="00281E3C" w:rsidP="00281E3C">
            <w:pPr>
              <w:rPr>
                <w:rFonts w:ascii="Arial Narrow" w:hAnsi="Arial Narrow" w:cs="Tahoma"/>
                <w:b/>
                <w:bCs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Kontaktná osoba:</w:t>
            </w:r>
          </w:p>
        </w:tc>
        <w:tc>
          <w:tcPr>
            <w:tcW w:w="6631" w:type="dxa"/>
            <w:shd w:val="clear" w:color="auto" w:fill="auto"/>
          </w:tcPr>
          <w:p w:rsidR="00281E3C" w:rsidRPr="00993B94" w:rsidRDefault="00281E3C" w:rsidP="00281E3C">
            <w:pPr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i/>
                <w:color w:val="808080"/>
                <w:sz w:val="18"/>
                <w:szCs w:val="16"/>
              </w:rPr>
              <w:t xml:space="preserve">Meno, priezvisko a e-mail </w:t>
            </w:r>
          </w:p>
        </w:tc>
      </w:tr>
      <w:tr w:rsidR="00281E3C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281E3C" w:rsidRPr="00993B94" w:rsidRDefault="000953BF" w:rsidP="00281E3C">
            <w:pPr>
              <w:rPr>
                <w:rFonts w:ascii="Arial Narrow" w:hAnsi="Arial Narrow" w:cs="Tahoma"/>
                <w:b/>
                <w:bCs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Dátum:</w:t>
            </w:r>
          </w:p>
        </w:tc>
        <w:tc>
          <w:tcPr>
            <w:tcW w:w="6631" w:type="dxa"/>
            <w:shd w:val="clear" w:color="auto" w:fill="auto"/>
          </w:tcPr>
          <w:p w:rsidR="00281E3C" w:rsidRPr="00993B94" w:rsidRDefault="00281E3C" w:rsidP="00866221">
            <w:pPr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</w:pPr>
          </w:p>
        </w:tc>
      </w:tr>
      <w:tr w:rsidR="000953BF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0953BF" w:rsidRPr="00993B94" w:rsidRDefault="000953BF" w:rsidP="00281E3C">
            <w:pPr>
              <w:rPr>
                <w:rFonts w:ascii="Arial Narrow" w:hAnsi="Arial Narrow" w:cs="Tahoma"/>
                <w:b/>
                <w:bCs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Predpokladaný začiatok:</w:t>
            </w:r>
          </w:p>
        </w:tc>
        <w:tc>
          <w:tcPr>
            <w:tcW w:w="6631" w:type="dxa"/>
            <w:shd w:val="clear" w:color="auto" w:fill="auto"/>
          </w:tcPr>
          <w:p w:rsidR="000953BF" w:rsidRPr="00993B94" w:rsidRDefault="000953BF" w:rsidP="00281E3C">
            <w:pPr>
              <w:rPr>
                <w:rFonts w:ascii="Arial Narrow" w:hAnsi="Arial Narrow" w:cs="Tahoma"/>
                <w:i/>
                <w:color w:val="808080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i/>
                <w:color w:val="808080"/>
                <w:sz w:val="18"/>
                <w:szCs w:val="16"/>
              </w:rPr>
              <w:t>QX 202Y</w:t>
            </w:r>
          </w:p>
        </w:tc>
      </w:tr>
      <w:tr w:rsidR="002D6BEE" w:rsidRPr="00993B94" w:rsidTr="553AE29B">
        <w:tc>
          <w:tcPr>
            <w:tcW w:w="2809" w:type="dxa"/>
            <w:shd w:val="clear" w:color="auto" w:fill="E7E6E6" w:themeFill="background2"/>
            <w:vAlign w:val="center"/>
          </w:tcPr>
          <w:p w:rsidR="002D6BEE" w:rsidRPr="00993B94" w:rsidRDefault="002D6BEE" w:rsidP="00281E3C">
            <w:pPr>
              <w:rPr>
                <w:rFonts w:ascii="Arial Narrow" w:hAnsi="Arial Narrow" w:cs="Tahoma"/>
                <w:b/>
                <w:bCs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 xml:space="preserve">Dátum schválenia projektovou </w:t>
            </w:r>
            <w:r w:rsidR="00ED5164"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komisiou</w:t>
            </w:r>
            <w:r w:rsidRPr="00993B94">
              <w:rPr>
                <w:rFonts w:ascii="Arial Narrow" w:hAnsi="Arial Narrow" w:cs="Tahoma"/>
                <w:b/>
                <w:bCs/>
                <w:sz w:val="18"/>
                <w:szCs w:val="16"/>
              </w:rPr>
              <w:t>:</w:t>
            </w:r>
          </w:p>
        </w:tc>
        <w:tc>
          <w:tcPr>
            <w:tcW w:w="6631" w:type="dxa"/>
            <w:shd w:val="clear" w:color="auto" w:fill="auto"/>
          </w:tcPr>
          <w:p w:rsidR="002D6BEE" w:rsidRPr="00993B94" w:rsidRDefault="002D6BEE" w:rsidP="553AE29B">
            <w:pPr>
              <w:rPr>
                <w:rFonts w:ascii="Arial Narrow" w:hAnsi="Arial Narrow" w:cs="Tahoma"/>
                <w:i/>
                <w:iCs/>
                <w:color w:val="808080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i/>
                <w:iCs/>
                <w:color w:val="808080" w:themeColor="background1" w:themeShade="80"/>
                <w:sz w:val="18"/>
                <w:szCs w:val="16"/>
              </w:rPr>
              <w:t xml:space="preserve">Dátum schválenia projektovou komisiou, resp. </w:t>
            </w:r>
            <w:r w:rsidR="6D6FCB78" w:rsidRPr="00993B94">
              <w:rPr>
                <w:rFonts w:ascii="Arial Narrow" w:hAnsi="Arial Narrow" w:cs="Tahoma"/>
                <w:i/>
                <w:iCs/>
                <w:color w:val="808080" w:themeColor="background1" w:themeShade="80"/>
                <w:sz w:val="18"/>
                <w:szCs w:val="16"/>
              </w:rPr>
              <w:t>v</w:t>
            </w:r>
            <w:r w:rsidR="7C4BE36E" w:rsidRPr="00993B94">
              <w:rPr>
                <w:rFonts w:ascii="Arial Narrow" w:hAnsi="Arial Narrow" w:cs="Tahoma"/>
                <w:i/>
                <w:iCs/>
                <w:color w:val="808080" w:themeColor="background1" w:themeShade="80"/>
                <w:sz w:val="18"/>
                <w:szCs w:val="16"/>
              </w:rPr>
              <w:t xml:space="preserve">edením organizácie (ak relevantné) </w:t>
            </w:r>
          </w:p>
        </w:tc>
      </w:tr>
    </w:tbl>
    <w:p w:rsidR="00A24BD5" w:rsidRPr="00834718" w:rsidRDefault="00A24BD5" w:rsidP="00A24BD5">
      <w:pPr>
        <w:tabs>
          <w:tab w:val="left" w:pos="851"/>
          <w:tab w:val="center" w:pos="3119"/>
        </w:tabs>
        <w:spacing w:before="120"/>
        <w:rPr>
          <w:rFonts w:ascii="Tahoma" w:hAnsi="Tahoma" w:cs="Tahoma"/>
          <w:sz w:val="16"/>
          <w:szCs w:val="16"/>
        </w:rPr>
      </w:pPr>
    </w:p>
    <w:p w:rsidR="00862988" w:rsidRPr="00834718" w:rsidRDefault="00862988"/>
    <w:p w:rsidR="00B92D29" w:rsidRPr="00834718" w:rsidRDefault="00017F13" w:rsidP="3C0861CD">
      <w:r>
        <w:br w:type="page"/>
      </w:r>
      <w:bookmarkStart w:id="1" w:name="_Toc47815688"/>
      <w:bookmarkStart w:id="2" w:name="_Toc510413655"/>
    </w:p>
    <w:p w:rsidR="008545E7" w:rsidRPr="00993B94" w:rsidRDefault="000953BF" w:rsidP="00E809E1">
      <w:pPr>
        <w:pStyle w:val="Nadpis1"/>
        <w:rPr>
          <w:rFonts w:ascii="Arial Narrow" w:hAnsi="Arial Narrow"/>
        </w:rPr>
      </w:pPr>
      <w:bookmarkStart w:id="3" w:name="_Toc153456676"/>
      <w:bookmarkEnd w:id="1"/>
      <w:r w:rsidRPr="00993B94">
        <w:rPr>
          <w:rFonts w:ascii="Arial Narrow" w:hAnsi="Arial Narrow"/>
        </w:rPr>
        <w:lastRenderedPageBreak/>
        <w:t>POPIS PROJEKTU</w:t>
      </w:r>
      <w:bookmarkEnd w:id="2"/>
      <w:bookmarkEnd w:id="3"/>
    </w:p>
    <w:p w:rsidR="000953BF" w:rsidRPr="00993B94" w:rsidRDefault="000953BF" w:rsidP="00E809E1">
      <w:pPr>
        <w:pStyle w:val="Nadpis2"/>
        <w:numPr>
          <w:ilvl w:val="1"/>
          <w:numId w:val="13"/>
        </w:numPr>
        <w:rPr>
          <w:rFonts w:ascii="Arial Narrow" w:hAnsi="Arial Narrow"/>
        </w:rPr>
      </w:pPr>
      <w:bookmarkStart w:id="4" w:name="_Toc153456677"/>
      <w:r w:rsidRPr="00993B94">
        <w:rPr>
          <w:rFonts w:ascii="Arial Narrow" w:hAnsi="Arial Narrow"/>
        </w:rPr>
        <w:t>Stručný popis východiskovej situácie</w:t>
      </w:r>
      <w:bookmarkEnd w:id="4"/>
    </w:p>
    <w:p w:rsidR="000953BF" w:rsidRPr="00993B94" w:rsidRDefault="00BC46FF" w:rsidP="000953BF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6"/>
          <w:szCs w:val="16"/>
        </w:rPr>
      </w:pPr>
      <w:r w:rsidRPr="00993B94">
        <w:rPr>
          <w:rFonts w:ascii="Arial Narrow" w:eastAsia="Arial Narrow" w:hAnsi="Arial Narrow" w:cs="Tahoma"/>
          <w:i/>
          <w:noProof/>
          <w:color w:val="A6A6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EC88351" wp14:editId="7D629469">
                <wp:simplePos x="0" y="0"/>
                <wp:positionH relativeFrom="margin">
                  <wp:posOffset>-635</wp:posOffset>
                </wp:positionH>
                <wp:positionV relativeFrom="paragraph">
                  <wp:posOffset>41910</wp:posOffset>
                </wp:positionV>
                <wp:extent cx="5806440" cy="2415540"/>
                <wp:effectExtent l="0" t="0" r="22860" b="2286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2415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FF" w:rsidRDefault="00BC46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835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.05pt;margin-top:3.3pt;width:457.2pt;height:190.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" fillcolor="white [3201]" strokeweight=".5pt">
                <v:textbox>
                  <w:txbxContent>
                    <w:p w:rsidR="00BC46FF" w:rsidRDefault="00BC46FF"/>
                  </w:txbxContent>
                </v:textbox>
                <w10:wrap anchorx="margin"/>
              </v:shape>
            </w:pict>
          </mc:Fallback>
        </mc:AlternateContent>
      </w:r>
    </w:p>
    <w:p w:rsidR="006764A8" w:rsidRPr="00993B94" w:rsidRDefault="000953BF" w:rsidP="006764A8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8"/>
          <w:szCs w:val="18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Popísať </w:t>
      </w:r>
      <w:r w:rsidR="00BC46FF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stručne</w:t>
      </w:r>
      <w:r w:rsidR="006E03E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, konkrétne </w:t>
      </w:r>
      <w:r w:rsidR="00BC46FF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pár vetami </w:t>
      </w: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aktuálny stav a potrebu projektu:</w:t>
      </w:r>
    </w:p>
    <w:p w:rsidR="000953BF" w:rsidRPr="00993B94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b/>
          <w:color w:val="A6A6A6"/>
          <w:sz w:val="18"/>
          <w:szCs w:val="16"/>
        </w:rPr>
        <w:t>AS IS stav:</w:t>
      </w:r>
      <w:r w:rsidR="006764A8" w:rsidRPr="00993B94">
        <w:rPr>
          <w:rFonts w:cs="Tahoma"/>
          <w:color w:val="A6A6A6"/>
          <w:sz w:val="18"/>
          <w:szCs w:val="16"/>
        </w:rPr>
        <w:t xml:space="preserve"> A</w:t>
      </w:r>
      <w:r w:rsidRPr="00993B94">
        <w:rPr>
          <w:rFonts w:cs="Tahoma"/>
          <w:color w:val="A6A6A6"/>
          <w:sz w:val="18"/>
          <w:szCs w:val="16"/>
        </w:rPr>
        <w:t>ké konkrétne problémy potrebujete odstrániť?</w:t>
      </w:r>
    </w:p>
    <w:p w:rsidR="000953BF" w:rsidRPr="00993B94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b/>
          <w:bCs/>
          <w:color w:val="A6A6A6" w:themeColor="background1" w:themeShade="A6"/>
          <w:sz w:val="18"/>
          <w:szCs w:val="16"/>
        </w:rPr>
        <w:t>KOMPLEXNOSŤ</w:t>
      </w:r>
      <w:r w:rsidRPr="00993B94">
        <w:rPr>
          <w:rFonts w:cs="Tahoma"/>
          <w:color w:val="A6A6A6" w:themeColor="background1" w:themeShade="A6"/>
          <w:sz w:val="18"/>
          <w:szCs w:val="16"/>
        </w:rPr>
        <w:t>: Riešia podobnú situáciu aj v iných organiz</w:t>
      </w:r>
      <w:r w:rsidR="006764A8" w:rsidRPr="00993B94">
        <w:rPr>
          <w:rFonts w:cs="Tahoma"/>
          <w:color w:val="A6A6A6" w:themeColor="background1" w:themeShade="A6"/>
          <w:sz w:val="18"/>
          <w:szCs w:val="16"/>
        </w:rPr>
        <w:t>áciách? J</w:t>
      </w:r>
      <w:r w:rsidRPr="00993B94">
        <w:rPr>
          <w:rFonts w:cs="Tahoma"/>
          <w:color w:val="A6A6A6" w:themeColor="background1" w:themeShade="A6"/>
          <w:sz w:val="18"/>
          <w:szCs w:val="16"/>
        </w:rPr>
        <w:t xml:space="preserve">e možné pristúpiť </w:t>
      </w:r>
      <w:r w:rsidR="52BFEFC4" w:rsidRPr="00993B94">
        <w:rPr>
          <w:rFonts w:cs="Tahoma"/>
          <w:color w:val="A6A6A6" w:themeColor="background1" w:themeShade="A6"/>
          <w:sz w:val="18"/>
          <w:szCs w:val="16"/>
        </w:rPr>
        <w:t xml:space="preserve">k </w:t>
      </w:r>
      <w:r w:rsidR="006764A8" w:rsidRPr="00993B94">
        <w:rPr>
          <w:rFonts w:cs="Tahoma"/>
          <w:color w:val="A6A6A6" w:themeColor="background1" w:themeShade="A6"/>
          <w:sz w:val="18"/>
          <w:szCs w:val="16"/>
        </w:rPr>
        <w:t>riešeniu spoločne?</w:t>
      </w:r>
    </w:p>
    <w:p w:rsidR="000953BF" w:rsidRPr="00993B94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8"/>
        </w:rPr>
      </w:pPr>
      <w:r w:rsidRPr="00993B94">
        <w:rPr>
          <w:rFonts w:cs="Tahoma"/>
          <w:b/>
          <w:bCs/>
          <w:color w:val="A6A6A6" w:themeColor="background1" w:themeShade="A6"/>
          <w:sz w:val="18"/>
          <w:szCs w:val="18"/>
        </w:rPr>
        <w:t>URGENCIA</w:t>
      </w:r>
      <w:r w:rsidRPr="00993B94">
        <w:rPr>
          <w:rFonts w:cs="Tahoma"/>
          <w:color w:val="A6A6A6" w:themeColor="background1" w:themeShade="A6"/>
          <w:sz w:val="18"/>
          <w:szCs w:val="18"/>
        </w:rPr>
        <w:t>: Je súčasný stav havarijný?</w:t>
      </w:r>
      <w:r w:rsidR="409B6BE2" w:rsidRPr="00993B94">
        <w:rPr>
          <w:rFonts w:cs="Tahoma"/>
          <w:color w:val="A6A6A6" w:themeColor="background1" w:themeShade="A6"/>
          <w:sz w:val="18"/>
          <w:szCs w:val="18"/>
        </w:rPr>
        <w:t xml:space="preserve"> Je priorita projektu vysoká? Musí byť projekt realizovaný, aby sa zabránilo škodám?</w:t>
      </w:r>
    </w:p>
    <w:p w:rsidR="000953BF" w:rsidRPr="00993B94" w:rsidRDefault="000953BF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8"/>
        </w:rPr>
      </w:pPr>
      <w:r w:rsidRPr="00993B94">
        <w:rPr>
          <w:rFonts w:cs="Tahoma"/>
          <w:b/>
          <w:bCs/>
          <w:color w:val="A6A6A6" w:themeColor="background1" w:themeShade="A6"/>
          <w:sz w:val="18"/>
          <w:szCs w:val="18"/>
        </w:rPr>
        <w:t>CIEĽOVÁ SKUPINA</w:t>
      </w:r>
      <w:r w:rsidRPr="00993B94">
        <w:rPr>
          <w:rFonts w:cs="Tahoma"/>
          <w:color w:val="A6A6A6" w:themeColor="background1" w:themeShade="A6"/>
          <w:sz w:val="18"/>
          <w:szCs w:val="18"/>
        </w:rPr>
        <w:t>: Kto bude nové riešenie využívať?</w:t>
      </w:r>
      <w:r w:rsidR="2F247591" w:rsidRPr="00993B94">
        <w:rPr>
          <w:rFonts w:cs="Tahoma"/>
          <w:color w:val="A6A6A6" w:themeColor="background1" w:themeShade="A6"/>
          <w:sz w:val="18"/>
          <w:szCs w:val="18"/>
        </w:rPr>
        <w:t xml:space="preserve"> (Občania/úradníci z organizácií A, B,...)</w:t>
      </w:r>
    </w:p>
    <w:p w:rsidR="00B212D9" w:rsidRPr="00993B94" w:rsidRDefault="002C05A9" w:rsidP="00347B2E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b/>
          <w:color w:val="A6A6A6"/>
          <w:sz w:val="18"/>
          <w:szCs w:val="16"/>
        </w:rPr>
        <w:t>HRANICA</w:t>
      </w:r>
      <w:r w:rsidRPr="00993B94">
        <w:rPr>
          <w:rFonts w:cs="Tahoma"/>
          <w:color w:val="A6A6A6"/>
          <w:sz w:val="18"/>
          <w:szCs w:val="16"/>
        </w:rPr>
        <w:t>: Plánujete realizovať mobilnú aplikáciu?</w:t>
      </w:r>
      <w:r w:rsidR="00B212D9" w:rsidRPr="00993B94">
        <w:rPr>
          <w:rFonts w:cs="Tahoma"/>
          <w:color w:val="A6A6A6"/>
          <w:sz w:val="18"/>
          <w:szCs w:val="16"/>
        </w:rPr>
        <w:t xml:space="preserve"> Vyhláška č. 401/2023 Z. z. sa v plnom rozsahu vzťahuje aj </w:t>
      </w:r>
      <w:r w:rsidR="00BB6BA1" w:rsidRPr="00993B94">
        <w:rPr>
          <w:rFonts w:cs="Tahoma"/>
          <w:color w:val="A6A6A6"/>
          <w:sz w:val="18"/>
          <w:szCs w:val="16"/>
        </w:rPr>
        <w:t xml:space="preserve">na projekty v celkovej cene do </w:t>
      </w:r>
      <w:r w:rsidR="00B212D9" w:rsidRPr="00993B94">
        <w:rPr>
          <w:rFonts w:cs="Tahoma"/>
          <w:color w:val="A6A6A6"/>
          <w:sz w:val="18"/>
          <w:szCs w:val="16"/>
        </w:rPr>
        <w:t>200.000 EUR vrátane, ktorých súčasťou je vytvorenie a prevádzkovanie mobilnej aplikácie, ktorej zámer podlieha posúdeniu a schváleniu orgánom vedenia podľa § 15 ods. 4 písm. f) zákona č. 95/2019 Z. z. o informačných technológiách vo verejnej správe.</w:t>
      </w:r>
    </w:p>
    <w:p w:rsidR="002C05A9" w:rsidRPr="00993B94" w:rsidRDefault="002C05A9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BC46FF" w:rsidRPr="00993B94" w:rsidRDefault="00BC46FF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BC46FF" w:rsidRPr="00993B94" w:rsidRDefault="00BC46FF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BC46FF" w:rsidRPr="00993B94" w:rsidRDefault="00BC46FF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BC46FF" w:rsidRPr="00993B94" w:rsidRDefault="00BC46FF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BC46FF" w:rsidRPr="00993B94" w:rsidRDefault="00BC46FF" w:rsidP="00B212D9">
      <w:pPr>
        <w:pStyle w:val="Svetlmriekazvraznenie31"/>
        <w:tabs>
          <w:tab w:val="left" w:pos="851"/>
          <w:tab w:val="center" w:pos="3119"/>
        </w:tabs>
        <w:rPr>
          <w:rFonts w:cs="Tahoma"/>
          <w:color w:val="A6A6A6"/>
          <w:sz w:val="16"/>
          <w:szCs w:val="16"/>
        </w:rPr>
      </w:pPr>
    </w:p>
    <w:p w:rsidR="00A24BD5" w:rsidRPr="00993B94" w:rsidRDefault="000953BF" w:rsidP="00E809E1">
      <w:pPr>
        <w:pStyle w:val="Nadpis2"/>
        <w:numPr>
          <w:ilvl w:val="1"/>
          <w:numId w:val="13"/>
        </w:numPr>
        <w:rPr>
          <w:rFonts w:ascii="Arial Narrow" w:hAnsi="Arial Narrow"/>
        </w:rPr>
      </w:pPr>
      <w:bookmarkStart w:id="5" w:name="_Toc153456678"/>
      <w:r w:rsidRPr="00993B94">
        <w:rPr>
          <w:rFonts w:ascii="Arial Narrow" w:hAnsi="Arial Narrow"/>
        </w:rPr>
        <w:t>Situácia po realizácii projektu</w:t>
      </w:r>
      <w:bookmarkEnd w:id="5"/>
    </w:p>
    <w:p w:rsidR="00BC46FF" w:rsidRPr="00993B94" w:rsidRDefault="00BC46FF" w:rsidP="006764A8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color w:val="A6A6A6"/>
          <w:sz w:val="18"/>
          <w:szCs w:val="16"/>
        </w:rPr>
      </w:pPr>
      <w:r w:rsidRPr="00993B94">
        <w:rPr>
          <w:rFonts w:ascii="Arial Narrow" w:eastAsia="Arial Narrow" w:hAnsi="Arial Narrow" w:cs="Tahoma"/>
          <w:i/>
          <w:noProof/>
          <w:color w:val="A6A6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9E4861E" wp14:editId="5EF9FE0B">
                <wp:simplePos x="0" y="0"/>
                <wp:positionH relativeFrom="margin">
                  <wp:posOffset>-635</wp:posOffset>
                </wp:positionH>
                <wp:positionV relativeFrom="paragraph">
                  <wp:posOffset>76835</wp:posOffset>
                </wp:positionV>
                <wp:extent cx="5806440" cy="937260"/>
                <wp:effectExtent l="0" t="0" r="22860" b="1524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FF" w:rsidRDefault="00EC283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4861E" id="Textové pole 2" o:spid="_x0000_s1027" type="#_x0000_t202" style="position:absolute;margin-left:-.05pt;margin-top:6.05pt;width:457.2pt;height:73.8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" fillcolor="white [3201]" strokeweight=".5pt">
                <v:textbox>
                  <w:txbxContent>
                    <w:p w:rsidR="00BC46FF" w:rsidRDefault="00EC2831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764A8" w:rsidRPr="00993B94" w:rsidRDefault="00BC46FF" w:rsidP="63FFD4F3">
      <w:pPr>
        <w:tabs>
          <w:tab w:val="left" w:pos="851"/>
          <w:tab w:val="center" w:pos="3119"/>
        </w:tabs>
        <w:rPr>
          <w:rFonts w:ascii="Arial Narrow" w:eastAsia="Arial Narrow" w:hAnsi="Arial Narrow" w:cs="Tahoma"/>
          <w:i/>
          <w:iCs/>
          <w:color w:val="A6A6A6"/>
          <w:sz w:val="18"/>
          <w:szCs w:val="18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Stručne </w:t>
      </w:r>
      <w:r w:rsidR="796D51C9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pár </w:t>
      </w: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vetami p</w:t>
      </w:r>
      <w:r w:rsidR="006764A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opísať cieľový stav po realizácii projektu:</w:t>
      </w:r>
    </w:p>
    <w:p w:rsidR="006764A8" w:rsidRPr="00993B94" w:rsidRDefault="006764A8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b/>
          <w:color w:val="A6A6A6"/>
          <w:sz w:val="18"/>
          <w:szCs w:val="16"/>
        </w:rPr>
        <w:t>TO BE stav:</w:t>
      </w:r>
      <w:r w:rsidRPr="00993B94">
        <w:rPr>
          <w:rFonts w:cs="Tahoma"/>
          <w:color w:val="A6A6A6"/>
          <w:sz w:val="18"/>
          <w:szCs w:val="16"/>
        </w:rPr>
        <w:t xml:space="preserve"> Ako bude situácia vyzerať po odstránení problémov?</w:t>
      </w:r>
      <w:r w:rsidR="00EC2831" w:rsidRPr="00993B94">
        <w:rPr>
          <w:rFonts w:cs="Tahoma"/>
          <w:color w:val="A6A6A6"/>
          <w:sz w:val="18"/>
          <w:szCs w:val="16"/>
        </w:rPr>
        <w:t xml:space="preserve"> </w:t>
      </w:r>
    </w:p>
    <w:p w:rsidR="006764A8" w:rsidRPr="00993B94" w:rsidRDefault="006764A8" w:rsidP="00EF61B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b/>
          <w:color w:val="A6A6A6"/>
          <w:sz w:val="18"/>
          <w:szCs w:val="16"/>
        </w:rPr>
        <w:t>BIZNIS ALTERNATÍVY</w:t>
      </w:r>
      <w:r w:rsidRPr="00993B94">
        <w:rPr>
          <w:rFonts w:cs="Tahoma"/>
          <w:color w:val="A6A6A6"/>
          <w:sz w:val="18"/>
          <w:szCs w:val="16"/>
        </w:rPr>
        <w:t>: Popis spôsobov, akým možno cieľový stav dosiahnuť (zmena procesov, nové nástroje,..)</w:t>
      </w:r>
      <w:r w:rsidR="00CE38A1">
        <w:rPr>
          <w:rFonts w:cs="Tahoma"/>
          <w:color w:val="A6A6A6"/>
          <w:sz w:val="18"/>
          <w:szCs w:val="16"/>
        </w:rPr>
        <w:t>.</w:t>
      </w:r>
    </w:p>
    <w:p w:rsidR="006764A8" w:rsidRPr="00993B94" w:rsidRDefault="006764A8" w:rsidP="006764A8">
      <w:pPr>
        <w:pStyle w:val="Nadpis20"/>
        <w:numPr>
          <w:ilvl w:val="0"/>
          <w:numId w:val="0"/>
        </w:numPr>
        <w:rPr>
          <w:rFonts w:ascii="Arial Narrow" w:hAnsi="Arial Narrow"/>
          <w:lang w:val="sk-SK"/>
        </w:rPr>
      </w:pPr>
    </w:p>
    <w:p w:rsidR="00BC46FF" w:rsidRPr="00993B94" w:rsidRDefault="00BC46FF" w:rsidP="006764A8">
      <w:pPr>
        <w:pStyle w:val="Nadpis20"/>
        <w:numPr>
          <w:ilvl w:val="0"/>
          <w:numId w:val="0"/>
        </w:numPr>
        <w:rPr>
          <w:rFonts w:ascii="Arial Narrow" w:hAnsi="Arial Narrow"/>
          <w:lang w:val="sk-SK"/>
        </w:rPr>
      </w:pPr>
    </w:p>
    <w:p w:rsidR="00A24BD5" w:rsidRPr="00993B94" w:rsidRDefault="000953BF" w:rsidP="00E809E1">
      <w:pPr>
        <w:pStyle w:val="Nadpis2"/>
        <w:numPr>
          <w:ilvl w:val="1"/>
          <w:numId w:val="13"/>
        </w:numPr>
        <w:rPr>
          <w:rFonts w:ascii="Arial Narrow" w:hAnsi="Arial Narrow"/>
        </w:rPr>
      </w:pPr>
      <w:bookmarkStart w:id="6" w:name="_Toc153456679"/>
      <w:r w:rsidRPr="00993B94">
        <w:rPr>
          <w:rFonts w:ascii="Arial Narrow" w:hAnsi="Arial Narrow"/>
        </w:rPr>
        <w:t>úprava procesov</w:t>
      </w:r>
      <w:bookmarkEnd w:id="6"/>
    </w:p>
    <w:p w:rsidR="000F63C3" w:rsidRPr="00993B94" w:rsidRDefault="006764A8" w:rsidP="00E809E1">
      <w:pPr>
        <w:pStyle w:val="Nadpis20"/>
        <w:numPr>
          <w:ilvl w:val="0"/>
          <w:numId w:val="0"/>
        </w:numPr>
        <w:jc w:val="both"/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</w:pPr>
      <w:r w:rsidRPr="00993B94"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  <w:t>Nový IS je nástrojom, nie riešením problémov. Často viac ako komplexný IS pomôže prioritne zmena procesov organizácie, po ktorej stačí obstarať už zjednodušené riešenie s menšou náročnosťou na funkcionality. Takýto systém je možné dodať skôr, a tiež môže byť lacnejší na prevádzku.</w:t>
      </w:r>
    </w:p>
    <w:p w:rsidR="00320302" w:rsidRPr="00993B94" w:rsidRDefault="00BC46FF">
      <w:pPr>
        <w:rPr>
          <w:rFonts w:ascii="Arial Narrow" w:eastAsia="Arial Narrow" w:hAnsi="Arial Narrow" w:cs="Tahoma"/>
          <w:color w:val="A6A6A6"/>
          <w:sz w:val="18"/>
          <w:szCs w:val="16"/>
        </w:rPr>
      </w:pPr>
      <w:r w:rsidRPr="00993B94">
        <w:rPr>
          <w:rFonts w:ascii="Arial Narrow" w:eastAsia="Arial Narrow" w:hAnsi="Arial Narrow" w:cs="Tahoma"/>
          <w:i/>
          <w:noProof/>
          <w:color w:val="A6A6A6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793E156" wp14:editId="3F3864F4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5806440" cy="967740"/>
                <wp:effectExtent l="0" t="0" r="22860" b="2286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C46FF" w:rsidRDefault="00BC46F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3E156" id="Textové pole 3" o:spid="_x0000_s1028" type="#_x0000_t202" style="position:absolute;margin-left:-.05pt;margin-top:.5pt;width:457.2pt;height:76.2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" fillcolor="white [3201]" strokeweight=".5pt">
                <v:textbox>
                  <w:txbxContent>
                    <w:p w:rsidR="00BC46FF" w:rsidRDefault="00BC46FF"/>
                  </w:txbxContent>
                </v:textbox>
                <w10:wrap anchorx="margin"/>
              </v:shape>
            </w:pict>
          </mc:Fallback>
        </mc:AlternateContent>
      </w:r>
      <w:r w:rsidR="00320302" w:rsidRPr="00993B94">
        <w:rPr>
          <w:rFonts w:ascii="Arial Narrow" w:eastAsia="Arial Narrow" w:hAnsi="Arial Narrow" w:cs="Tahoma"/>
          <w:color w:val="A6A6A6"/>
          <w:sz w:val="18"/>
          <w:szCs w:val="16"/>
        </w:rPr>
        <w:t>Popísať:</w:t>
      </w:r>
    </w:p>
    <w:p w:rsidR="00320302" w:rsidRPr="00993B94" w:rsidRDefault="000F63C3" w:rsidP="00EF61BD">
      <w:pPr>
        <w:numPr>
          <w:ilvl w:val="0"/>
          <w:numId w:val="8"/>
        </w:numPr>
        <w:rPr>
          <w:rFonts w:ascii="Arial Narrow" w:eastAsia="Arial Narrow" w:hAnsi="Arial Narrow" w:cs="Tahoma"/>
          <w:i/>
          <w:color w:val="A6A6A6"/>
          <w:sz w:val="18"/>
          <w:szCs w:val="16"/>
        </w:rPr>
      </w:pPr>
      <w:r w:rsidRPr="00993B94">
        <w:rPr>
          <w:rFonts w:ascii="Arial Narrow" w:eastAsia="Arial Narrow" w:hAnsi="Arial Narrow" w:cs="Tahoma"/>
          <w:color w:val="A6A6A6"/>
          <w:sz w:val="18"/>
          <w:szCs w:val="16"/>
        </w:rPr>
        <w:t>optimalizáciu procesov pred nasaden</w:t>
      </w:r>
      <w:r w:rsidR="00320302" w:rsidRPr="00993B94">
        <w:rPr>
          <w:rFonts w:ascii="Arial Narrow" w:eastAsia="Arial Narrow" w:hAnsi="Arial Narrow" w:cs="Tahoma"/>
          <w:color w:val="A6A6A6"/>
          <w:sz w:val="18"/>
          <w:szCs w:val="16"/>
        </w:rPr>
        <w:t>ím nového informačného systému,</w:t>
      </w:r>
    </w:p>
    <w:p w:rsidR="00A24BD5" w:rsidRPr="00993B94" w:rsidRDefault="006764A8" w:rsidP="77B1D110">
      <w:pPr>
        <w:numPr>
          <w:ilvl w:val="0"/>
          <w:numId w:val="8"/>
        </w:numPr>
        <w:rPr>
          <w:rFonts w:ascii="Arial Narrow" w:eastAsia="Arial Narrow" w:hAnsi="Arial Narrow" w:cs="Tahoma"/>
          <w:i/>
          <w:iCs/>
          <w:color w:val="A6A6A6"/>
          <w:sz w:val="18"/>
          <w:szCs w:val="18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aké kroky podniknete, aby nové riešenia zapadlo do procesov organizácie (</w:t>
      </w:r>
      <w:r w:rsidR="62818AF0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napríklad:</w:t>
      </w: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>: zmena interných smerníc,</w:t>
      </w:r>
      <w:r w:rsidR="3085ACC4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 úprava</w:t>
      </w: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 legislatívy, a pod.).</w:t>
      </w:r>
    </w:p>
    <w:p w:rsidR="00BC46FF" w:rsidRPr="00993B94" w:rsidRDefault="00BC46FF" w:rsidP="00BC46FF">
      <w:pPr>
        <w:ind w:left="720"/>
        <w:rPr>
          <w:rFonts w:ascii="Arial Narrow" w:eastAsia="Arial Narrow" w:hAnsi="Arial Narrow" w:cs="Tahoma"/>
          <w:i/>
          <w:color w:val="A6A6A6"/>
          <w:sz w:val="18"/>
          <w:szCs w:val="16"/>
        </w:rPr>
      </w:pPr>
    </w:p>
    <w:p w:rsidR="00873793" w:rsidRPr="00993B94" w:rsidRDefault="000F63C3" w:rsidP="00E809E1">
      <w:pPr>
        <w:pStyle w:val="Nadpis1"/>
        <w:rPr>
          <w:rFonts w:ascii="Arial Narrow" w:hAnsi="Arial Narrow"/>
        </w:rPr>
      </w:pPr>
      <w:bookmarkStart w:id="7" w:name="_Toc153456680"/>
      <w:r w:rsidRPr="00993B94">
        <w:rPr>
          <w:rFonts w:ascii="Arial Narrow" w:hAnsi="Arial Narrow"/>
        </w:rPr>
        <w:t>Používatelia riešenia</w:t>
      </w:r>
      <w:bookmarkEnd w:id="7"/>
    </w:p>
    <w:p w:rsidR="000F63C3" w:rsidRPr="00993B94" w:rsidRDefault="000F63C3" w:rsidP="00A578E4">
      <w:pPr>
        <w:pStyle w:val="Nadpis20"/>
        <w:numPr>
          <w:ilvl w:val="0"/>
          <w:numId w:val="0"/>
        </w:numPr>
        <w:jc w:val="both"/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</w:pPr>
      <w:r w:rsidRPr="00993B94"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  <w:t>Zahrnutie</w:t>
      </w:r>
      <w:r w:rsidR="0079581B"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  <w:t xml:space="preserve"> názoru</w:t>
      </w:r>
      <w:r w:rsidRPr="00993B94"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  <w:t xml:space="preserve"> používateľov už v skorých fázach prípravy projektu umožní získať spätnú väzbu aj k procesom organizácie, nielen k možnému technickému riešeniu. Nový systém alebo zmeny sa robia prioritne pre pomoc používateľov. Preto majú byť zapojení v čo najväčšej miere do celého procesu: od zisťovania problému, návrhu riešenia, testovania a úpravy riešenia na základe získanej spätnej väzby. Toto je potrebné zohľadniť už pri tvorbe harmonogramu.</w:t>
      </w:r>
    </w:p>
    <w:p w:rsidR="005552E8" w:rsidRPr="00993B94" w:rsidRDefault="005F2C92" w:rsidP="005552E8">
      <w:pPr>
        <w:pStyle w:val="Nadpis20"/>
        <w:numPr>
          <w:ilvl w:val="0"/>
          <w:numId w:val="0"/>
        </w:numPr>
        <w:jc w:val="both"/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</w:pPr>
      <w:r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>Spolupráca s používateľmi je nielen odporúčaná, ale pre určité projekty aj povinná, viac</w:t>
      </w:r>
      <w:r w:rsidR="002C05A9"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 xml:space="preserve"> napr. v § 8</w:t>
      </w:r>
      <w:r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 xml:space="preserve"> </w:t>
      </w:r>
      <w:r w:rsidR="002C05A9"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>vyhlášky (</w:t>
      </w:r>
      <w:hyperlink r:id="rId13" w:history="1">
        <w:r w:rsidR="002C05A9" w:rsidRPr="00993B94">
          <w:rPr>
            <w:rStyle w:val="Hypertextovprepojenie"/>
            <w:rFonts w:ascii="Arial Narrow" w:eastAsiaTheme="majorEastAsia" w:hAnsi="Arial Narrow"/>
            <w:sz w:val="18"/>
          </w:rPr>
          <w:t>401/2023 Z.z. - Vyhláška Ministerstva investícií, r... - SLOV-LEX</w:t>
        </w:r>
      </w:hyperlink>
      <w:r w:rsidR="00852C98"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>)</w:t>
      </w:r>
      <w:r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>.</w:t>
      </w:r>
      <w:r w:rsidR="005552E8"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 xml:space="preserve"> Povinnosti pri zbere a vyhodnocovaní spätnej väzby s</w:t>
      </w:r>
      <w:r w:rsidR="00CE38A1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>ú bližšie upravené vo vyhláške:</w:t>
      </w:r>
      <w:r w:rsidR="005552E8" w:rsidRPr="00993B94"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  <w:t xml:space="preserve"> </w:t>
      </w:r>
      <w:hyperlink r:id="rId14" w:history="1">
        <w:r w:rsidR="005552E8" w:rsidRPr="00993B94">
          <w:rPr>
            <w:rStyle w:val="Hypertextovprepojenie"/>
            <w:rFonts w:ascii="Arial Narrow" w:eastAsiaTheme="majorEastAsia" w:hAnsi="Arial Narrow"/>
            <w:sz w:val="18"/>
          </w:rPr>
          <w:t>547/2021 Z.z. - Vyhláška Ministerstva investícií, r... - SLOV-LEX</w:t>
        </w:r>
      </w:hyperlink>
    </w:p>
    <w:p w:rsidR="005552E8" w:rsidRPr="00993B94" w:rsidRDefault="005552E8" w:rsidP="00A578E4">
      <w:pPr>
        <w:pStyle w:val="Nadpis20"/>
        <w:numPr>
          <w:ilvl w:val="0"/>
          <w:numId w:val="0"/>
        </w:numPr>
        <w:jc w:val="both"/>
        <w:rPr>
          <w:rFonts w:ascii="Arial Narrow" w:hAnsi="Arial Narrow" w:cs="Tahoma"/>
          <w:b w:val="0"/>
          <w:bCs w:val="0"/>
          <w:iCs w:val="0"/>
          <w:caps w:val="0"/>
          <w:color w:val="00B050"/>
          <w:sz w:val="18"/>
          <w:szCs w:val="16"/>
          <w:lang w:val="sk-SK"/>
        </w:rPr>
      </w:pPr>
    </w:p>
    <w:p w:rsidR="4BC85CC6" w:rsidRPr="00993B94" w:rsidRDefault="4BC85CC6" w:rsidP="4BC85CC6">
      <w:pPr>
        <w:ind w:left="360"/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</w:pPr>
    </w:p>
    <w:p w:rsidR="00F74A29" w:rsidRPr="00993B94" w:rsidRDefault="00F74A29" w:rsidP="4BC85CC6">
      <w:pPr>
        <w:ind w:left="360"/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</w:pPr>
    </w:p>
    <w:p w:rsidR="000F63C3" w:rsidRPr="00993B94" w:rsidRDefault="006C7AFA" w:rsidP="000F63C3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8"/>
          <w:szCs w:val="16"/>
        </w:rPr>
      </w:pPr>
      <w:r w:rsidRPr="00993B94">
        <w:rPr>
          <w:rFonts w:ascii="Arial Narrow" w:eastAsia="Arial Narrow" w:hAnsi="Arial Narrow" w:cs="Tahoma"/>
          <w:i/>
          <w:noProof/>
          <w:color w:val="A6A6A6"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7185ADC5" wp14:editId="30684332">
                <wp:simplePos x="0" y="0"/>
                <wp:positionH relativeFrom="margin">
                  <wp:posOffset>-635</wp:posOffset>
                </wp:positionH>
                <wp:positionV relativeFrom="paragraph">
                  <wp:posOffset>6985</wp:posOffset>
                </wp:positionV>
                <wp:extent cx="5806440" cy="1287780"/>
                <wp:effectExtent l="0" t="0" r="22860" b="26670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6440" cy="1287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C7AFA" w:rsidRDefault="006C7A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5ADC5" id="Textové pole 5" o:spid="_x0000_s1029" type="#_x0000_t202" style="position:absolute;margin-left:-.05pt;margin-top:.55pt;width:457.2pt;height:101.4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" fillcolor="white [3201]" strokeweight=".5pt">
                <v:textbox>
                  <w:txbxContent>
                    <w:p w:rsidR="006C7AFA" w:rsidRDefault="006C7AFA"/>
                  </w:txbxContent>
                </v:textbox>
                <w10:wrap anchorx="margin"/>
              </v:shape>
            </w:pict>
          </mc:Fallback>
        </mc:AlternateContent>
      </w:r>
      <w:r w:rsidR="000F63C3" w:rsidRPr="00993B94">
        <w:rPr>
          <w:rFonts w:ascii="Arial Narrow" w:eastAsia="Arial Narrow" w:hAnsi="Arial Narrow" w:cs="Tahoma"/>
          <w:color w:val="A6A6A6"/>
          <w:sz w:val="18"/>
          <w:szCs w:val="16"/>
        </w:rPr>
        <w:t>Popísať aktuálny stav a potrebu projektu:</w:t>
      </w:r>
    </w:p>
    <w:p w:rsidR="000F63C3" w:rsidRPr="00993B94" w:rsidRDefault="000F63C3" w:rsidP="510EE87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color w:val="A6A6A6" w:themeColor="background1" w:themeShade="A6"/>
          <w:sz w:val="18"/>
          <w:szCs w:val="16"/>
        </w:rPr>
        <w:t>Ako opisujú súčasný stav používatelia (občania/zamestnanci)? Kde vnímajú problémy? Aké majú návrhy</w:t>
      </w:r>
      <w:r w:rsidR="0018AB41" w:rsidRPr="00993B94">
        <w:rPr>
          <w:rFonts w:cs="Tahoma"/>
          <w:color w:val="A6A6A6" w:themeColor="background1" w:themeShade="A6"/>
          <w:sz w:val="18"/>
          <w:szCs w:val="16"/>
        </w:rPr>
        <w:t xml:space="preserve"> </w:t>
      </w:r>
      <w:r w:rsidRPr="00993B94">
        <w:rPr>
          <w:rFonts w:cs="Tahoma"/>
          <w:color w:val="A6A6A6" w:themeColor="background1" w:themeShade="A6"/>
          <w:sz w:val="18"/>
          <w:szCs w:val="16"/>
        </w:rPr>
        <w:t>na zlepšenia?</w:t>
      </w:r>
    </w:p>
    <w:p w:rsidR="00A578E4" w:rsidRPr="00993B94" w:rsidRDefault="000F63C3" w:rsidP="510EE87D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6"/>
        </w:rPr>
      </w:pPr>
      <w:r w:rsidRPr="00993B94">
        <w:rPr>
          <w:rFonts w:cs="Tahoma"/>
          <w:color w:val="A6A6A6" w:themeColor="background1" w:themeShade="A6"/>
          <w:sz w:val="18"/>
          <w:szCs w:val="16"/>
        </w:rPr>
        <w:t>Je navrhovanou realizáciou projektu riešený kľú</w:t>
      </w:r>
      <w:r w:rsidR="00A578E4" w:rsidRPr="00993B94">
        <w:rPr>
          <w:rFonts w:cs="Tahoma"/>
          <w:color w:val="A6A6A6" w:themeColor="background1" w:themeShade="A6"/>
          <w:sz w:val="18"/>
          <w:szCs w:val="16"/>
        </w:rPr>
        <w:t>čový problém používateľov? Je v rám</w:t>
      </w:r>
      <w:r w:rsidR="00BB6BA1" w:rsidRPr="00993B94">
        <w:rPr>
          <w:rFonts w:cs="Tahoma"/>
          <w:color w:val="A6A6A6" w:themeColor="background1" w:themeShade="A6"/>
          <w:sz w:val="18"/>
          <w:szCs w:val="16"/>
        </w:rPr>
        <w:t>ci riešenia odstránená príčina</w:t>
      </w:r>
      <w:r w:rsidR="00A578E4" w:rsidRPr="00993B94">
        <w:rPr>
          <w:rFonts w:cs="Tahoma"/>
          <w:color w:val="A6A6A6" w:themeColor="background1" w:themeShade="A6"/>
          <w:sz w:val="18"/>
          <w:szCs w:val="16"/>
        </w:rPr>
        <w:t xml:space="preserve"> problémov alebo je riešený dôsledok?</w:t>
      </w:r>
    </w:p>
    <w:p w:rsidR="000F63C3" w:rsidRPr="00293004" w:rsidRDefault="00A578E4" w:rsidP="00293004">
      <w:pPr>
        <w:pStyle w:val="Svetlmriekazvraznenie31"/>
        <w:numPr>
          <w:ilvl w:val="0"/>
          <w:numId w:val="6"/>
        </w:numPr>
        <w:tabs>
          <w:tab w:val="left" w:pos="851"/>
          <w:tab w:val="center" w:pos="3119"/>
        </w:tabs>
        <w:rPr>
          <w:rFonts w:cs="Tahoma"/>
          <w:color w:val="A6A6A6"/>
          <w:sz w:val="18"/>
          <w:szCs w:val="18"/>
        </w:rPr>
      </w:pPr>
      <w:r w:rsidRPr="00993B94">
        <w:rPr>
          <w:rFonts w:cs="Tahoma"/>
          <w:color w:val="A6A6A6" w:themeColor="background1" w:themeShade="A6"/>
          <w:sz w:val="18"/>
          <w:szCs w:val="18"/>
        </w:rPr>
        <w:t xml:space="preserve">Ako a v ktorých fázach projektu budú koneční užívatelia aktívne zapojení v procese projektu (dotazníky, </w:t>
      </w:r>
      <w:proofErr w:type="spellStart"/>
      <w:r w:rsidRPr="00993B94">
        <w:rPr>
          <w:rFonts w:cs="Tahoma"/>
          <w:color w:val="A6A6A6" w:themeColor="background1" w:themeShade="A6"/>
          <w:sz w:val="18"/>
          <w:szCs w:val="18"/>
        </w:rPr>
        <w:t>focus</w:t>
      </w:r>
      <w:proofErr w:type="spellEnd"/>
      <w:r w:rsidR="2449983E" w:rsidRPr="00993B94">
        <w:rPr>
          <w:rFonts w:cs="Tahoma"/>
          <w:color w:val="A6A6A6" w:themeColor="background1" w:themeShade="A6"/>
          <w:sz w:val="18"/>
          <w:szCs w:val="18"/>
        </w:rPr>
        <w:t xml:space="preserve"> </w:t>
      </w:r>
      <w:proofErr w:type="spellStart"/>
      <w:r w:rsidRPr="00993B94">
        <w:rPr>
          <w:rFonts w:cs="Tahoma"/>
          <w:color w:val="A6A6A6" w:themeColor="background1" w:themeShade="A6"/>
          <w:sz w:val="18"/>
          <w:szCs w:val="18"/>
        </w:rPr>
        <w:t>groups</w:t>
      </w:r>
      <w:proofErr w:type="spellEnd"/>
      <w:r w:rsidRPr="00993B94">
        <w:rPr>
          <w:rFonts w:cs="Tahoma"/>
          <w:color w:val="A6A6A6" w:themeColor="background1" w:themeShade="A6"/>
          <w:sz w:val="18"/>
          <w:szCs w:val="18"/>
        </w:rPr>
        <w:t>, workshopy, iné)?</w:t>
      </w:r>
      <w:r w:rsidR="49646EC1" w:rsidRPr="00993B94">
        <w:rPr>
          <w:rFonts w:cs="Tahoma"/>
          <w:color w:val="A6A6A6" w:themeColor="background1" w:themeShade="A6"/>
          <w:sz w:val="18"/>
          <w:szCs w:val="18"/>
        </w:rPr>
        <w:t xml:space="preserve"> </w:t>
      </w:r>
      <w:r w:rsidR="11261FF4" w:rsidRPr="00293004">
        <w:rPr>
          <w:rFonts w:cs="Tahoma"/>
          <w:color w:val="A6A6A6" w:themeColor="background1" w:themeShade="A6"/>
          <w:sz w:val="18"/>
          <w:szCs w:val="18"/>
        </w:rPr>
        <w:t xml:space="preserve">Poznámka: </w:t>
      </w:r>
      <w:r w:rsidR="49646EC1" w:rsidRPr="00293004">
        <w:rPr>
          <w:rFonts w:cs="Tahoma"/>
          <w:color w:val="A6A6A6" w:themeColor="background1" w:themeShade="A6"/>
          <w:sz w:val="18"/>
          <w:szCs w:val="18"/>
        </w:rPr>
        <w:t>Teraz uvažované nástroje nie sú záväzné pre ďalšie etapy projektu, slúžia ako ilustračné možnosti</w:t>
      </w:r>
      <w:r w:rsidR="59D4EEA1" w:rsidRPr="00293004">
        <w:rPr>
          <w:rFonts w:cs="Tahoma"/>
          <w:color w:val="A6A6A6" w:themeColor="background1" w:themeShade="A6"/>
          <w:sz w:val="18"/>
          <w:szCs w:val="18"/>
        </w:rPr>
        <w:t xml:space="preserve"> pre </w:t>
      </w:r>
      <w:r w:rsidR="280702C7" w:rsidRPr="00293004">
        <w:rPr>
          <w:rFonts w:cs="Tahoma"/>
          <w:color w:val="A6A6A6" w:themeColor="background1" w:themeShade="A6"/>
          <w:sz w:val="18"/>
          <w:szCs w:val="18"/>
        </w:rPr>
        <w:t xml:space="preserve">odpoveď na </w:t>
      </w:r>
      <w:r w:rsidR="59D4EEA1" w:rsidRPr="00293004">
        <w:rPr>
          <w:rFonts w:cs="Tahoma"/>
          <w:color w:val="A6A6A6" w:themeColor="background1" w:themeShade="A6"/>
          <w:sz w:val="18"/>
          <w:szCs w:val="18"/>
        </w:rPr>
        <w:t xml:space="preserve">otázku “ako”. </w:t>
      </w:r>
    </w:p>
    <w:p w:rsidR="006C7AFA" w:rsidRPr="00993B94" w:rsidRDefault="7F341EE7" w:rsidP="4BC85CC6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t>prínosy</w:t>
      </w:r>
    </w:p>
    <w:p w:rsidR="006C7AFA" w:rsidRPr="00993B94" w:rsidRDefault="7F341EE7" w:rsidP="4BC85CC6">
      <w:pPr>
        <w:tabs>
          <w:tab w:val="left" w:pos="851"/>
          <w:tab w:val="center" w:pos="3119"/>
        </w:tabs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</w:pPr>
      <w:r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8"/>
        </w:rPr>
        <w:t>V tejto fáze prípravy projektu odporúčame začať so zberom údajov, ktoré sú pre projekt relevantné a môžu byť použité v rámci kvantifikácie prínosov (meranie času procesov, počet podaní/incidentov a iné). Pokiaľ poznáte podobné už zrealizované riešenie, je vítané, ak</w:t>
      </w:r>
      <w:r w:rsidR="67265BBD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8"/>
        </w:rPr>
        <w:t xml:space="preserve"> využijete</w:t>
      </w:r>
      <w:r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8"/>
        </w:rPr>
        <w:t xml:space="preserve"> skúsenosti z predchádzajúceho/iného projektu a overíte tak svoje predpoklady. </w:t>
      </w:r>
    </w:p>
    <w:p w:rsidR="006C7AFA" w:rsidRPr="00993B94" w:rsidRDefault="7F341EE7" w:rsidP="4BC85CC6">
      <w:pPr>
        <w:tabs>
          <w:tab w:val="left" w:pos="851"/>
          <w:tab w:val="center" w:pos="3119"/>
        </w:tabs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Uveďte kvantitatívne aj kvalitatívne prínosy projektu (stačí popis, nemusia byť v tomto štádiu vyčíslené). Priraďte prínos k vyriešenému problému v TO BE stave, tzn. na akú fázu/časť projektu sa prínos vzťahuje. </w:t>
      </w:r>
    </w:p>
    <w:p w:rsidR="006C7AFA" w:rsidRPr="00993B94" w:rsidRDefault="7F341EE7" w:rsidP="553AE29B">
      <w:pPr>
        <w:tabs>
          <w:tab w:val="left" w:pos="851"/>
          <w:tab w:val="center" w:pos="3119"/>
        </w:tabs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8"/>
        </w:rPr>
        <w:t xml:space="preserve">Príklad: Ušetrenie času úradníkov (optimalizácia interných procesov znížením rozsahu dokumentácie pri výberovom procese; zavedenie automatického vypĺňania údajov z elektronických prihlášok namiesto manuálneho prepisovania údajov z listov do interného systému). </w:t>
      </w:r>
    </w:p>
    <w:p w:rsidR="005F541B" w:rsidRDefault="005F541B">
      <w:pPr>
        <w:rPr>
          <w:rFonts w:eastAsia="Arial Narrow"/>
          <w:lang w:eastAsia="en-US"/>
        </w:rPr>
      </w:pPr>
      <w:bookmarkStart w:id="8" w:name="_Toc153456681"/>
    </w:p>
    <w:p w:rsidR="006C7AFA" w:rsidRDefault="006C7AFA">
      <w:pPr>
        <w:rPr>
          <w:rFonts w:asciiTheme="majorHAnsi" w:eastAsia="Arial Narrow" w:hAnsiTheme="majorHAnsi" w:cstheme="majorBidi"/>
          <w:smallCaps/>
          <w:sz w:val="28"/>
          <w:szCs w:val="28"/>
          <w:lang w:eastAsia="en-US"/>
        </w:rPr>
      </w:pPr>
      <w:r>
        <w:rPr>
          <w:rFonts w:eastAsia="Arial Narrow"/>
          <w:lang w:eastAsia="en-US"/>
        </w:rPr>
        <w:br w:type="page"/>
      </w:r>
    </w:p>
    <w:p w:rsidR="006C7AFA" w:rsidRPr="00993B94" w:rsidRDefault="20925DE2" w:rsidP="006C7AFA">
      <w:pPr>
        <w:pStyle w:val="Nadpis30"/>
        <w:rPr>
          <w:rFonts w:ascii="Arial Narrow" w:eastAsia="Arial Narrow" w:hAnsi="Arial Narrow"/>
          <w:b/>
          <w:sz w:val="32"/>
          <w:lang w:eastAsia="en-US"/>
        </w:rPr>
      </w:pPr>
      <w:r w:rsidRPr="00993B94">
        <w:rPr>
          <w:rFonts w:ascii="Arial Narrow" w:eastAsia="Arial Narrow" w:hAnsi="Arial Narrow"/>
          <w:b/>
          <w:sz w:val="32"/>
          <w:lang w:eastAsia="en-US"/>
        </w:rPr>
        <w:lastRenderedPageBreak/>
        <w:t>ď</w:t>
      </w:r>
      <w:r w:rsidR="63AA2A55" w:rsidRPr="00993B94">
        <w:rPr>
          <w:rFonts w:ascii="Arial Narrow" w:eastAsia="Arial Narrow" w:hAnsi="Arial Narrow"/>
          <w:b/>
          <w:sz w:val="32"/>
          <w:lang w:eastAsia="en-US"/>
        </w:rPr>
        <w:t>alšie kroky</w:t>
      </w:r>
      <w:r w:rsidR="6A0B00C1" w:rsidRPr="00993B94">
        <w:rPr>
          <w:rFonts w:ascii="Arial Narrow" w:eastAsia="Arial Narrow" w:hAnsi="Arial Narrow"/>
          <w:b/>
          <w:sz w:val="32"/>
          <w:lang w:eastAsia="en-US"/>
        </w:rPr>
        <w:t xml:space="preserve"> nad rámec ideového zámeru</w:t>
      </w:r>
    </w:p>
    <w:p w:rsidR="439B3A18" w:rsidRPr="00993B94" w:rsidRDefault="439B3A18" w:rsidP="553AE29B">
      <w:pPr>
        <w:jc w:val="both"/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</w:pPr>
      <w:r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Nasledujúce kapitoly </w:t>
      </w:r>
      <w:r w:rsidRPr="00993B94">
        <w:rPr>
          <w:rFonts w:ascii="Arial Narrow" w:eastAsia="Times New Roman" w:hAnsi="Arial Narrow" w:cs="Tahoma"/>
          <w:b/>
          <w:bCs/>
          <w:color w:val="A6A6A6" w:themeColor="background1" w:themeShade="A6"/>
          <w:sz w:val="20"/>
          <w:szCs w:val="20"/>
          <w:lang w:eastAsia="en-US"/>
        </w:rPr>
        <w:t>nie sú povinné</w:t>
      </w:r>
      <w:r w:rsidR="1DDC2845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 pre </w:t>
      </w:r>
      <w:r w:rsidR="561A7712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zverejnenie </w:t>
      </w:r>
      <w:r w:rsidR="1DDC2845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Ideov</w:t>
      </w:r>
      <w:r w:rsidR="4E20698C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ého</w:t>
      </w:r>
      <w:r w:rsidR="1DDC2845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 zámer</w:t>
      </w:r>
      <w:r w:rsidR="564D6D3C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u. </w:t>
      </w:r>
      <w:r w:rsidR="3BD3800F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Pomôcť Vám môžu ako príprava na písanie projektovej dokumentácie, kým sa projekt dostane do príliš veľkého technického detailu. </w:t>
      </w:r>
      <w:r w:rsidR="30007E71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V prípade, že Váš projekt bude</w:t>
      </w:r>
      <w:r w:rsidR="7487C7E4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 </w:t>
      </w:r>
      <w:r w:rsidR="30007E71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podliehať hodnoteniu </w:t>
      </w:r>
      <w:r w:rsidR="00AA00F3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MIRRI SR alebo </w:t>
      </w:r>
      <w:r w:rsidR="30007E71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ÚHP, s rovnakými otázkami sa stretnete aj v </w:t>
      </w:r>
      <w:r w:rsidR="6EA563A2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tomto procese</w:t>
      </w:r>
      <w:r w:rsidR="30007E71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.</w:t>
      </w:r>
    </w:p>
    <w:p w:rsidR="715B993F" w:rsidRPr="00993B94" w:rsidRDefault="715B993F" w:rsidP="553AE29B">
      <w:pPr>
        <w:jc w:val="both"/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</w:pPr>
      <w:r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Radi Vám poradíme aj s </w:t>
      </w:r>
      <w:r w:rsidR="5459CEE9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ď</w:t>
      </w:r>
      <w:r w:rsidR="5CF7067E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alšími </w:t>
      </w:r>
      <w:r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témami nad rámec </w:t>
      </w:r>
      <w:r w:rsidR="37CD0905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I</w:t>
      </w:r>
      <w:r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deového zámeru</w:t>
      </w:r>
      <w:r w:rsidR="6255389E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, preto </w:t>
      </w:r>
      <w:r w:rsidR="03AE475E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 xml:space="preserve">sa na nás </w:t>
      </w:r>
      <w:r w:rsidR="6255389E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neváhajte obrátiť</w:t>
      </w:r>
      <w:r w:rsidR="4FBC92CA" w:rsidRPr="00993B94">
        <w:rPr>
          <w:rFonts w:ascii="Arial Narrow" w:eastAsia="Times New Roman" w:hAnsi="Arial Narrow" w:cs="Tahoma"/>
          <w:color w:val="A6A6A6" w:themeColor="background1" w:themeShade="A6"/>
          <w:sz w:val="20"/>
          <w:szCs w:val="20"/>
          <w:lang w:eastAsia="en-US"/>
        </w:rPr>
        <w:t>.</w:t>
      </w:r>
    </w:p>
    <w:p w:rsidR="008545E7" w:rsidRPr="00993B94" w:rsidRDefault="005F2C92" w:rsidP="00E809E1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t>priorizácia</w:t>
      </w:r>
      <w:bookmarkEnd w:id="8"/>
    </w:p>
    <w:p w:rsidR="005F2C92" w:rsidRPr="00993B94" w:rsidRDefault="00A23016" w:rsidP="00A23016">
      <w:pPr>
        <w:pStyle w:val="Nadpis20"/>
        <w:numPr>
          <w:ilvl w:val="0"/>
          <w:numId w:val="0"/>
        </w:numPr>
        <w:jc w:val="both"/>
        <w:rPr>
          <w:rFonts w:ascii="Arial Narrow" w:hAnsi="Arial Narrow"/>
          <w:sz w:val="18"/>
          <w:lang w:val="sk-SK"/>
        </w:rPr>
      </w:pPr>
      <w:r w:rsidRPr="00993B94">
        <w:rPr>
          <w:rFonts w:ascii="Arial Narrow" w:hAnsi="Arial Narrow" w:cs="Tahoma"/>
          <w:b w:val="0"/>
          <w:bCs w:val="0"/>
          <w:i/>
          <w:iCs w:val="0"/>
          <w:caps w:val="0"/>
          <w:color w:val="2E74B5"/>
          <w:sz w:val="18"/>
          <w:szCs w:val="16"/>
          <w:lang w:val="sk-SK"/>
        </w:rPr>
        <w:t>Komplexné informačné systémy sú ohrozené vyššou mierou zlyhania dodávky než menšie projekty. Je preto lepšie začať s realizáciou jednoduchšieho systému, ktorý zabezpečí nevyhnutné procesy. Po ich úspešnom otestovaní, nasadení a spätnej väzbe od používateľov, je menej rizikové projekt ďalej rozširovať ostatnými požiadavkami. Tiež je po nasadení prvej časti projektu priestor upraviť pôvodné požiadavky a spresniť odhady, ako projekt v praxi pomáha používateľom.</w:t>
      </w:r>
    </w:p>
    <w:p w:rsidR="00E84236" w:rsidRPr="00993B94" w:rsidRDefault="00E84236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8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C15978" w:rsidRPr="00993B94" w:rsidTr="00EF61BD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:rsidR="00C15978" w:rsidRPr="00993B94" w:rsidRDefault="00C15978" w:rsidP="00C15978">
            <w:pPr>
              <w:jc w:val="center"/>
              <w:rPr>
                <w:rFonts w:ascii="Arial Narrow" w:hAnsi="Arial Narrow" w:cs="Tahoma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sz w:val="18"/>
                <w:szCs w:val="16"/>
              </w:rPr>
              <w:t>Nevyhnutné procesy</w:t>
            </w:r>
          </w:p>
        </w:tc>
        <w:tc>
          <w:tcPr>
            <w:tcW w:w="6542" w:type="dxa"/>
            <w:shd w:val="clear" w:color="auto" w:fill="auto"/>
          </w:tcPr>
          <w:p w:rsidR="00C15978" w:rsidRPr="00993B94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Prehľad procesov, ktoré musia byť riešené prioritne (podľa zadefinovaných problémov). Kľúčové časti, bez ktorých by nemalo zmysel projekt realizovať.</w:t>
            </w:r>
          </w:p>
        </w:tc>
      </w:tr>
      <w:tr w:rsidR="00C15978" w:rsidRPr="00993B94" w:rsidTr="00EF61BD">
        <w:trPr>
          <w:trHeight w:val="372"/>
          <w:jc w:val="center"/>
        </w:trPr>
        <w:tc>
          <w:tcPr>
            <w:tcW w:w="2290" w:type="dxa"/>
            <w:shd w:val="clear" w:color="auto" w:fill="D9D9D9"/>
            <w:vAlign w:val="center"/>
          </w:tcPr>
          <w:p w:rsidR="00C15978" w:rsidRPr="00993B94" w:rsidRDefault="00C15978" w:rsidP="00C15978">
            <w:pPr>
              <w:jc w:val="center"/>
              <w:rPr>
                <w:rFonts w:ascii="Arial Narrow" w:hAnsi="Arial Narrow" w:cs="Tahoma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sz w:val="18"/>
                <w:szCs w:val="16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:rsidR="00C15978" w:rsidRPr="00993B94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Legislatívne požiadavky, ktoré sa musia projektom naplniť.</w:t>
            </w:r>
          </w:p>
        </w:tc>
      </w:tr>
      <w:tr w:rsidR="00C15978" w:rsidRPr="00993B94" w:rsidTr="00EF61BD">
        <w:trPr>
          <w:trHeight w:val="373"/>
          <w:jc w:val="center"/>
        </w:trPr>
        <w:tc>
          <w:tcPr>
            <w:tcW w:w="2290" w:type="dxa"/>
            <w:shd w:val="clear" w:color="auto" w:fill="D9D9D9"/>
            <w:vAlign w:val="center"/>
          </w:tcPr>
          <w:p w:rsidR="00C15978" w:rsidRPr="00993B94" w:rsidRDefault="00C15978" w:rsidP="00C15978">
            <w:pPr>
              <w:jc w:val="center"/>
              <w:rPr>
                <w:rFonts w:ascii="Arial Narrow" w:hAnsi="Arial Narrow" w:cs="Tahoma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sz w:val="18"/>
                <w:szCs w:val="16"/>
              </w:rPr>
              <w:t>Ostatné požiadavky</w:t>
            </w:r>
          </w:p>
        </w:tc>
        <w:tc>
          <w:tcPr>
            <w:tcW w:w="6542" w:type="dxa"/>
            <w:shd w:val="clear" w:color="auto" w:fill="auto"/>
          </w:tcPr>
          <w:p w:rsidR="00C15978" w:rsidRPr="00993B94" w:rsidRDefault="00C15978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Prehľad požiadaviek, ktoré môžu byť dodané v rámci rozšírenia riešenia. Ich cieľom je rozšíriť okruh vyriešených problémov s nižšou prioritou. Aj bez ich realizácie má zmysel projekt realizovať.</w:t>
            </w:r>
          </w:p>
        </w:tc>
      </w:tr>
    </w:tbl>
    <w:p w:rsidR="00C15978" w:rsidRPr="00993B94" w:rsidRDefault="00C15978" w:rsidP="008545E7">
      <w:pPr>
        <w:tabs>
          <w:tab w:val="left" w:pos="851"/>
          <w:tab w:val="center" w:pos="3119"/>
        </w:tabs>
        <w:rPr>
          <w:rFonts w:ascii="Arial Narrow" w:hAnsi="Arial Narrow" w:cs="Tahoma"/>
          <w:color w:val="00B050"/>
          <w:sz w:val="16"/>
          <w:szCs w:val="16"/>
        </w:rPr>
      </w:pPr>
    </w:p>
    <w:p w:rsidR="008545E7" w:rsidRPr="00993B94" w:rsidRDefault="00C15978" w:rsidP="00E809E1">
      <w:pPr>
        <w:pStyle w:val="Nadpis1"/>
        <w:rPr>
          <w:rFonts w:ascii="Arial Narrow" w:hAnsi="Arial Narrow"/>
        </w:rPr>
      </w:pPr>
      <w:bookmarkStart w:id="9" w:name="_Toc153456682"/>
      <w:r w:rsidRPr="00993B94">
        <w:rPr>
          <w:rFonts w:ascii="Arial Narrow" w:hAnsi="Arial Narrow"/>
        </w:rPr>
        <w:t>uvažované technologické alternatívy projektu</w:t>
      </w:r>
      <w:bookmarkEnd w:id="9"/>
    </w:p>
    <w:p w:rsidR="000B7BA3" w:rsidRPr="00993B94" w:rsidRDefault="000B7BA3" w:rsidP="691156E3">
      <w:pPr>
        <w:tabs>
          <w:tab w:val="left" w:pos="851"/>
          <w:tab w:val="center" w:pos="3119"/>
        </w:tabs>
        <w:jc w:val="both"/>
        <w:rPr>
          <w:rFonts w:ascii="Arial Narrow" w:hAnsi="Arial Narrow" w:cs="Tahoma"/>
          <w:i/>
          <w:iCs/>
          <w:color w:val="2E74B5"/>
          <w:sz w:val="18"/>
          <w:szCs w:val="16"/>
        </w:rPr>
      </w:pPr>
      <w:bookmarkStart w:id="10" w:name="_Toc47604296"/>
      <w:bookmarkStart w:id="11" w:name="_Toc47815705"/>
      <w:r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>Prieskum dos</w:t>
      </w:r>
      <w:r w:rsidR="00B212D9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>tupných technologických riešení</w:t>
      </w:r>
      <w:r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 xml:space="preserve"> na trhu je dôležitým nástrojom, ako Vaša organizácia zaistí, že skutočne dostane tú najlepšiu možnosť pre svoje potreby. </w:t>
      </w:r>
      <w:r w:rsidR="52130C26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>Externí partneri, ktorí pristúpia v ďalšej fáze prípravy projektu,</w:t>
      </w:r>
      <w:r w:rsidR="4A21229E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 xml:space="preserve"> </w:t>
      </w:r>
      <w:r w:rsidR="52130C26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>nemusia mať dostatočnú znalosť problematiky</w:t>
      </w:r>
      <w:r w:rsidR="1E32521F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 xml:space="preserve">. </w:t>
      </w:r>
      <w:r w:rsidR="52130C26" w:rsidRPr="00993B94">
        <w:rPr>
          <w:rFonts w:ascii="Arial Narrow" w:hAnsi="Arial Narrow" w:cs="Tahoma"/>
          <w:i/>
          <w:iCs/>
          <w:color w:val="2E74B5" w:themeColor="accent1" w:themeShade="BF"/>
          <w:sz w:val="18"/>
          <w:szCs w:val="16"/>
        </w:rPr>
        <w:t>Výsledkom môže byť návrh predimenzovaného alebo nevhodného riešenia pre Vašu organizáciu.</w:t>
      </w:r>
    </w:p>
    <w:p w:rsidR="00C15978" w:rsidRPr="00993B94" w:rsidRDefault="007A0A24" w:rsidP="00C15978">
      <w:pPr>
        <w:tabs>
          <w:tab w:val="left" w:pos="851"/>
          <w:tab w:val="center" w:pos="3119"/>
        </w:tabs>
        <w:jc w:val="both"/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</w:pPr>
      <w:r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Ku každej alternatíve </w:t>
      </w:r>
      <w:r w:rsidR="0048189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skúste priradiť, </w:t>
      </w:r>
      <w:r w:rsidR="00C1597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či je k dispozícii daná možnosť</w:t>
      </w:r>
      <w:r w:rsidR="32D5E90A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 a či ju potenciálne môžete využiť.</w:t>
      </w:r>
      <w:r w:rsidR="360D89CC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 Pokiaľ je to možné,</w:t>
      </w:r>
      <w:r w:rsidR="32D5E90A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 </w:t>
      </w:r>
      <w:r w:rsidR="5EE79E9A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d</w:t>
      </w:r>
      <w:r w:rsidR="00C1597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opl</w:t>
      </w:r>
      <w:r w:rsidR="7B078D81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ňte</w:t>
      </w:r>
      <w:r w:rsidR="00C1597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 konkrétne príklady aleb</w:t>
      </w:r>
      <w:r w:rsidR="50A52A72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 xml:space="preserve">o </w:t>
      </w:r>
      <w:r w:rsidR="00C15978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riziká jednotlivých riešení</w:t>
      </w:r>
      <w:r w:rsidR="4A830BD9" w:rsidRPr="00993B94">
        <w:rPr>
          <w:rFonts w:ascii="Arial Narrow" w:eastAsia="Arial Narrow" w:hAnsi="Arial Narrow" w:cs="Tahoma"/>
          <w:color w:val="A6A6A6" w:themeColor="background1" w:themeShade="A6"/>
          <w:sz w:val="18"/>
          <w:szCs w:val="16"/>
        </w:rPr>
        <w:t>, ak o nich už teraz viete.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C15978" w:rsidRPr="00993B94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15978" w:rsidRPr="00993B94" w:rsidRDefault="00C15978" w:rsidP="00EF61BD">
            <w:pPr>
              <w:jc w:val="center"/>
              <w:rPr>
                <w:rFonts w:ascii="Arial Narrow" w:hAnsi="Arial Narrow" w:cs="Tahoma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sz w:val="18"/>
                <w:szCs w:val="16"/>
              </w:rPr>
              <w:t>Krabicové riešenie</w:t>
            </w:r>
          </w:p>
        </w:tc>
        <w:tc>
          <w:tcPr>
            <w:tcW w:w="6542" w:type="dxa"/>
            <w:shd w:val="clear" w:color="auto" w:fill="auto"/>
          </w:tcPr>
          <w:p w:rsidR="00C15978" w:rsidRPr="00993B94" w:rsidRDefault="000B7BA3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6"/>
              </w:rPr>
              <w:t xml:space="preserve">Príklad: </w:t>
            </w:r>
            <w:r w:rsidR="007A0A24"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6"/>
              </w:rPr>
              <w:t>produkt A, produkt B (môžeme/nemôžme využiť takúto možnosť,...)</w:t>
            </w:r>
            <w:r w:rsidR="00CE38A1">
              <w:rPr>
                <w:rFonts w:ascii="Arial Narrow" w:hAnsi="Arial Narrow" w:cs="Tahoma"/>
                <w:color w:val="A6A6A6" w:themeColor="background1" w:themeShade="A6"/>
                <w:sz w:val="18"/>
                <w:szCs w:val="16"/>
              </w:rPr>
              <w:t>.</w:t>
            </w:r>
          </w:p>
        </w:tc>
      </w:tr>
      <w:tr w:rsidR="00C15978" w:rsidRPr="00993B94" w:rsidTr="64E6B1F1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C15978" w:rsidRPr="00993B94" w:rsidRDefault="005552E8" w:rsidP="00EF61BD">
            <w:pPr>
              <w:jc w:val="center"/>
              <w:rPr>
                <w:rFonts w:ascii="Arial Narrow" w:hAnsi="Arial Narrow" w:cs="Tahoma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sz w:val="18"/>
                <w:szCs w:val="16"/>
              </w:rPr>
              <w:t>Nový IS/</w:t>
            </w:r>
            <w:r w:rsidR="00C15978" w:rsidRPr="00993B94">
              <w:rPr>
                <w:rFonts w:ascii="Arial Narrow" w:hAnsi="Arial Narrow" w:cs="Tahoma"/>
                <w:sz w:val="18"/>
                <w:szCs w:val="16"/>
              </w:rPr>
              <w:t>Úprava existujúceho IS</w:t>
            </w:r>
          </w:p>
        </w:tc>
        <w:tc>
          <w:tcPr>
            <w:tcW w:w="6542" w:type="dxa"/>
            <w:shd w:val="clear" w:color="auto" w:fill="auto"/>
          </w:tcPr>
          <w:p w:rsidR="00C15978" w:rsidRPr="00993B94" w:rsidRDefault="000B7BA3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6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 xml:space="preserve">Príklad: </w:t>
            </w:r>
            <w:r w:rsidR="007A0A24"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máme k dispozícii IS/potrebné riešenie neexistuje u nás ani na inom rezorte (</w:t>
            </w:r>
            <w:proofErr w:type="spellStart"/>
            <w:r w:rsidR="007A0A24"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vendor-lock</w:t>
            </w:r>
            <w:proofErr w:type="spellEnd"/>
            <w:r w:rsidR="007A0A24" w:rsidRPr="00993B94">
              <w:rPr>
                <w:rFonts w:ascii="Arial Narrow" w:hAnsi="Arial Narrow" w:cs="Tahoma"/>
                <w:color w:val="A6A6A6"/>
                <w:sz w:val="18"/>
                <w:szCs w:val="16"/>
              </w:rPr>
              <w:t>; máme zdrojové kódy a môžeme systém ďalej upravovať,...)</w:t>
            </w:r>
            <w:r w:rsidR="00CE38A1">
              <w:rPr>
                <w:rFonts w:ascii="Arial Narrow" w:hAnsi="Arial Narrow" w:cs="Tahoma"/>
                <w:color w:val="A6A6A6"/>
                <w:sz w:val="18"/>
                <w:szCs w:val="16"/>
              </w:rPr>
              <w:t>.</w:t>
            </w:r>
          </w:p>
        </w:tc>
      </w:tr>
      <w:bookmarkEnd w:id="10"/>
      <w:bookmarkEnd w:id="11"/>
    </w:tbl>
    <w:p w:rsidR="00081D6C" w:rsidRPr="00993B94" w:rsidRDefault="00081D6C" w:rsidP="00456C33">
      <w:pPr>
        <w:jc w:val="both"/>
        <w:rPr>
          <w:rFonts w:ascii="Arial Narrow" w:hAnsi="Arial Narrow"/>
        </w:rPr>
      </w:pPr>
    </w:p>
    <w:p w:rsidR="00F74A29" w:rsidRPr="00993B94" w:rsidRDefault="00F74A29" w:rsidP="00F74A29">
      <w:pPr>
        <w:pStyle w:val="Nadpis1"/>
        <w:rPr>
          <w:rFonts w:ascii="Arial Narrow" w:hAnsi="Arial Narrow"/>
        </w:rPr>
      </w:pPr>
      <w:r w:rsidRPr="00993B94">
        <w:rPr>
          <w:rFonts w:ascii="Arial Narrow" w:hAnsi="Arial Narrow"/>
        </w:rPr>
        <w:t xml:space="preserve">ROZPOČET </w:t>
      </w:r>
    </w:p>
    <w:p w:rsidR="00F74A29" w:rsidRPr="00993B94" w:rsidRDefault="00F74A29" w:rsidP="00F74A29">
      <w:pPr>
        <w:keepNext/>
        <w:jc w:val="both"/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</w:pPr>
      <w:r w:rsidRPr="00993B94"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  <w:t xml:space="preserve">Pokiaľ viete, zaraďte projekt do kategórie podľa odhadovaných investičných nákladov (CAPEX) s DPH. Nie je potrebné uviesť presné číslo výdavkov v danej hranici – postačí plánovaný odhad celkovej ceny projektu a plánovaný zdroj financovania (zdroj financovania rovnako môže byť predmetom následných konzultácii). Ďalej </w:t>
      </w:r>
      <w:r w:rsidR="007606DF"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  <w:t xml:space="preserve">potrebné </w:t>
      </w:r>
      <w:r w:rsidRPr="00993B94"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  <w:t>pre</w:t>
      </w:r>
      <w:r w:rsidR="007606DF"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  <w:t xml:space="preserve"> proces hodnotenia: </w:t>
      </w:r>
      <w:r w:rsidRPr="00993B94">
        <w:rPr>
          <w:rFonts w:ascii="Arial Narrow" w:eastAsia="Arial Narrow" w:hAnsi="Arial Narrow" w:cs="Tahoma"/>
          <w:iCs/>
          <w:color w:val="A6A6A6" w:themeColor="background1" w:themeShade="A6"/>
          <w:sz w:val="18"/>
          <w:szCs w:val="18"/>
          <w:lang w:eastAsia="en-US"/>
        </w:rPr>
        <w:t>detailný rozpočet pre zvolenú alternatívu, odhad nákladov pre ďalšie alternatívy (ak relevantné).</w:t>
      </w:r>
    </w:p>
    <w:tbl>
      <w:tblPr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F74A29" w:rsidRPr="00993B94" w:rsidTr="000F513D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do 200tis. EUR vrátane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74A29" w:rsidRPr="00993B94" w:rsidRDefault="00F74A29" w:rsidP="000F513D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Nepodlieha hodnoteniu MIRRI SR ani ÚHP.</w:t>
            </w:r>
          </w:p>
          <w:p w:rsidR="00F74A29" w:rsidRPr="00993B94" w:rsidRDefault="00F74A29" w:rsidP="000F513D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Stanovisko MIRRI SR je ale potrebné pre projekty, ktorých súčasťou je mobilná aplikácia</w:t>
            </w:r>
            <w:r w:rsidR="00CE38A1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F74A29" w:rsidRPr="00993B94" w:rsidTr="000F513D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nad 200.000 EUR do 1.000.000 EUR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F74A29" w:rsidRPr="00993B94" w:rsidRDefault="00F74A29" w:rsidP="000F513D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sz w:val="18"/>
                <w:szCs w:val="18"/>
                <w:highlight w:val="yellow"/>
              </w:rPr>
            </w:pP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Stanovisko MIRRI SR je potrebné pre realizáciu projektov, ktoré podliehajú posúdeniu gestora 0EK (k žiadosti o rozpočtové opatrenie na MF</w:t>
            </w:r>
            <w:r w:rsidR="007606DF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 xml:space="preserve"> </w:t>
            </w: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SR) alebo ktoré stanovisko vyžadujú zo zadefinovanej podmienky výzvy z EU prostriedkov a p</w:t>
            </w:r>
            <w:r w:rsidR="007606DF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od. (napr. Národné projekty</w:t>
            </w: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)</w:t>
            </w:r>
            <w:r w:rsidR="007606DF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.</w:t>
            </w:r>
          </w:p>
        </w:tc>
      </w:tr>
      <w:tr w:rsidR="00F74A29" w:rsidRPr="00993B94" w:rsidTr="000F513D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F74A29" w:rsidRPr="00993B94" w:rsidRDefault="00F74A29" w:rsidP="000F513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lastRenderedPageBreak/>
              <w:t xml:space="preserve"> 10 mil. EUR</w:t>
            </w:r>
            <w:r w:rsidRPr="00993B94" w:rsidDel="00222571">
              <w:rPr>
                <w:rFonts w:ascii="Arial Narrow" w:hAnsi="Arial Narrow" w:cs="Tahoma"/>
                <w:sz w:val="18"/>
                <w:szCs w:val="18"/>
              </w:rPr>
              <w:t xml:space="preserve"> </w:t>
            </w:r>
            <w:r w:rsidRPr="00993B94">
              <w:rPr>
                <w:rFonts w:ascii="Arial Narrow" w:hAnsi="Arial Narrow" w:cs="Tahoma"/>
                <w:sz w:val="18"/>
                <w:szCs w:val="18"/>
              </w:rPr>
              <w:t>a viac</w:t>
            </w:r>
          </w:p>
        </w:tc>
        <w:tc>
          <w:tcPr>
            <w:tcW w:w="6542" w:type="dxa"/>
            <w:shd w:val="clear" w:color="auto" w:fill="auto"/>
            <w:vAlign w:val="center"/>
          </w:tcPr>
          <w:p w:rsidR="000A3BC9" w:rsidRDefault="00F74A29" w:rsidP="000A3BC9">
            <w:pPr>
              <w:rPr>
                <w:lang w:eastAsia="en-US"/>
              </w:rPr>
            </w:pPr>
            <w:r w:rsidRPr="00993B94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 xml:space="preserve">Stanovisko MIRRI SR, ÚHP </w:t>
            </w:r>
            <w:hyperlink r:id="rId15" w:anchor="paragraf-19a">
              <w:r w:rsidRPr="00993B94">
                <w:rPr>
                  <w:rFonts w:ascii="Arial Narrow" w:hAnsi="Arial Narrow" w:cs="Tahoma"/>
                  <w:color w:val="0563C1"/>
                  <w:sz w:val="18"/>
                  <w:szCs w:val="18"/>
                  <w:u w:val="single"/>
                </w:rPr>
                <w:t>19a 523/2004 Z.</w:t>
              </w:r>
              <w:r w:rsidR="007606DF">
                <w:rPr>
                  <w:rFonts w:ascii="Arial Narrow" w:hAnsi="Arial Narrow" w:cs="Tahoma"/>
                  <w:color w:val="0563C1"/>
                  <w:sz w:val="18"/>
                  <w:szCs w:val="18"/>
                  <w:u w:val="single"/>
                </w:rPr>
                <w:t xml:space="preserve"> </w:t>
              </w:r>
              <w:r w:rsidRPr="00993B94">
                <w:rPr>
                  <w:rFonts w:ascii="Arial Narrow" w:hAnsi="Arial Narrow" w:cs="Tahoma"/>
                  <w:color w:val="0563C1"/>
                  <w:sz w:val="18"/>
                  <w:szCs w:val="18"/>
                  <w:u w:val="single"/>
                </w:rPr>
                <w:t>z.</w:t>
              </w:r>
            </w:hyperlink>
            <w:r w:rsidR="000A3BC9">
              <w:rPr>
                <w:rFonts w:ascii="Arial Narrow" w:hAnsi="Arial Narrow" w:cs="Tahoma"/>
                <w:color w:val="0563C1"/>
                <w:sz w:val="18"/>
                <w:szCs w:val="18"/>
                <w:u w:val="single"/>
              </w:rPr>
              <w:t xml:space="preserve"> </w:t>
            </w:r>
          </w:p>
          <w:p w:rsidR="000A3BC9" w:rsidRDefault="000A3BC9" w:rsidP="000A3BC9">
            <w:pPr>
              <w:rPr>
                <w:rFonts w:ascii="Arial Narrow" w:hAnsi="Arial Narrow" w:cs="Tahoma"/>
                <w:color w:val="0563C1"/>
                <w:sz w:val="18"/>
                <w:szCs w:val="18"/>
                <w:u w:val="single"/>
              </w:rPr>
            </w:pPr>
            <w:r w:rsidRPr="000A3BC9"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  <w:t>Informácie k hodnoteniu :</w:t>
            </w:r>
            <w:r>
              <w:t xml:space="preserve"> </w:t>
            </w:r>
            <w:hyperlink r:id="rId16" w:history="1">
              <w:r w:rsidRPr="00EE40A5">
                <w:rPr>
                  <w:rFonts w:ascii="Arial Narrow" w:hAnsi="Arial Narrow" w:cs="Tahoma"/>
                  <w:color w:val="0563C1"/>
                  <w:sz w:val="18"/>
                  <w:szCs w:val="18"/>
                  <w:u w:val="single"/>
                </w:rPr>
                <w:t>https://www.mfsr.sk/sk/financie/hodnota-za-peniaze/hodnotenie-investicnych-projektov/</w:t>
              </w:r>
            </w:hyperlink>
          </w:p>
          <w:p w:rsidR="000A3BC9" w:rsidRDefault="000A3BC9" w:rsidP="000A3BC9"/>
          <w:p w:rsidR="000A3BC9" w:rsidRDefault="000A3BC9" w:rsidP="000A3BC9"/>
          <w:p w:rsidR="00F74A29" w:rsidRPr="00993B94" w:rsidRDefault="00F74A29" w:rsidP="000A3BC9">
            <w:pPr>
              <w:rPr>
                <w:rFonts w:ascii="Arial Narrow" w:hAnsi="Arial Narrow" w:cs="Tahoma"/>
                <w:color w:val="A6A6A6" w:themeColor="background1" w:themeShade="A6"/>
                <w:sz w:val="18"/>
                <w:szCs w:val="18"/>
              </w:rPr>
            </w:pPr>
          </w:p>
        </w:tc>
      </w:tr>
    </w:tbl>
    <w:p w:rsidR="00F74A29" w:rsidRPr="00993B94" w:rsidRDefault="00F74A29" w:rsidP="00456C33">
      <w:pPr>
        <w:jc w:val="both"/>
        <w:rPr>
          <w:rFonts w:ascii="Arial Narrow" w:hAnsi="Arial Narrow"/>
        </w:rPr>
      </w:pPr>
    </w:p>
    <w:p w:rsidR="000B7BA3" w:rsidRPr="00993B94" w:rsidRDefault="000B7BA3" w:rsidP="00F74A29">
      <w:pPr>
        <w:pStyle w:val="Nadpis1"/>
        <w:rPr>
          <w:rFonts w:ascii="Arial Narrow" w:hAnsi="Arial Narrow"/>
        </w:rPr>
      </w:pPr>
      <w:bookmarkStart w:id="12" w:name="_Toc153456685"/>
      <w:bookmarkStart w:id="13" w:name="_Toc510413657"/>
      <w:r w:rsidRPr="00993B94">
        <w:rPr>
          <w:rFonts w:ascii="Arial Narrow" w:hAnsi="Arial Narrow"/>
        </w:rPr>
        <w:t>Pomoc a usmernenie</w:t>
      </w:r>
      <w:bookmarkEnd w:id="12"/>
    </w:p>
    <w:bookmarkEnd w:id="13"/>
    <w:p w:rsidR="00320302" w:rsidRPr="00993B94" w:rsidRDefault="00320302" w:rsidP="4BC85CC6">
      <w:pPr>
        <w:pStyle w:val="Nadpis20"/>
        <w:numPr>
          <w:ilvl w:val="0"/>
          <w:numId w:val="0"/>
        </w:numPr>
        <w:jc w:val="both"/>
        <w:rPr>
          <w:rFonts w:ascii="Arial Narrow" w:eastAsia="Arial Narrow" w:hAnsi="Arial Narrow" w:cs="Tahoma"/>
          <w:b w:val="0"/>
          <w:bCs w:val="0"/>
          <w:caps w:val="0"/>
          <w:color w:val="A6A6A6"/>
          <w:sz w:val="18"/>
          <w:szCs w:val="18"/>
          <w:lang w:val="sk-SK"/>
        </w:rPr>
      </w:pPr>
      <w:r w:rsidRPr="00993B94">
        <w:rPr>
          <w:rFonts w:ascii="Arial Narrow" w:eastAsia="Arial Narrow" w:hAnsi="Arial Narrow" w:cs="Tahoma"/>
          <w:b w:val="0"/>
          <w:bCs w:val="0"/>
          <w:caps w:val="0"/>
          <w:color w:val="A6A6A6" w:themeColor="background1" w:themeShade="A6"/>
          <w:sz w:val="18"/>
          <w:szCs w:val="18"/>
          <w:lang w:val="sk-SK"/>
        </w:rPr>
        <w:t>Ak by ste v ďalších fázach projektu potrebovali poradiť/pomôcť, v tabuľke nájdete zoznam kontaktov a užitočných zdrojov.</w:t>
      </w: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290"/>
        <w:gridCol w:w="6542"/>
      </w:tblGrid>
      <w:tr w:rsidR="00320302" w:rsidRPr="00993B94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Tvorba dokumentácie</w:t>
            </w:r>
          </w:p>
        </w:tc>
        <w:tc>
          <w:tcPr>
            <w:tcW w:w="6542" w:type="dxa"/>
            <w:shd w:val="clear" w:color="auto" w:fill="auto"/>
          </w:tcPr>
          <w:p w:rsidR="00320302" w:rsidRPr="00993B94" w:rsidRDefault="004B5890" w:rsidP="00A875D6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hyperlink r:id="rId17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https://metais.vicepremier.gov.sk/help</w:t>
              </w:r>
            </w:hyperlink>
            <w:r w:rsidR="002B0D5C" w:rsidRPr="00993B94">
              <w:rPr>
                <w:rStyle w:val="Hypertextovprepojenie"/>
                <w:rFonts w:ascii="Arial Narrow" w:hAnsi="Arial Narrow" w:cs="Tahoma"/>
                <w:sz w:val="18"/>
                <w:szCs w:val="18"/>
              </w:rPr>
              <w:br/>
            </w:r>
            <w:hyperlink r:id="rId18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https://mirri.gov.sk/sekcie/informatizacia/riadenie-kvality-qa/</w:t>
              </w:r>
            </w:hyperlink>
            <w:r w:rsidR="00A875D6"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 xml:space="preserve"> </w:t>
            </w:r>
          </w:p>
        </w:tc>
      </w:tr>
      <w:tr w:rsidR="00320302" w:rsidRPr="00993B94" w:rsidTr="691156E3">
        <w:trPr>
          <w:trHeight w:val="372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Legislatíva</w:t>
            </w:r>
          </w:p>
        </w:tc>
        <w:tc>
          <w:tcPr>
            <w:tcW w:w="6542" w:type="dxa"/>
            <w:shd w:val="clear" w:color="auto" w:fill="auto"/>
          </w:tcPr>
          <w:p w:rsidR="00320302" w:rsidRPr="00993B94" w:rsidRDefault="004B5890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hyperlink r:id="rId19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https://www.slov-lex.sk/pravne-predpisy/SK/ZZ/2019/95/</w:t>
              </w:r>
            </w:hyperlink>
          </w:p>
          <w:p w:rsidR="00A875D6" w:rsidRPr="00993B94" w:rsidRDefault="004B5890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hyperlink r:id="rId20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https://www.slov-lex.sk/pravne-predpisy/SK/ZZ/2023/401/20231115.html</w:t>
              </w:r>
            </w:hyperlink>
          </w:p>
          <w:p w:rsidR="00A875D6" w:rsidRPr="00993B94" w:rsidRDefault="004B5890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hyperlink r:id="rId21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https://www.slov-lex.sk/pravne-predpisy/SK/ZZ/2020/78/20220101.html</w:t>
              </w:r>
            </w:hyperlink>
          </w:p>
          <w:p w:rsidR="00A875D6" w:rsidRPr="00993B94" w:rsidRDefault="004B5890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Arial Narrow" w:hAnsi="Arial Narrow" w:cs="Tahoma"/>
                <w:sz w:val="18"/>
                <w:szCs w:val="18"/>
              </w:rPr>
            </w:pPr>
            <w:hyperlink r:id="rId22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https://www.slov-lex.sk/pravne-predpisy/SK/ZZ/2013/305/20231101.html</w:t>
              </w:r>
            </w:hyperlink>
          </w:p>
          <w:p w:rsidR="00D362E0" w:rsidRPr="00993B94" w:rsidRDefault="004B5890" w:rsidP="00D362E0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sz w:val="18"/>
                <w:szCs w:val="18"/>
              </w:rPr>
            </w:pPr>
            <w:hyperlink r:id="rId23" w:history="1">
              <w:r w:rsidR="00D362E0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https://www.slov-lex.sk/pravne-predpisy/SK/ZZ/2021/547/</w:t>
              </w:r>
            </w:hyperlink>
          </w:p>
        </w:tc>
      </w:tr>
      <w:tr w:rsidR="00320302" w:rsidRPr="00993B94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Proces hodnotenia</w:t>
            </w:r>
          </w:p>
        </w:tc>
        <w:tc>
          <w:tcPr>
            <w:tcW w:w="6542" w:type="dxa"/>
            <w:shd w:val="clear" w:color="auto" w:fill="auto"/>
          </w:tcPr>
          <w:p w:rsidR="00880E55" w:rsidRPr="00993B94" w:rsidRDefault="00880E55" w:rsidP="00320302">
            <w:pPr>
              <w:tabs>
                <w:tab w:val="left" w:pos="851"/>
                <w:tab w:val="center" w:pos="3119"/>
              </w:tabs>
              <w:spacing w:before="120"/>
              <w:rPr>
                <w:rStyle w:val="Hypertextovprepojenie"/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 xml:space="preserve">MIRRI: </w:t>
            </w:r>
            <w:hyperlink r:id="rId24" w:history="1">
              <w:r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allopk@mirri.gov.sk</w:t>
              </w:r>
            </w:hyperlink>
          </w:p>
          <w:p w:rsidR="00320302" w:rsidRPr="00993B94" w:rsidRDefault="00320302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 xml:space="preserve">ÚHP: </w:t>
            </w:r>
            <w:hyperlink r:id="rId25" w:history="1">
              <w:r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investicie.uhp@mfsr.sk</w:t>
              </w:r>
            </w:hyperlink>
          </w:p>
        </w:tc>
      </w:tr>
      <w:tr w:rsidR="00320302" w:rsidRPr="00993B94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Financovanie</w:t>
            </w:r>
          </w:p>
        </w:tc>
        <w:tc>
          <w:tcPr>
            <w:tcW w:w="6542" w:type="dxa"/>
            <w:shd w:val="clear" w:color="auto" w:fill="auto"/>
          </w:tcPr>
          <w:p w:rsidR="00320302" w:rsidRPr="00993B94" w:rsidRDefault="00403CEB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>V závislosti od zdroja financovania</w:t>
            </w:r>
          </w:p>
        </w:tc>
      </w:tr>
      <w:tr w:rsidR="00320302" w:rsidRPr="00993B94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Praktické informácie k realizácii projektu</w:t>
            </w:r>
          </w:p>
        </w:tc>
        <w:tc>
          <w:tcPr>
            <w:tcW w:w="6542" w:type="dxa"/>
            <w:shd w:val="clear" w:color="auto" w:fill="auto"/>
          </w:tcPr>
          <w:p w:rsidR="00320302" w:rsidRPr="00993B94" w:rsidRDefault="004B5890" w:rsidP="00320302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hyperlink r:id="rId26" w:history="1">
              <w:r w:rsidR="00A875D6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https://mirri.gov.sk/sekcie/informatizacia/riadenie-kvality-qa/</w:t>
              </w:r>
            </w:hyperlink>
            <w:r w:rsidR="00A875D6"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 xml:space="preserve"> </w:t>
            </w:r>
          </w:p>
        </w:tc>
      </w:tr>
      <w:tr w:rsidR="00320302" w:rsidRPr="00993B94" w:rsidTr="691156E3">
        <w:trPr>
          <w:trHeight w:val="373"/>
          <w:jc w:val="center"/>
        </w:trPr>
        <w:tc>
          <w:tcPr>
            <w:tcW w:w="2290" w:type="dxa"/>
            <w:shd w:val="clear" w:color="auto" w:fill="D9D9D9" w:themeFill="background1" w:themeFillShade="D9"/>
            <w:vAlign w:val="center"/>
          </w:tcPr>
          <w:p w:rsidR="00320302" w:rsidRPr="00993B94" w:rsidRDefault="00320302" w:rsidP="00EF61BD">
            <w:pPr>
              <w:jc w:val="center"/>
              <w:rPr>
                <w:rFonts w:ascii="Arial Narrow" w:hAnsi="Arial Narrow" w:cs="Tahoma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sz w:val="18"/>
                <w:szCs w:val="18"/>
              </w:rPr>
              <w:t>Iné</w:t>
            </w:r>
          </w:p>
        </w:tc>
        <w:tc>
          <w:tcPr>
            <w:tcW w:w="6542" w:type="dxa"/>
            <w:shd w:val="clear" w:color="auto" w:fill="auto"/>
          </w:tcPr>
          <w:p w:rsidR="00320302" w:rsidRPr="00993B94" w:rsidRDefault="00BB6BA1" w:rsidP="00880E55">
            <w:pPr>
              <w:tabs>
                <w:tab w:val="left" w:pos="851"/>
                <w:tab w:val="center" w:pos="3119"/>
              </w:tabs>
              <w:spacing w:before="120"/>
              <w:rPr>
                <w:rFonts w:ascii="Arial Narrow" w:hAnsi="Arial Narrow" w:cs="Tahoma"/>
                <w:color w:val="A6A6A6"/>
                <w:sz w:val="18"/>
                <w:szCs w:val="18"/>
              </w:rPr>
            </w:pPr>
            <w:r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>Ďalšie otázky smerujte na:</w:t>
            </w:r>
            <w:r w:rsidR="0041273D" w:rsidRPr="00993B94">
              <w:rPr>
                <w:rStyle w:val="Hypertextovprepojenie"/>
                <w:rFonts w:ascii="Arial Narrow" w:hAnsi="Arial Narrow" w:cs="Tahoma"/>
                <w:sz w:val="18"/>
                <w:szCs w:val="18"/>
                <w:u w:val="none"/>
              </w:rPr>
              <w:t xml:space="preserve"> </w:t>
            </w:r>
            <w:r w:rsidR="0041273D" w:rsidRPr="00993B94">
              <w:rPr>
                <w:rStyle w:val="Hypertextovprepojenie"/>
                <w:rFonts w:ascii="Arial Narrow" w:hAnsi="Arial Narrow" w:cs="Tahoma"/>
                <w:sz w:val="18"/>
                <w:szCs w:val="18"/>
              </w:rPr>
              <w:t>allopk@mirri.gov.sk</w:t>
            </w:r>
            <w:r w:rsidR="00880E55" w:rsidRPr="00993B94">
              <w:rPr>
                <w:rFonts w:ascii="Arial Narrow" w:hAnsi="Arial Narrow"/>
                <w:color w:val="A6A6A6"/>
                <w:sz w:val="18"/>
                <w:szCs w:val="18"/>
              </w:rPr>
              <w:t xml:space="preserve"> a </w:t>
            </w:r>
            <w:hyperlink r:id="rId27" w:history="1">
              <w:r w:rsidR="00880E55" w:rsidRPr="00993B94">
                <w:rPr>
                  <w:rStyle w:val="Hypertextovprepojenie"/>
                  <w:rFonts w:ascii="Arial Narrow" w:hAnsi="Arial Narrow" w:cs="Tahoma"/>
                  <w:sz w:val="18"/>
                  <w:szCs w:val="18"/>
                </w:rPr>
                <w:t>investicie.uhp@mfsr.sk</w:t>
              </w:r>
            </w:hyperlink>
            <w:r w:rsidR="0041273D" w:rsidRPr="00993B94">
              <w:rPr>
                <w:rStyle w:val="Hypertextovprepojenie"/>
                <w:rFonts w:ascii="Arial Narrow" w:hAnsi="Arial Narrow" w:cs="Tahoma"/>
                <w:sz w:val="18"/>
                <w:szCs w:val="18"/>
              </w:rPr>
              <w:t>.</w:t>
            </w:r>
            <w:r w:rsidR="0041273D" w:rsidRPr="00993B94">
              <w:rPr>
                <w:rFonts w:ascii="Arial Narrow" w:hAnsi="Arial Narrow"/>
                <w:color w:val="A6A6A6"/>
                <w:sz w:val="18"/>
                <w:szCs w:val="18"/>
              </w:rPr>
              <w:t xml:space="preserve"> </w:t>
            </w:r>
            <w:r w:rsidR="00320302" w:rsidRPr="00993B94">
              <w:rPr>
                <w:rFonts w:ascii="Arial Narrow" w:hAnsi="Arial Narrow" w:cs="Tahoma"/>
                <w:color w:val="A6A6A6"/>
                <w:sz w:val="18"/>
                <w:szCs w:val="18"/>
              </w:rPr>
              <w:t>Ak nebudeme vedieť poradiť my, nasmerujeme Vás na ďalšie kontaktné osoby.</w:t>
            </w:r>
          </w:p>
        </w:tc>
      </w:tr>
    </w:tbl>
    <w:p w:rsidR="691156E3" w:rsidRDefault="691156E3" w:rsidP="691156E3">
      <w:pPr>
        <w:pStyle w:val="Nadpis20"/>
        <w:numPr>
          <w:ilvl w:val="0"/>
          <w:numId w:val="0"/>
        </w:numPr>
        <w:jc w:val="both"/>
        <w:rPr>
          <w:rFonts w:ascii="Arial Narrow" w:eastAsia="Arial Narrow" w:hAnsi="Arial Narrow" w:cs="Tahoma"/>
          <w:caps w:val="0"/>
          <w:sz w:val="20"/>
          <w:szCs w:val="20"/>
          <w:lang w:val="sk-SK"/>
        </w:rPr>
      </w:pPr>
    </w:p>
    <w:p w:rsidR="009D4331" w:rsidRPr="002177C6" w:rsidRDefault="009D4331" w:rsidP="002177C6">
      <w:pPr>
        <w:rPr>
          <w:rFonts w:ascii="Arial Narrow" w:eastAsia="Arial Narrow" w:hAnsi="Arial Narrow" w:cs="Tahoma"/>
          <w:b/>
          <w:bCs/>
          <w:iCs/>
          <w:sz w:val="20"/>
          <w:szCs w:val="20"/>
          <w:lang w:eastAsia="en-US"/>
        </w:rPr>
      </w:pPr>
    </w:p>
    <w:sectPr w:rsidR="009D4331" w:rsidRPr="002177C6" w:rsidSect="009A2D28">
      <w:footerReference w:type="default" r:id="rId28"/>
      <w:headerReference w:type="first" r:id="rId2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890" w:rsidRDefault="004B5890" w:rsidP="00862988">
      <w:r>
        <w:separator/>
      </w:r>
    </w:p>
  </w:endnote>
  <w:endnote w:type="continuationSeparator" w:id="0">
    <w:p w:rsidR="004B5890" w:rsidRDefault="004B5890" w:rsidP="0086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0259" w:rsidRPr="00352DB5" w:rsidRDefault="00E60259" w:rsidP="00862988">
    <w:pPr>
      <w:pStyle w:val="Pta"/>
      <w:pBdr>
        <w:top w:val="single" w:sz="4" w:space="1" w:color="D9D9D9"/>
      </w:pBdr>
      <w:jc w:val="right"/>
      <w:rPr>
        <w:rFonts w:ascii="Tahoma" w:hAnsi="Tahoma" w:cs="Tahoma"/>
        <w:sz w:val="16"/>
        <w:szCs w:val="16"/>
      </w:rPr>
    </w:pPr>
    <w:r w:rsidRPr="00352DB5">
      <w:rPr>
        <w:rFonts w:ascii="Tahoma" w:hAnsi="Tahoma" w:cs="Tahoma"/>
        <w:sz w:val="16"/>
        <w:szCs w:val="16"/>
      </w:rPr>
      <w:t xml:space="preserve">Strana 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>PAGE   \* MERGEFORMAT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78590A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  <w:r w:rsidRPr="00352DB5">
      <w:rPr>
        <w:rFonts w:ascii="Tahoma" w:hAnsi="Tahoma" w:cs="Tahoma"/>
        <w:sz w:val="16"/>
        <w:szCs w:val="16"/>
      </w:rPr>
      <w:t>/</w:t>
    </w:r>
    <w:r w:rsidRPr="00352DB5">
      <w:rPr>
        <w:rFonts w:ascii="Tahoma" w:hAnsi="Tahoma" w:cs="Tahoma"/>
        <w:sz w:val="16"/>
        <w:szCs w:val="16"/>
      </w:rPr>
      <w:fldChar w:fldCharType="begin"/>
    </w:r>
    <w:r w:rsidRPr="00352DB5">
      <w:rPr>
        <w:rFonts w:ascii="Tahoma" w:hAnsi="Tahoma" w:cs="Tahoma"/>
        <w:sz w:val="16"/>
        <w:szCs w:val="16"/>
      </w:rPr>
      <w:instrText xml:space="preserve"> NUMPAGES   \* MERGEFORMAT </w:instrText>
    </w:r>
    <w:r w:rsidRPr="00352DB5">
      <w:rPr>
        <w:rFonts w:ascii="Tahoma" w:hAnsi="Tahoma" w:cs="Tahoma"/>
        <w:sz w:val="16"/>
        <w:szCs w:val="16"/>
      </w:rPr>
      <w:fldChar w:fldCharType="separate"/>
    </w:r>
    <w:r w:rsidR="0078590A">
      <w:rPr>
        <w:rFonts w:ascii="Tahoma" w:hAnsi="Tahoma" w:cs="Tahoma"/>
        <w:noProof/>
        <w:sz w:val="16"/>
        <w:szCs w:val="16"/>
      </w:rPr>
      <w:t>5</w:t>
    </w:r>
    <w:r w:rsidRPr="00352DB5">
      <w:rPr>
        <w:rFonts w:ascii="Tahoma" w:hAnsi="Tahoma" w:cs="Tahoma"/>
        <w:sz w:val="16"/>
        <w:szCs w:val="16"/>
      </w:rPr>
      <w:fldChar w:fldCharType="end"/>
    </w:r>
  </w:p>
  <w:p w:rsidR="00E60259" w:rsidRDefault="00E6025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890" w:rsidRDefault="004B5890" w:rsidP="00862988">
      <w:r>
        <w:separator/>
      </w:r>
    </w:p>
  </w:footnote>
  <w:footnote w:type="continuationSeparator" w:id="0">
    <w:p w:rsidR="004B5890" w:rsidRDefault="004B5890" w:rsidP="00862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7E5" w:rsidRDefault="009A2D28">
    <w:pPr>
      <w:pStyle w:val="Hlavika"/>
    </w:pPr>
    <w:r>
      <w:t xml:space="preserve">LOGO objednávateľa                                                              </w:t>
    </w:r>
    <w:r>
      <w:rPr>
        <w:noProof/>
      </w:rPr>
      <w:drawing>
        <wp:inline distT="0" distB="0" distL="0" distR="0" wp14:anchorId="1E51BE77" wp14:editId="6B9AD11B">
          <wp:extent cx="2524125" cy="495300"/>
          <wp:effectExtent l="0" t="0" r="9525" b="0"/>
          <wp:docPr id="6" name="Obrázok 2" descr="signature_1808145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2" descr="signature_180814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C48B7"/>
    <w:multiLevelType w:val="hybridMultilevel"/>
    <w:tmpl w:val="09EAA1E8"/>
    <w:lvl w:ilvl="0" w:tplc="0F08E28E">
      <w:numFmt w:val="bullet"/>
      <w:lvlText w:val="-"/>
      <w:lvlJc w:val="left"/>
      <w:pPr>
        <w:ind w:left="410" w:hanging="360"/>
      </w:pPr>
      <w:rPr>
        <w:rFonts w:ascii="Arial Narrow" w:eastAsia="Arial Narrow" w:hAnsi="Arial Narrow" w:cs="Tahoma" w:hint="default"/>
      </w:rPr>
    </w:lvl>
    <w:lvl w:ilvl="1" w:tplc="041B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" w15:restartNumberingAfterBreak="0">
    <w:nsid w:val="06B9010C"/>
    <w:multiLevelType w:val="hybridMultilevel"/>
    <w:tmpl w:val="2C0AE2BC"/>
    <w:lvl w:ilvl="0" w:tplc="D07A5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CEAB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2CC0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405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AE43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8A0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1E14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C4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84E6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66095"/>
    <w:multiLevelType w:val="multilevel"/>
    <w:tmpl w:val="B9B2873E"/>
    <w:lvl w:ilvl="0">
      <w:start w:val="1"/>
      <w:numFmt w:val="decimal"/>
      <w:pStyle w:val="Nadpis1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11A80DAF"/>
    <w:multiLevelType w:val="hybridMultilevel"/>
    <w:tmpl w:val="433000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784973"/>
    <w:multiLevelType w:val="hybridMultilevel"/>
    <w:tmpl w:val="263C3E66"/>
    <w:lvl w:ilvl="0" w:tplc="8C541B00">
      <w:start w:val="1"/>
      <w:numFmt w:val="decimal"/>
      <w:pStyle w:val="Nadpis3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054266"/>
    <w:multiLevelType w:val="hybridMultilevel"/>
    <w:tmpl w:val="1E6EAD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F42DB"/>
    <w:multiLevelType w:val="hybridMultilevel"/>
    <w:tmpl w:val="2C3C831A"/>
    <w:lvl w:ilvl="0" w:tplc="78E212A8">
      <w:start w:val="1"/>
      <w:numFmt w:val="decimal"/>
      <w:pStyle w:val="Nadpis2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B02CA9"/>
    <w:multiLevelType w:val="hybridMultilevel"/>
    <w:tmpl w:val="F23C70F4"/>
    <w:lvl w:ilvl="0" w:tplc="51B047B6">
      <w:start w:val="1"/>
      <w:numFmt w:val="decimal"/>
      <w:lvlText w:val="1.1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C6D4D"/>
    <w:multiLevelType w:val="hybridMultilevel"/>
    <w:tmpl w:val="66D6B3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D2D60"/>
    <w:multiLevelType w:val="hybridMultilevel"/>
    <w:tmpl w:val="DA3CAD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8684B"/>
    <w:multiLevelType w:val="multilevel"/>
    <w:tmpl w:val="29448C4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552837C6"/>
    <w:multiLevelType w:val="hybridMultilevel"/>
    <w:tmpl w:val="E40098D8"/>
    <w:lvl w:ilvl="0" w:tplc="F5B81624">
      <w:start w:val="1"/>
      <w:numFmt w:val="decimal"/>
      <w:pStyle w:val="Nadpis10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5C6AF1"/>
    <w:multiLevelType w:val="multilevel"/>
    <w:tmpl w:val="041B001F"/>
    <w:lvl w:ilvl="0">
      <w:start w:val="1"/>
      <w:numFmt w:val="decimal"/>
      <w:pStyle w:val="Nadpis20"/>
      <w:lvlText w:val="%1."/>
      <w:lvlJc w:val="left"/>
      <w:pPr>
        <w:ind w:left="175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8" w:hanging="432"/>
      </w:pPr>
    </w:lvl>
    <w:lvl w:ilvl="2">
      <w:start w:val="1"/>
      <w:numFmt w:val="decimal"/>
      <w:lvlText w:val="%1.%2.%3."/>
      <w:lvlJc w:val="left"/>
      <w:pPr>
        <w:ind w:left="2620" w:hanging="504"/>
      </w:pPr>
    </w:lvl>
    <w:lvl w:ilvl="3">
      <w:start w:val="1"/>
      <w:numFmt w:val="decimal"/>
      <w:lvlText w:val="%1.%2.%3.%4."/>
      <w:lvlJc w:val="left"/>
      <w:pPr>
        <w:ind w:left="3124" w:hanging="648"/>
      </w:pPr>
    </w:lvl>
    <w:lvl w:ilvl="4">
      <w:start w:val="1"/>
      <w:numFmt w:val="decimal"/>
      <w:lvlText w:val="%1.%2.%3.%4.%5."/>
      <w:lvlJc w:val="left"/>
      <w:pPr>
        <w:ind w:left="3628" w:hanging="792"/>
      </w:pPr>
    </w:lvl>
    <w:lvl w:ilvl="5">
      <w:start w:val="1"/>
      <w:numFmt w:val="decimal"/>
      <w:lvlText w:val="%1.%2.%3.%4.%5.%6."/>
      <w:lvlJc w:val="left"/>
      <w:pPr>
        <w:ind w:left="4132" w:hanging="936"/>
      </w:pPr>
    </w:lvl>
    <w:lvl w:ilvl="6">
      <w:start w:val="1"/>
      <w:numFmt w:val="decimal"/>
      <w:lvlText w:val="%1.%2.%3.%4.%5.%6.%7."/>
      <w:lvlJc w:val="left"/>
      <w:pPr>
        <w:ind w:left="4636" w:hanging="1080"/>
      </w:pPr>
    </w:lvl>
    <w:lvl w:ilvl="7">
      <w:start w:val="1"/>
      <w:numFmt w:val="decimal"/>
      <w:lvlText w:val="%1.%2.%3.%4.%5.%6.%7.%8."/>
      <w:lvlJc w:val="left"/>
      <w:pPr>
        <w:ind w:left="5140" w:hanging="1224"/>
      </w:pPr>
    </w:lvl>
    <w:lvl w:ilvl="8">
      <w:start w:val="1"/>
      <w:numFmt w:val="decimal"/>
      <w:lvlText w:val="%1.%2.%3.%4.%5.%6.%7.%8.%9."/>
      <w:lvlJc w:val="left"/>
      <w:pPr>
        <w:ind w:left="5716" w:hanging="1440"/>
      </w:pPr>
    </w:lvl>
  </w:abstractNum>
  <w:abstractNum w:abstractNumId="13" w15:restartNumberingAfterBreak="0">
    <w:nsid w:val="5F8C59E2"/>
    <w:multiLevelType w:val="multilevel"/>
    <w:tmpl w:val="5C42B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1FAAD50"/>
    <w:multiLevelType w:val="hybridMultilevel"/>
    <w:tmpl w:val="D0029D64"/>
    <w:lvl w:ilvl="0" w:tplc="9D2C435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6AA00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5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7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4A7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AA41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5629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465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3857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8505"/>
    <w:multiLevelType w:val="hybridMultilevel"/>
    <w:tmpl w:val="55EA49B2"/>
    <w:lvl w:ilvl="0" w:tplc="AB3CAC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1CC2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4C5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12D0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FC3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8454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B27D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1080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AAD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10"/>
  </w:num>
  <w:num w:numId="5">
    <w:abstractNumId w:val="7"/>
  </w:num>
  <w:num w:numId="6">
    <w:abstractNumId w:val="8"/>
  </w:num>
  <w:num w:numId="7">
    <w:abstractNumId w:val="13"/>
  </w:num>
  <w:num w:numId="8">
    <w:abstractNumId w:val="3"/>
  </w:num>
  <w:num w:numId="9">
    <w:abstractNumId w:val="14"/>
  </w:num>
  <w:num w:numId="10">
    <w:abstractNumId w:val="1"/>
  </w:num>
  <w:num w:numId="11">
    <w:abstractNumId w:val="15"/>
  </w:num>
  <w:num w:numId="12">
    <w:abstractNumId w:val="0"/>
  </w:num>
  <w:num w:numId="13">
    <w:abstractNumId w:val="2"/>
  </w:num>
  <w:num w:numId="14">
    <w:abstractNumId w:val="6"/>
  </w:num>
  <w:num w:numId="15">
    <w:abstractNumId w:val="5"/>
  </w:num>
  <w:num w:numId="16">
    <w:abstractNumId w:val="9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D5"/>
    <w:rsid w:val="00000CF9"/>
    <w:rsid w:val="00003101"/>
    <w:rsid w:val="00003987"/>
    <w:rsid w:val="00006C81"/>
    <w:rsid w:val="00017F13"/>
    <w:rsid w:val="00024C27"/>
    <w:rsid w:val="0004D120"/>
    <w:rsid w:val="000549D3"/>
    <w:rsid w:val="00055F59"/>
    <w:rsid w:val="00081D6C"/>
    <w:rsid w:val="00083DEB"/>
    <w:rsid w:val="00087E25"/>
    <w:rsid w:val="00087F59"/>
    <w:rsid w:val="00090C7F"/>
    <w:rsid w:val="000953BF"/>
    <w:rsid w:val="000A3BC9"/>
    <w:rsid w:val="000A6AFC"/>
    <w:rsid w:val="000B0AD8"/>
    <w:rsid w:val="000B46C5"/>
    <w:rsid w:val="000B7BA3"/>
    <w:rsid w:val="000D3BA1"/>
    <w:rsid w:val="000D7D53"/>
    <w:rsid w:val="000E324E"/>
    <w:rsid w:val="000F153E"/>
    <w:rsid w:val="000F63C3"/>
    <w:rsid w:val="00103A9A"/>
    <w:rsid w:val="00123984"/>
    <w:rsid w:val="00133B54"/>
    <w:rsid w:val="00134BFE"/>
    <w:rsid w:val="001431AE"/>
    <w:rsid w:val="0014435A"/>
    <w:rsid w:val="00145EBD"/>
    <w:rsid w:val="001468DD"/>
    <w:rsid w:val="00146C62"/>
    <w:rsid w:val="00152D73"/>
    <w:rsid w:val="001712CA"/>
    <w:rsid w:val="001819A4"/>
    <w:rsid w:val="0018AB41"/>
    <w:rsid w:val="001959BA"/>
    <w:rsid w:val="0019671E"/>
    <w:rsid w:val="001A3650"/>
    <w:rsid w:val="001A624A"/>
    <w:rsid w:val="001A6D10"/>
    <w:rsid w:val="001D420C"/>
    <w:rsid w:val="001D7514"/>
    <w:rsid w:val="001E703C"/>
    <w:rsid w:val="0020167C"/>
    <w:rsid w:val="0020267F"/>
    <w:rsid w:val="002077CA"/>
    <w:rsid w:val="002177C6"/>
    <w:rsid w:val="00222571"/>
    <w:rsid w:val="00224E56"/>
    <w:rsid w:val="00230204"/>
    <w:rsid w:val="00237024"/>
    <w:rsid w:val="00240ABA"/>
    <w:rsid w:val="00241563"/>
    <w:rsid w:val="00242E8F"/>
    <w:rsid w:val="002558F3"/>
    <w:rsid w:val="00255BAF"/>
    <w:rsid w:val="00275B64"/>
    <w:rsid w:val="00281E3C"/>
    <w:rsid w:val="00293004"/>
    <w:rsid w:val="002A0363"/>
    <w:rsid w:val="002A5F4B"/>
    <w:rsid w:val="002A7078"/>
    <w:rsid w:val="002B0D5C"/>
    <w:rsid w:val="002B1503"/>
    <w:rsid w:val="002B1968"/>
    <w:rsid w:val="002B5242"/>
    <w:rsid w:val="002C05A9"/>
    <w:rsid w:val="002C175E"/>
    <w:rsid w:val="002C2191"/>
    <w:rsid w:val="002C2CB1"/>
    <w:rsid w:val="002D0493"/>
    <w:rsid w:val="002D6BEE"/>
    <w:rsid w:val="002E354C"/>
    <w:rsid w:val="002E6F93"/>
    <w:rsid w:val="00320302"/>
    <w:rsid w:val="00330DCE"/>
    <w:rsid w:val="0033191F"/>
    <w:rsid w:val="00336456"/>
    <w:rsid w:val="00347B2E"/>
    <w:rsid w:val="0035247E"/>
    <w:rsid w:val="00352DB5"/>
    <w:rsid w:val="00362467"/>
    <w:rsid w:val="00363D14"/>
    <w:rsid w:val="00367044"/>
    <w:rsid w:val="0037774E"/>
    <w:rsid w:val="00383262"/>
    <w:rsid w:val="0039741C"/>
    <w:rsid w:val="003A7110"/>
    <w:rsid w:val="003D54FA"/>
    <w:rsid w:val="003F43BE"/>
    <w:rsid w:val="00403CEB"/>
    <w:rsid w:val="00411F96"/>
    <w:rsid w:val="0041273D"/>
    <w:rsid w:val="00412B02"/>
    <w:rsid w:val="00413402"/>
    <w:rsid w:val="00414B43"/>
    <w:rsid w:val="00426EF0"/>
    <w:rsid w:val="00450BCF"/>
    <w:rsid w:val="004519A7"/>
    <w:rsid w:val="00456C33"/>
    <w:rsid w:val="004744AA"/>
    <w:rsid w:val="00476F8D"/>
    <w:rsid w:val="0048021C"/>
    <w:rsid w:val="00481898"/>
    <w:rsid w:val="00485AD2"/>
    <w:rsid w:val="00492859"/>
    <w:rsid w:val="004A6E1A"/>
    <w:rsid w:val="004B4B2A"/>
    <w:rsid w:val="004B5890"/>
    <w:rsid w:val="004B6218"/>
    <w:rsid w:val="004C2325"/>
    <w:rsid w:val="004E3342"/>
    <w:rsid w:val="005021F8"/>
    <w:rsid w:val="0051355F"/>
    <w:rsid w:val="00514496"/>
    <w:rsid w:val="0052053C"/>
    <w:rsid w:val="00542F23"/>
    <w:rsid w:val="005552E8"/>
    <w:rsid w:val="00557A98"/>
    <w:rsid w:val="005649DD"/>
    <w:rsid w:val="00575B2D"/>
    <w:rsid w:val="00597B22"/>
    <w:rsid w:val="005A5446"/>
    <w:rsid w:val="005B110F"/>
    <w:rsid w:val="005C7F05"/>
    <w:rsid w:val="005D2667"/>
    <w:rsid w:val="005D6BD6"/>
    <w:rsid w:val="005F2C92"/>
    <w:rsid w:val="005F541B"/>
    <w:rsid w:val="0061064B"/>
    <w:rsid w:val="006138A0"/>
    <w:rsid w:val="0061402A"/>
    <w:rsid w:val="00617A8D"/>
    <w:rsid w:val="006202FA"/>
    <w:rsid w:val="00620BEC"/>
    <w:rsid w:val="0063158F"/>
    <w:rsid w:val="00645669"/>
    <w:rsid w:val="006506A2"/>
    <w:rsid w:val="006731BF"/>
    <w:rsid w:val="00673C71"/>
    <w:rsid w:val="0067474B"/>
    <w:rsid w:val="00675BA0"/>
    <w:rsid w:val="006764A8"/>
    <w:rsid w:val="006822E5"/>
    <w:rsid w:val="006845DC"/>
    <w:rsid w:val="006975BC"/>
    <w:rsid w:val="006A5C01"/>
    <w:rsid w:val="006A7273"/>
    <w:rsid w:val="006B4A2E"/>
    <w:rsid w:val="006C0DB1"/>
    <w:rsid w:val="006C7AFA"/>
    <w:rsid w:val="006D0857"/>
    <w:rsid w:val="006D08BD"/>
    <w:rsid w:val="006E03E8"/>
    <w:rsid w:val="006F742D"/>
    <w:rsid w:val="00704501"/>
    <w:rsid w:val="00721444"/>
    <w:rsid w:val="007304B4"/>
    <w:rsid w:val="007333AD"/>
    <w:rsid w:val="0073356E"/>
    <w:rsid w:val="0073492A"/>
    <w:rsid w:val="00735C40"/>
    <w:rsid w:val="00740EDA"/>
    <w:rsid w:val="0074149D"/>
    <w:rsid w:val="00745838"/>
    <w:rsid w:val="0074651B"/>
    <w:rsid w:val="00751F9D"/>
    <w:rsid w:val="007543DC"/>
    <w:rsid w:val="00757B8D"/>
    <w:rsid w:val="007606DF"/>
    <w:rsid w:val="00764403"/>
    <w:rsid w:val="0078590A"/>
    <w:rsid w:val="00787792"/>
    <w:rsid w:val="0079581B"/>
    <w:rsid w:val="007A0A24"/>
    <w:rsid w:val="007A3036"/>
    <w:rsid w:val="007B40D1"/>
    <w:rsid w:val="007C06E8"/>
    <w:rsid w:val="007C298D"/>
    <w:rsid w:val="007C3AEA"/>
    <w:rsid w:val="007C7B72"/>
    <w:rsid w:val="007D2FEE"/>
    <w:rsid w:val="007D7027"/>
    <w:rsid w:val="007E5A71"/>
    <w:rsid w:val="00800BAF"/>
    <w:rsid w:val="00803A9D"/>
    <w:rsid w:val="0083279E"/>
    <w:rsid w:val="00834718"/>
    <w:rsid w:val="00835508"/>
    <w:rsid w:val="008416C3"/>
    <w:rsid w:val="00845647"/>
    <w:rsid w:val="00850CA2"/>
    <w:rsid w:val="00852C98"/>
    <w:rsid w:val="008545E7"/>
    <w:rsid w:val="00860262"/>
    <w:rsid w:val="00862988"/>
    <w:rsid w:val="00866221"/>
    <w:rsid w:val="0087052E"/>
    <w:rsid w:val="008713B8"/>
    <w:rsid w:val="00873793"/>
    <w:rsid w:val="00880E55"/>
    <w:rsid w:val="008B2624"/>
    <w:rsid w:val="008B2D46"/>
    <w:rsid w:val="008B2F12"/>
    <w:rsid w:val="008B6063"/>
    <w:rsid w:val="008C1AE9"/>
    <w:rsid w:val="008C3B25"/>
    <w:rsid w:val="008C629C"/>
    <w:rsid w:val="008D1833"/>
    <w:rsid w:val="008E30B2"/>
    <w:rsid w:val="008F27E5"/>
    <w:rsid w:val="00900B6E"/>
    <w:rsid w:val="009038C4"/>
    <w:rsid w:val="00920104"/>
    <w:rsid w:val="0092123D"/>
    <w:rsid w:val="00921E9E"/>
    <w:rsid w:val="009255C4"/>
    <w:rsid w:val="009403C8"/>
    <w:rsid w:val="00942DD7"/>
    <w:rsid w:val="00942E68"/>
    <w:rsid w:val="009516F0"/>
    <w:rsid w:val="00953E47"/>
    <w:rsid w:val="00955958"/>
    <w:rsid w:val="0098093C"/>
    <w:rsid w:val="00993B94"/>
    <w:rsid w:val="009A14DF"/>
    <w:rsid w:val="009A2D28"/>
    <w:rsid w:val="009A5A58"/>
    <w:rsid w:val="009B2D58"/>
    <w:rsid w:val="009C043B"/>
    <w:rsid w:val="009C6A7F"/>
    <w:rsid w:val="009C7FBF"/>
    <w:rsid w:val="009D00E9"/>
    <w:rsid w:val="009D4331"/>
    <w:rsid w:val="009D4EA5"/>
    <w:rsid w:val="009E3032"/>
    <w:rsid w:val="009F11DC"/>
    <w:rsid w:val="009F2FFA"/>
    <w:rsid w:val="009F4E14"/>
    <w:rsid w:val="009F4FB8"/>
    <w:rsid w:val="00A23016"/>
    <w:rsid w:val="00A24BD5"/>
    <w:rsid w:val="00A411F7"/>
    <w:rsid w:val="00A41FE6"/>
    <w:rsid w:val="00A47A4E"/>
    <w:rsid w:val="00A5478B"/>
    <w:rsid w:val="00A578E4"/>
    <w:rsid w:val="00A766DB"/>
    <w:rsid w:val="00A83224"/>
    <w:rsid w:val="00A845C9"/>
    <w:rsid w:val="00A875D6"/>
    <w:rsid w:val="00A87AAA"/>
    <w:rsid w:val="00A96F61"/>
    <w:rsid w:val="00AA00F3"/>
    <w:rsid w:val="00AB3B8D"/>
    <w:rsid w:val="00AB5276"/>
    <w:rsid w:val="00AB79D7"/>
    <w:rsid w:val="00AC025E"/>
    <w:rsid w:val="00AC1D17"/>
    <w:rsid w:val="00AC44F2"/>
    <w:rsid w:val="00AC5FEC"/>
    <w:rsid w:val="00AC7028"/>
    <w:rsid w:val="00AD1052"/>
    <w:rsid w:val="00AD11FD"/>
    <w:rsid w:val="00AD4C5B"/>
    <w:rsid w:val="00AE09EE"/>
    <w:rsid w:val="00AE4D52"/>
    <w:rsid w:val="00AE7349"/>
    <w:rsid w:val="00AF2D68"/>
    <w:rsid w:val="00B212D9"/>
    <w:rsid w:val="00B32D9E"/>
    <w:rsid w:val="00B369B5"/>
    <w:rsid w:val="00B40294"/>
    <w:rsid w:val="00B61B03"/>
    <w:rsid w:val="00B715B4"/>
    <w:rsid w:val="00B72A96"/>
    <w:rsid w:val="00B875CB"/>
    <w:rsid w:val="00B92D29"/>
    <w:rsid w:val="00BA04BA"/>
    <w:rsid w:val="00BA1BB3"/>
    <w:rsid w:val="00BB6BA1"/>
    <w:rsid w:val="00BC4644"/>
    <w:rsid w:val="00BC46FF"/>
    <w:rsid w:val="00BC7D8E"/>
    <w:rsid w:val="00BD568F"/>
    <w:rsid w:val="00BE5EF6"/>
    <w:rsid w:val="00C15978"/>
    <w:rsid w:val="00C16BFA"/>
    <w:rsid w:val="00C248AF"/>
    <w:rsid w:val="00C26A3C"/>
    <w:rsid w:val="00C3663C"/>
    <w:rsid w:val="00C44062"/>
    <w:rsid w:val="00C53B04"/>
    <w:rsid w:val="00C61C0E"/>
    <w:rsid w:val="00C668F3"/>
    <w:rsid w:val="00C7760E"/>
    <w:rsid w:val="00C82FC9"/>
    <w:rsid w:val="00C84523"/>
    <w:rsid w:val="00C86C17"/>
    <w:rsid w:val="00C91F9C"/>
    <w:rsid w:val="00CA3C6E"/>
    <w:rsid w:val="00CB0533"/>
    <w:rsid w:val="00CC2400"/>
    <w:rsid w:val="00CC5166"/>
    <w:rsid w:val="00CD49EA"/>
    <w:rsid w:val="00CE0532"/>
    <w:rsid w:val="00CE38A1"/>
    <w:rsid w:val="00CF51B3"/>
    <w:rsid w:val="00D13D6F"/>
    <w:rsid w:val="00D154C4"/>
    <w:rsid w:val="00D27FC5"/>
    <w:rsid w:val="00D362E0"/>
    <w:rsid w:val="00D46D17"/>
    <w:rsid w:val="00D5579C"/>
    <w:rsid w:val="00D6142B"/>
    <w:rsid w:val="00D62AFB"/>
    <w:rsid w:val="00D67FA9"/>
    <w:rsid w:val="00D72F87"/>
    <w:rsid w:val="00D8F1A3"/>
    <w:rsid w:val="00D94E95"/>
    <w:rsid w:val="00DA2023"/>
    <w:rsid w:val="00DA2A8F"/>
    <w:rsid w:val="00DB290C"/>
    <w:rsid w:val="00DC0843"/>
    <w:rsid w:val="00DC5F6A"/>
    <w:rsid w:val="00DC79BD"/>
    <w:rsid w:val="00DE180E"/>
    <w:rsid w:val="00DE28ED"/>
    <w:rsid w:val="00DF3CDC"/>
    <w:rsid w:val="00E00589"/>
    <w:rsid w:val="00E0566C"/>
    <w:rsid w:val="00E14351"/>
    <w:rsid w:val="00E233BA"/>
    <w:rsid w:val="00E271AC"/>
    <w:rsid w:val="00E60259"/>
    <w:rsid w:val="00E62FBE"/>
    <w:rsid w:val="00E64F8C"/>
    <w:rsid w:val="00E66E63"/>
    <w:rsid w:val="00E7520D"/>
    <w:rsid w:val="00E809E1"/>
    <w:rsid w:val="00E829C4"/>
    <w:rsid w:val="00E84236"/>
    <w:rsid w:val="00E9132C"/>
    <w:rsid w:val="00EC2831"/>
    <w:rsid w:val="00ED4896"/>
    <w:rsid w:val="00ED5164"/>
    <w:rsid w:val="00EE40A5"/>
    <w:rsid w:val="00EF48B3"/>
    <w:rsid w:val="00EF61BD"/>
    <w:rsid w:val="00F01731"/>
    <w:rsid w:val="00F05269"/>
    <w:rsid w:val="00F1021B"/>
    <w:rsid w:val="00F223AC"/>
    <w:rsid w:val="00F3609E"/>
    <w:rsid w:val="00F363F0"/>
    <w:rsid w:val="00F4015D"/>
    <w:rsid w:val="00F517C0"/>
    <w:rsid w:val="00F51912"/>
    <w:rsid w:val="00F51EBA"/>
    <w:rsid w:val="00F539A8"/>
    <w:rsid w:val="00F72989"/>
    <w:rsid w:val="00F74A29"/>
    <w:rsid w:val="00F86565"/>
    <w:rsid w:val="00FB61C2"/>
    <w:rsid w:val="00FD6413"/>
    <w:rsid w:val="00FE5B3E"/>
    <w:rsid w:val="00FE5B74"/>
    <w:rsid w:val="00FF2004"/>
    <w:rsid w:val="0188E9E5"/>
    <w:rsid w:val="018E8DF8"/>
    <w:rsid w:val="02188761"/>
    <w:rsid w:val="036B94A8"/>
    <w:rsid w:val="037E8EDA"/>
    <w:rsid w:val="03AE475E"/>
    <w:rsid w:val="03C676D9"/>
    <w:rsid w:val="06ABBB67"/>
    <w:rsid w:val="07C44D87"/>
    <w:rsid w:val="07FD0DB1"/>
    <w:rsid w:val="08A08CB7"/>
    <w:rsid w:val="09B2218C"/>
    <w:rsid w:val="0B1C47E1"/>
    <w:rsid w:val="0CC9928C"/>
    <w:rsid w:val="1052E6D5"/>
    <w:rsid w:val="11261FF4"/>
    <w:rsid w:val="1190057A"/>
    <w:rsid w:val="124971B7"/>
    <w:rsid w:val="12CB1137"/>
    <w:rsid w:val="13200636"/>
    <w:rsid w:val="1383B2AA"/>
    <w:rsid w:val="153BDF38"/>
    <w:rsid w:val="17894E6B"/>
    <w:rsid w:val="193E2703"/>
    <w:rsid w:val="199EB005"/>
    <w:rsid w:val="1A41AA96"/>
    <w:rsid w:val="1B2D1B78"/>
    <w:rsid w:val="1BDD7AF7"/>
    <w:rsid w:val="1D3ED19F"/>
    <w:rsid w:val="1D6BB2AD"/>
    <w:rsid w:val="1DDC2845"/>
    <w:rsid w:val="1E16B44D"/>
    <w:rsid w:val="1E1E57E3"/>
    <w:rsid w:val="1E32521F"/>
    <w:rsid w:val="1EF2D027"/>
    <w:rsid w:val="2042B969"/>
    <w:rsid w:val="20925DE2"/>
    <w:rsid w:val="21E52AAA"/>
    <w:rsid w:val="22B44325"/>
    <w:rsid w:val="232F7734"/>
    <w:rsid w:val="234019E8"/>
    <w:rsid w:val="2374E66D"/>
    <w:rsid w:val="23F53C39"/>
    <w:rsid w:val="2449983E"/>
    <w:rsid w:val="24D3FDBE"/>
    <w:rsid w:val="266FCE1F"/>
    <w:rsid w:val="27537A70"/>
    <w:rsid w:val="27C53A29"/>
    <w:rsid w:val="280702C7"/>
    <w:rsid w:val="285E5184"/>
    <w:rsid w:val="295EDF7B"/>
    <w:rsid w:val="29A76EE1"/>
    <w:rsid w:val="2A8AFF4B"/>
    <w:rsid w:val="2AFAAFDC"/>
    <w:rsid w:val="2C8109AC"/>
    <w:rsid w:val="2CDF0FA3"/>
    <w:rsid w:val="2CFE7778"/>
    <w:rsid w:val="2E098101"/>
    <w:rsid w:val="2E0FFD96"/>
    <w:rsid w:val="2E16AE64"/>
    <w:rsid w:val="2E1B5350"/>
    <w:rsid w:val="2EAAE4D3"/>
    <w:rsid w:val="2F247591"/>
    <w:rsid w:val="2F2B72AA"/>
    <w:rsid w:val="2F482498"/>
    <w:rsid w:val="30007E71"/>
    <w:rsid w:val="306C6408"/>
    <w:rsid w:val="3085ACC4"/>
    <w:rsid w:val="31208A73"/>
    <w:rsid w:val="316C3C8A"/>
    <w:rsid w:val="3193A97D"/>
    <w:rsid w:val="31A6681D"/>
    <w:rsid w:val="322B9470"/>
    <w:rsid w:val="32D5E90A"/>
    <w:rsid w:val="335E2B38"/>
    <w:rsid w:val="336287EA"/>
    <w:rsid w:val="33789E9E"/>
    <w:rsid w:val="3471B96B"/>
    <w:rsid w:val="348A94D4"/>
    <w:rsid w:val="34CE113C"/>
    <w:rsid w:val="35F3E771"/>
    <w:rsid w:val="360D89CC"/>
    <w:rsid w:val="3634DE80"/>
    <w:rsid w:val="3695CBFA"/>
    <w:rsid w:val="37BD635F"/>
    <w:rsid w:val="37CD0905"/>
    <w:rsid w:val="380EEEB6"/>
    <w:rsid w:val="383135A6"/>
    <w:rsid w:val="38A8D425"/>
    <w:rsid w:val="39452A8E"/>
    <w:rsid w:val="396C7F42"/>
    <w:rsid w:val="3AE6A149"/>
    <w:rsid w:val="3BD3800F"/>
    <w:rsid w:val="3C0861CD"/>
    <w:rsid w:val="3C8596ED"/>
    <w:rsid w:val="3E1F7E80"/>
    <w:rsid w:val="3E5CCF29"/>
    <w:rsid w:val="3ED6C2FC"/>
    <w:rsid w:val="4092DBE1"/>
    <w:rsid w:val="409B6BE2"/>
    <w:rsid w:val="40A7E211"/>
    <w:rsid w:val="41076EC5"/>
    <w:rsid w:val="4361D08C"/>
    <w:rsid w:val="439B3A18"/>
    <w:rsid w:val="43B5872F"/>
    <w:rsid w:val="44449F2D"/>
    <w:rsid w:val="4446FD0D"/>
    <w:rsid w:val="44D9A9A8"/>
    <w:rsid w:val="4526FBC2"/>
    <w:rsid w:val="45E2CD6E"/>
    <w:rsid w:val="477C3FEF"/>
    <w:rsid w:val="47DD315F"/>
    <w:rsid w:val="48B2F3F6"/>
    <w:rsid w:val="49030837"/>
    <w:rsid w:val="493E2CAE"/>
    <w:rsid w:val="49646EC1"/>
    <w:rsid w:val="4982C88E"/>
    <w:rsid w:val="4A21229E"/>
    <w:rsid w:val="4A4EC457"/>
    <w:rsid w:val="4A830BD9"/>
    <w:rsid w:val="4B9E9348"/>
    <w:rsid w:val="4BC85CC6"/>
    <w:rsid w:val="4C9B6E93"/>
    <w:rsid w:val="4CAEFBDD"/>
    <w:rsid w:val="4E20698C"/>
    <w:rsid w:val="4FBC92CA"/>
    <w:rsid w:val="50A52A72"/>
    <w:rsid w:val="510EE87D"/>
    <w:rsid w:val="5180F78A"/>
    <w:rsid w:val="52130C26"/>
    <w:rsid w:val="52BFEFC4"/>
    <w:rsid w:val="53F0D466"/>
    <w:rsid w:val="5459CEE9"/>
    <w:rsid w:val="553AE29B"/>
    <w:rsid w:val="55789B95"/>
    <w:rsid w:val="55FE80DE"/>
    <w:rsid w:val="561A7712"/>
    <w:rsid w:val="5625F988"/>
    <w:rsid w:val="564D6D3C"/>
    <w:rsid w:val="565D5AB1"/>
    <w:rsid w:val="56DC61A2"/>
    <w:rsid w:val="5946A5B7"/>
    <w:rsid w:val="59D4EEA1"/>
    <w:rsid w:val="5A5B0358"/>
    <w:rsid w:val="5AA8A91C"/>
    <w:rsid w:val="5BA6ABC3"/>
    <w:rsid w:val="5C41C420"/>
    <w:rsid w:val="5CF7067E"/>
    <w:rsid w:val="5D427C24"/>
    <w:rsid w:val="5EE79E9A"/>
    <w:rsid w:val="5F71CF1B"/>
    <w:rsid w:val="5F8EFD32"/>
    <w:rsid w:val="61812282"/>
    <w:rsid w:val="61870836"/>
    <w:rsid w:val="6213E095"/>
    <w:rsid w:val="6255389E"/>
    <w:rsid w:val="62818AF0"/>
    <w:rsid w:val="62A7E304"/>
    <w:rsid w:val="631545E8"/>
    <w:rsid w:val="63AA2A55"/>
    <w:rsid w:val="63F917DE"/>
    <w:rsid w:val="63FFD4F3"/>
    <w:rsid w:val="64E6B1F1"/>
    <w:rsid w:val="6517FA67"/>
    <w:rsid w:val="6534B6DA"/>
    <w:rsid w:val="663F7972"/>
    <w:rsid w:val="6644ECE2"/>
    <w:rsid w:val="66D0873B"/>
    <w:rsid w:val="66E9AF98"/>
    <w:rsid w:val="67265BBD"/>
    <w:rsid w:val="672B5D8B"/>
    <w:rsid w:val="6755A59A"/>
    <w:rsid w:val="68068CA4"/>
    <w:rsid w:val="687A63A3"/>
    <w:rsid w:val="68C27633"/>
    <w:rsid w:val="691156E3"/>
    <w:rsid w:val="6988B422"/>
    <w:rsid w:val="6A0B00C1"/>
    <w:rsid w:val="6A9029CA"/>
    <w:rsid w:val="6BA3F85E"/>
    <w:rsid w:val="6C4E7AB9"/>
    <w:rsid w:val="6CBB9395"/>
    <w:rsid w:val="6CFA98B7"/>
    <w:rsid w:val="6D6FCB78"/>
    <w:rsid w:val="6DA8A199"/>
    <w:rsid w:val="6EA563A2"/>
    <w:rsid w:val="6EDB9920"/>
    <w:rsid w:val="70616E15"/>
    <w:rsid w:val="70776981"/>
    <w:rsid w:val="7095FBBE"/>
    <w:rsid w:val="715B993F"/>
    <w:rsid w:val="71CCD58B"/>
    <w:rsid w:val="722C623F"/>
    <w:rsid w:val="729DF7D7"/>
    <w:rsid w:val="73B13387"/>
    <w:rsid w:val="7487C7E4"/>
    <w:rsid w:val="748D97B0"/>
    <w:rsid w:val="74F7DDFF"/>
    <w:rsid w:val="756BFDEC"/>
    <w:rsid w:val="76528B01"/>
    <w:rsid w:val="76B98F26"/>
    <w:rsid w:val="77B1D110"/>
    <w:rsid w:val="77F39655"/>
    <w:rsid w:val="796D51C9"/>
    <w:rsid w:val="7B078D81"/>
    <w:rsid w:val="7BE31E96"/>
    <w:rsid w:val="7BE77B48"/>
    <w:rsid w:val="7C4BE36E"/>
    <w:rsid w:val="7DDF42D3"/>
    <w:rsid w:val="7F341EE7"/>
    <w:rsid w:val="7F42781E"/>
    <w:rsid w:val="7F6B249F"/>
    <w:rsid w:val="7FBE7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1BBDC7"/>
  <w15:chartTrackingRefBased/>
  <w15:docId w15:val="{464B6BC3-3D19-4458-BC97-8B6ED006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qFormat="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 w:uiPriority="1" w:qFormat="1"/>
    <w:lsdException w:name="Medium Grid 3 Accent 1" w:uiPriority="60"/>
    <w:lsdException w:name="Dark List Accent 1" w:uiPriority="61"/>
    <w:lsdException w:name="Colorful Shading Accent 1"/>
    <w:lsdException w:name="Colorful List Accent 1" w:uiPriority="1" w:qFormat="1"/>
    <w:lsdException w:name="Colorful Grid Accent 1" w:uiPriority="64" w:qFormat="1"/>
    <w:lsdException w:name="Light Shading Accent 2" w:uiPriority="65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 w:qFormat="1"/>
    <w:lsdException w:name="Medium Grid 2 Accent 2" w:uiPriority="73" w:qFormat="1"/>
    <w:lsdException w:name="Medium Grid 3 Accent 2" w:uiPriority="60" w:qFormat="1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/>
    <w:lsdException w:name="Light Grid Accent 3" w:uiPriority="34" w:qFormat="1"/>
    <w:lsdException w:name="Medium Shading 1 Accent 3" w:uiPriority="29" w:qFormat="1"/>
    <w:lsdException w:name="Medium Shading 2 Accent 3" w:uiPriority="30" w:qFormat="1"/>
    <w:lsdException w:name="Medium List 1 Accent 3" w:uiPriority="66"/>
    <w:lsdException w:name="Medium List 2 Accent 3" w:uiPriority="67"/>
    <w:lsdException w:name="Medium Grid 1 Accent 3" w:uiPriority="68"/>
    <w:lsdException w:name="Medium Grid 2 Accent 3" w:uiPriority="69"/>
    <w:lsdException w:name="Medium Grid 3 Accent 3" w:uiPriority="70"/>
    <w:lsdException w:name="Dark List Accent 3" w:uiPriority="71"/>
    <w:lsdException w:name="Colorful Shading Accent 3" w:uiPriority="72"/>
    <w:lsdException w:name="Colorful List Accent 3" w:uiPriority="73"/>
    <w:lsdException w:name="Colorful Grid Accent 3" w:uiPriority="60"/>
    <w:lsdException w:name="Light Shading Accent 4" w:uiPriority="61"/>
    <w:lsdException w:name="Light List Accent 4" w:uiPriority="62"/>
    <w:lsdException w:name="Light Grid Accent 4" w:uiPriority="63"/>
    <w:lsdException w:name="Medium Shading 1 Accent 4" w:uiPriority="64"/>
    <w:lsdException w:name="Medium Shading 2 Accent 4" w:uiPriority="65"/>
    <w:lsdException w:name="Medium List 1 Accent 4" w:uiPriority="66"/>
    <w:lsdException w:name="Medium List 2 Accent 4" w:uiPriority="67"/>
    <w:lsdException w:name="Medium Grid 1 Accent 4" w:uiPriority="68"/>
    <w:lsdException w:name="Medium Grid 2 Accent 4" w:uiPriority="69"/>
    <w:lsdException w:name="Medium Grid 3 Accent 4" w:uiPriority="70"/>
    <w:lsdException w:name="Dark List Accent 4" w:uiPriority="71"/>
    <w:lsdException w:name="Colorful Shading Accent 4" w:uiPriority="72"/>
    <w:lsdException w:name="Colorful List Accent 4" w:uiPriority="73"/>
    <w:lsdException w:name="Colorful Grid Accent 4" w:uiPriority="60"/>
    <w:lsdException w:name="Light Shading Accent 5" w:uiPriority="61"/>
    <w:lsdException w:name="Light List Accent 5" w:uiPriority="62"/>
    <w:lsdException w:name="Light Grid Accent 5" w:uiPriority="63"/>
    <w:lsdException w:name="Medium Shading 1 Accent 5" w:uiPriority="64"/>
    <w:lsdException w:name="Medium Shading 2 Accent 5" w:uiPriority="65"/>
    <w:lsdException w:name="Medium List 1 Accent 5" w:uiPriority="66"/>
    <w:lsdException w:name="Medium List 2 Accent 5" w:uiPriority="67"/>
    <w:lsdException w:name="Medium Grid 1 Accent 5" w:uiPriority="68"/>
    <w:lsdException w:name="Medium Grid 2 Accent 5" w:uiPriority="69"/>
    <w:lsdException w:name="Medium Grid 3 Accent 5" w:uiPriority="70"/>
    <w:lsdException w:name="Dark List Accent 5" w:uiPriority="71"/>
    <w:lsdException w:name="Colorful Shading Accent 5" w:uiPriority="72"/>
    <w:lsdException w:name="Colorful List Accent 5" w:uiPriority="73"/>
    <w:lsdException w:name="Colorful Grid Accent 5" w:uiPriority="60"/>
    <w:lsdException w:name="Light Shading Accent 6" w:uiPriority="61"/>
    <w:lsdException w:name="Light List Accent 6" w:uiPriority="62"/>
    <w:lsdException w:name="Light Grid Accent 6" w:uiPriority="63"/>
    <w:lsdException w:name="Medium Shading 1 Accent 6" w:uiPriority="64"/>
    <w:lsdException w:name="Medium Shading 2 Accent 6" w:uiPriority="65"/>
    <w:lsdException w:name="Medium List 1 Accent 6" w:uiPriority="66"/>
    <w:lsdException w:name="Medium List 2 Accent 6" w:uiPriority="67"/>
    <w:lsdException w:name="Medium Grid 1 Accent 6" w:uiPriority="68"/>
    <w:lsdException w:name="Medium Grid 2 Accent 6" w:uiPriority="69"/>
    <w:lsdException w:name="Medium Grid 3 Accent 6" w:uiPriority="70"/>
    <w:lsdException w:name="Dark List Accent 6" w:uiPriority="71"/>
    <w:lsdException w:name="Colorful Shading Accent 6" w:uiPriority="72"/>
    <w:lsdException w:name="Colorful List Accent 6" w:uiPriority="73"/>
    <w:lsdException w:name="Colorful Grid Accent 6" w:uiPriority="6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66" w:unhideWhenUsed="1"/>
    <w:lsdException w:name="TOC Heading" w:semiHidden="1" w:uiPriority="39" w:unhideWhenUsed="1" w:qFormat="1"/>
    <w:lsdException w:name="Plain Table 1" w:uiPriority="68"/>
    <w:lsdException w:name="Plain Table 2" w:uiPriority="69"/>
    <w:lsdException w:name="Plain Table 3" w:uiPriority="70" w:qFormat="1"/>
    <w:lsdException w:name="Plain Table 4" w:uiPriority="71" w:qFormat="1"/>
    <w:lsdException w:name="Plain Table 5" w:uiPriority="72" w:qFormat="1"/>
    <w:lsdException w:name="Grid Table Light" w:uiPriority="73" w:qFormat="1"/>
    <w:lsdException w:name="Grid Table 1 Light" w:uiPriority="60" w:qFormat="1"/>
    <w:lsdException w:name="Grid Table 2" w:uiPriority="61"/>
    <w:lsdException w:name="Grid Table 3" w:uiPriority="39" w:qFormat="1"/>
    <w:lsdException w:name="Grid Table 4" w:uiPriority="63"/>
    <w:lsdException w:name="Grid Table 5 Dark" w:uiPriority="42"/>
    <w:lsdException w:name="Grid Table 6 Colorful" w:uiPriority="65" w:qFormat="1"/>
    <w:lsdException w:name="Grid Table 7 Colorful" w:uiPriority="66" w:qFormat="1"/>
    <w:lsdException w:name="Grid Table 1 Light Accent 1" w:uiPriority="67" w:qFormat="1"/>
    <w:lsdException w:name="Grid Table 2 Accent 1" w:uiPriority="40" w:qFormat="1"/>
    <w:lsdException w:name="Grid Table 3 Accent 1" w:uiPriority="69" w:qFormat="1"/>
    <w:lsdException w:name="Grid Table 4 Accent 1" w:uiPriority="70"/>
    <w:lsdException w:name="Grid Table 5 Dark Accent 1" w:uiPriority="71" w:qFormat="1"/>
    <w:lsdException w:name="Grid Table 6 Colorful Accent 1" w:uiPriority="72"/>
    <w:lsdException w:name="Grid Table 7 Colorful Accent 1" w:uiPriority="73"/>
    <w:lsdException w:name="Grid Table 1 Light Accent 2" w:uiPriority="19" w:qFormat="1"/>
    <w:lsdException w:name="Grid Table 2 Accent 2" w:uiPriority="21" w:qFormat="1"/>
    <w:lsdException w:name="Grid Table 3 Accent 2" w:uiPriority="31" w:qFormat="1"/>
    <w:lsdException w:name="Grid Table 4 Accent 2" w:uiPriority="32" w:qFormat="1"/>
    <w:lsdException w:name="Grid Table 5 Dark Accent 2" w:uiPriority="33" w:qFormat="1"/>
    <w:lsdException w:name="Grid Table 6 Colorful Accent 2" w:uiPriority="37"/>
    <w:lsdException w:name="Grid Table 7 Colorful Accent 2" w:uiPriority="39" w:qFormat="1"/>
    <w:lsdException w:name="Grid Table 1 Light Accent 3" w:uiPriority="41"/>
    <w:lsdException w:name="Grid Table 2 Accent 3" w:uiPriority="42"/>
    <w:lsdException w:name="Grid Table 3 Accent 3" w:uiPriority="43"/>
    <w:lsdException w:name="Grid Table 4 Accent 3" w:uiPriority="44"/>
    <w:lsdException w:name="Grid Table 5 Dark Accent 3" w:uiPriority="45"/>
    <w:lsdException w:name="Grid Table 6 Colorful Accent 3" w:uiPriority="40"/>
    <w:lsdException w:name="Grid Table 7 Colorful Accent 3" w:uiPriority="46"/>
    <w:lsdException w:name="Grid Table 1 Light Accent 4" w:uiPriority="47"/>
    <w:lsdException w:name="Grid Table 2 Accent 4" w:uiPriority="48"/>
    <w:lsdException w:name="Grid Table 3 Accent 4" w:uiPriority="49"/>
    <w:lsdException w:name="Grid Table 4 Accent 4" w:uiPriority="50"/>
    <w:lsdException w:name="Grid Table 5 Dark Accent 4" w:uiPriority="51"/>
    <w:lsdException w:name="Grid Table 6 Colorful Accent 4" w:uiPriority="52"/>
    <w:lsdException w:name="Grid Table 7 Colorful Accent 4" w:uiPriority="46"/>
    <w:lsdException w:name="Grid Table 1 Light Accent 5" w:uiPriority="47"/>
    <w:lsdException w:name="Grid Table 2 Accent 5" w:uiPriority="48"/>
    <w:lsdException w:name="Grid Table 3 Accent 5" w:uiPriority="49"/>
    <w:lsdException w:name="Grid Table 4 Accent 5" w:uiPriority="50"/>
    <w:lsdException w:name="Grid Table 5 Dark Accent 5" w:uiPriority="51"/>
    <w:lsdException w:name="Grid Table 6 Colorful Accent 5" w:uiPriority="52"/>
    <w:lsdException w:name="Grid Table 7 Colorful Accent 5" w:uiPriority="46"/>
    <w:lsdException w:name="Grid Table 1 Light Accent 6" w:uiPriority="47"/>
    <w:lsdException w:name="Grid Table 2 Accent 6" w:uiPriority="48"/>
    <w:lsdException w:name="Grid Table 3 Accent 6" w:uiPriority="49"/>
    <w:lsdException w:name="Grid Table 4 Accent 6" w:uiPriority="50"/>
    <w:lsdException w:name="Grid Table 5 Dark Accent 6" w:uiPriority="51"/>
    <w:lsdException w:name="Grid Table 6 Colorful Accent 6" w:uiPriority="52"/>
    <w:lsdException w:name="Grid Table 7 Colorful Accent 6" w:uiPriority="46"/>
    <w:lsdException w:name="List Table 1 Light" w:uiPriority="51"/>
    <w:lsdException w:name="List Table 2" w:uiPriority="48"/>
    <w:lsdException w:name="List Table 3" w:uiPriority="49"/>
    <w:lsdException w:name="List Table 4" w:uiPriority="50"/>
    <w:lsdException w:name="List Table 5 Dark" w:uiPriority="51"/>
    <w:lsdException w:name="List Table 6 Colorful" w:uiPriority="52"/>
    <w:lsdException w:name="List Table 7 Colorful" w:uiPriority="46"/>
    <w:lsdException w:name="List Table 1 Light Accent 1" w:uiPriority="47"/>
    <w:lsdException w:name="List Table 2 Accent 1" w:uiPriority="48"/>
    <w:lsdException w:name="List Table 3 Accent 1" w:uiPriority="49"/>
    <w:lsdException w:name="List Table 4 Accent 1" w:uiPriority="50"/>
    <w:lsdException w:name="List Table 5 Dark Accent 1" w:uiPriority="51"/>
    <w:lsdException w:name="List Table 6 Colorful Accent 1" w:uiPriority="52"/>
    <w:lsdException w:name="List Table 7 Colorful Accent 1" w:uiPriority="46"/>
    <w:lsdException w:name="List Table 1 Light Accent 2" w:uiPriority="47"/>
    <w:lsdException w:name="List Table 2 Accent 2" w:uiPriority="48"/>
    <w:lsdException w:name="List Table 3 Accent 2" w:uiPriority="49"/>
    <w:lsdException w:name="List Table 4 Accent 2" w:uiPriority="50"/>
    <w:lsdException w:name="List Table 5 Dark Accent 2" w:uiPriority="51"/>
    <w:lsdException w:name="List Table 6 Colorful Accent 2" w:uiPriority="52"/>
    <w:lsdException w:name="List Table 7 Colorful Accent 2" w:uiPriority="46"/>
    <w:lsdException w:name="List Table 1 Light Accent 3" w:uiPriority="47"/>
    <w:lsdException w:name="List Table 2 Accent 3" w:uiPriority="48"/>
    <w:lsdException w:name="List Table 3 Accent 3" w:uiPriority="49"/>
    <w:lsdException w:name="List Table 4 Accent 3" w:uiPriority="50"/>
    <w:lsdException w:name="List Table 5 Dark Accent 3" w:uiPriority="51"/>
    <w:lsdException w:name="List Table 6 Colorful Accent 3" w:uiPriority="52"/>
    <w:lsdException w:name="List Table 7 Colorful Accent 3" w:uiPriority="46"/>
    <w:lsdException w:name="List Table 1 Light Accent 4" w:uiPriority="47"/>
    <w:lsdException w:name="List Table 2 Accent 4" w:uiPriority="48"/>
    <w:lsdException w:name="List Table 3 Accent 4" w:uiPriority="49"/>
    <w:lsdException w:name="List Table 4 Accent 4" w:uiPriority="50"/>
    <w:lsdException w:name="List Table 5 Dark Accent 4" w:uiPriority="51"/>
    <w:lsdException w:name="List Table 6 Colorful Accent 4" w:uiPriority="52"/>
    <w:lsdException w:name="List Table 7 Colorful Accent 4" w:uiPriority="46"/>
    <w:lsdException w:name="List Table 1 Light Accent 5" w:uiPriority="47"/>
    <w:lsdException w:name="List Table 2 Accent 5" w:uiPriority="48"/>
    <w:lsdException w:name="List Table 3 Accent 5" w:uiPriority="49"/>
    <w:lsdException w:name="List Table 4 Accent 5" w:uiPriority="50"/>
    <w:lsdException w:name="List Table 5 Dark Accent 5" w:uiPriority="51"/>
    <w:lsdException w:name="List Table 6 Colorful Accent 5" w:uiPriority="52"/>
    <w:lsdException w:name="List Table 7 Colorful Accent 5" w:uiPriority="46"/>
    <w:lsdException w:name="List Table 1 Light Accent 6" w:uiPriority="47"/>
    <w:lsdException w:name="List Table 2 Accent 6" w:uiPriority="48"/>
    <w:lsdException w:name="List Table 3 Accent 6" w:uiPriority="49"/>
    <w:lsdException w:name="List Table 4 Accent 6" w:uiPriority="50"/>
    <w:lsdException w:name="List Table 5 Dark Accent 6" w:uiPriority="51"/>
    <w:lsdException w:name="List Table 6 Colorful Accent 6" w:uiPriority="52"/>
    <w:lsdException w:name="List Table 7 Colorful Accent 6" w:uiPriority="46"/>
  </w:latentStyles>
  <w:style w:type="paragraph" w:default="1" w:styleId="Normlny">
    <w:name w:val="Normal"/>
    <w:qFormat/>
    <w:rsid w:val="00222571"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809E1"/>
    <w:pPr>
      <w:keepNext/>
      <w:keepLines/>
      <w:numPr>
        <w:numId w:val="13"/>
      </w:numPr>
      <w:spacing w:before="400" w:after="40" w:line="240" w:lineRule="auto"/>
      <w:ind w:left="720"/>
      <w:outlineLvl w:val="0"/>
    </w:pPr>
    <w:rPr>
      <w:rFonts w:asciiTheme="majorHAnsi" w:eastAsiaTheme="majorEastAsia" w:hAnsiTheme="majorHAnsi" w:cstheme="majorBidi"/>
      <w:caps/>
      <w:sz w:val="28"/>
      <w:szCs w:val="3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2D6BEE"/>
    <w:pPr>
      <w:keepNext/>
      <w:keepLines/>
      <w:numPr>
        <w:numId w:val="14"/>
      </w:numPr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Nadpis30">
    <w:name w:val="heading 3"/>
    <w:basedOn w:val="Normlny"/>
    <w:next w:val="Normlny"/>
    <w:link w:val="Nadpis3Char"/>
    <w:uiPriority w:val="9"/>
    <w:unhideWhenUsed/>
    <w:qFormat/>
    <w:rsid w:val="002D6BEE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2D6BEE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2D6BEE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2D6BEE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2D6BEE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2D6BEE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2D6BEE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809E1"/>
    <w:rPr>
      <w:rFonts w:asciiTheme="majorHAnsi" w:eastAsiaTheme="majorEastAsia" w:hAnsiTheme="majorHAnsi" w:cstheme="majorBidi"/>
      <w:caps/>
      <w:sz w:val="28"/>
      <w:szCs w:val="36"/>
    </w:rPr>
  </w:style>
  <w:style w:type="character" w:customStyle="1" w:styleId="Nadpis2Char">
    <w:name w:val="Nadpis 2 Char"/>
    <w:basedOn w:val="Predvolenpsmoodseku"/>
    <w:link w:val="Nadpis2"/>
    <w:uiPriority w:val="9"/>
    <w:rsid w:val="002D6BEE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Nadpis3Char">
    <w:name w:val="Nadpis 3 Char"/>
    <w:basedOn w:val="Predvolenpsmoodseku"/>
    <w:link w:val="Nadpis30"/>
    <w:uiPriority w:val="9"/>
    <w:rsid w:val="002D6BEE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rsid w:val="002D6BEE"/>
    <w:rPr>
      <w:rFonts w:asciiTheme="majorHAnsi" w:eastAsiaTheme="majorEastAsia" w:hAnsiTheme="majorHAnsi" w:cstheme="majorBidi"/>
      <w:caps/>
    </w:rPr>
  </w:style>
  <w:style w:type="character" w:customStyle="1" w:styleId="Nadpis5Char">
    <w:name w:val="Nadpis 5 Char"/>
    <w:basedOn w:val="Predvolenpsmoodseku"/>
    <w:link w:val="Nadpis5"/>
    <w:uiPriority w:val="9"/>
    <w:rsid w:val="002D6BEE"/>
    <w:rPr>
      <w:rFonts w:asciiTheme="majorHAnsi" w:eastAsiaTheme="majorEastAsia" w:hAnsiTheme="majorHAnsi" w:cstheme="majorBidi"/>
      <w:i/>
      <w:iCs/>
      <w:caps/>
    </w:rPr>
  </w:style>
  <w:style w:type="character" w:customStyle="1" w:styleId="Nadpis6Char">
    <w:name w:val="Nadpis 6 Char"/>
    <w:basedOn w:val="Predvolenpsmoodseku"/>
    <w:link w:val="Nadpis6"/>
    <w:uiPriority w:val="9"/>
    <w:rsid w:val="002D6BEE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Nadpis7Char">
    <w:name w:val="Nadpis 7 Char"/>
    <w:basedOn w:val="Predvolenpsmoodseku"/>
    <w:link w:val="Nadpis7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Nadpis8Char">
    <w:name w:val="Nadpis 8 Char"/>
    <w:basedOn w:val="Predvolenpsmoodseku"/>
    <w:link w:val="Nadpis8"/>
    <w:uiPriority w:val="9"/>
    <w:rsid w:val="002D6BEE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rsid w:val="002D6BEE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table" w:customStyle="1" w:styleId="Mriekatabukysvetl1">
    <w:name w:val="Mriežka tabuľky – svetlá1"/>
    <w:basedOn w:val="Normlnatabuka"/>
    <w:uiPriority w:val="40"/>
    <w:rsid w:val="00A24BD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Svetlmriekazvraznenie31">
    <w:name w:val="Svetlá mriežka – zvýraznenie 31"/>
    <w:basedOn w:val="Normlny"/>
    <w:link w:val="Svetlmriekazvraznenie3Char"/>
    <w:uiPriority w:val="34"/>
    <w:rsid w:val="00A24BD5"/>
    <w:pPr>
      <w:pBdr>
        <w:top w:val="nil"/>
        <w:left w:val="nil"/>
        <w:bottom w:val="nil"/>
        <w:right w:val="nil"/>
        <w:between w:val="nil"/>
      </w:pBdr>
      <w:spacing w:before="120"/>
      <w:ind w:left="720"/>
      <w:contextualSpacing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Svetlmriekazvraznenie3Char">
    <w:name w:val="Svetlá mriežka – zvýraznenie 3 Char"/>
    <w:link w:val="Svetlmriekazvraznenie31"/>
    <w:uiPriority w:val="34"/>
    <w:locked/>
    <w:rsid w:val="00A24BD5"/>
    <w:rPr>
      <w:rFonts w:ascii="Arial Narrow" w:eastAsia="Arial Narrow" w:hAnsi="Arial Narrow" w:cs="Arial Narrow"/>
      <w:color w:val="000000"/>
    </w:rPr>
  </w:style>
  <w:style w:type="paragraph" w:customStyle="1" w:styleId="StyleBodyTextCentered">
    <w:name w:val="Style Body Text + Centered"/>
    <w:basedOn w:val="Zkladntext"/>
    <w:autoRedefine/>
    <w:rsid w:val="00BD568F"/>
    <w:pPr>
      <w:spacing w:after="0"/>
    </w:pPr>
    <w:rPr>
      <w:rFonts w:ascii="Arial" w:hAnsi="Arial"/>
      <w:color w:val="0000FF"/>
      <w:kern w:val="28"/>
      <w:sz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A24BD5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A24BD5"/>
    <w:rPr>
      <w:rFonts w:ascii="Times New Roman" w:eastAsia="Times New Roman" w:hAnsi="Times New Roman" w:cs="Times New Roman"/>
      <w:szCs w:val="20"/>
      <w:lang w:val="en-US"/>
    </w:rPr>
  </w:style>
  <w:style w:type="paragraph" w:customStyle="1" w:styleId="ChangeControlTableHeading">
    <w:name w:val="Change Control Table Heading"/>
    <w:basedOn w:val="Normlny"/>
    <w:rsid w:val="00A24BD5"/>
    <w:pPr>
      <w:jc w:val="center"/>
    </w:pPr>
    <w:rPr>
      <w:rFonts w:ascii="Book Antiqua" w:hAnsi="Book Antiqua"/>
      <w:b/>
      <w:bCs/>
      <w:kern w:val="28"/>
    </w:rPr>
  </w:style>
  <w:style w:type="paragraph" w:customStyle="1" w:styleId="Nadpis10">
    <w:name w:val="Nadpis_1"/>
    <w:basedOn w:val="Nadpis1"/>
    <w:link w:val="Nadpis1Char0"/>
    <w:rsid w:val="009D4331"/>
    <w:pPr>
      <w:keepLines w:val="0"/>
      <w:numPr>
        <w:numId w:val="1"/>
      </w:numPr>
      <w:spacing w:before="120" w:after="120"/>
      <w:ind w:left="0" w:firstLine="0"/>
      <w:outlineLvl w:val="9"/>
    </w:pPr>
    <w:rPr>
      <w:rFonts w:cs="Calibri"/>
      <w:bCs/>
      <w:kern w:val="32"/>
      <w:sz w:val="18"/>
    </w:rPr>
  </w:style>
  <w:style w:type="character" w:customStyle="1" w:styleId="Nadpis1Char0">
    <w:name w:val="Nadpis_1 Char"/>
    <w:link w:val="Nadpis10"/>
    <w:rsid w:val="009D4331"/>
    <w:rPr>
      <w:rFonts w:ascii="Tahoma" w:eastAsia="Times New Roman" w:hAnsi="Tahoma" w:cs="Calibri"/>
      <w:b/>
      <w:bCs/>
      <w:caps/>
      <w:kern w:val="32"/>
      <w:sz w:val="18"/>
      <w:szCs w:val="32"/>
      <w:lang w:eastAsia="en-US"/>
    </w:rPr>
  </w:style>
  <w:style w:type="paragraph" w:customStyle="1" w:styleId="Nadpis20">
    <w:name w:val="Nadpis_2"/>
    <w:link w:val="Nadpis2Char0"/>
    <w:rsid w:val="00A24BD5"/>
    <w:pPr>
      <w:keepNext/>
      <w:numPr>
        <w:numId w:val="2"/>
      </w:numPr>
    </w:pPr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character" w:customStyle="1" w:styleId="Nadpis2Char0">
    <w:name w:val="Nadpis_2 Char"/>
    <w:link w:val="Nadpis20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customStyle="1" w:styleId="Tabukasmriekou7farebnzvraznenie21">
    <w:name w:val="Tabuľka s mriežkou 7 – farebná – zvýraznenie 21"/>
    <w:basedOn w:val="Nadpis1"/>
    <w:next w:val="Normlny"/>
    <w:uiPriority w:val="39"/>
    <w:unhideWhenUsed/>
    <w:rsid w:val="00A24BD5"/>
    <w:pPr>
      <w:spacing w:line="259" w:lineRule="auto"/>
      <w:outlineLvl w:val="9"/>
    </w:pPr>
  </w:style>
  <w:style w:type="paragraph" w:styleId="Obsah1">
    <w:name w:val="toc 1"/>
    <w:basedOn w:val="Normlny"/>
    <w:next w:val="Normlny"/>
    <w:autoRedefine/>
    <w:uiPriority w:val="39"/>
    <w:unhideWhenUsed/>
    <w:rsid w:val="0074149D"/>
    <w:pPr>
      <w:tabs>
        <w:tab w:val="left" w:pos="442"/>
        <w:tab w:val="right" w:leader="dot" w:pos="9062"/>
      </w:tabs>
      <w:spacing w:before="120"/>
    </w:pPr>
    <w:rPr>
      <w:rFonts w:ascii="Tahoma" w:hAnsi="Tahoma"/>
      <w:b/>
      <w:caps/>
      <w:noProof/>
      <w:sz w:val="16"/>
    </w:rPr>
  </w:style>
  <w:style w:type="paragraph" w:styleId="Obsah2">
    <w:name w:val="toc 2"/>
    <w:basedOn w:val="Normlny"/>
    <w:next w:val="Normlny"/>
    <w:autoRedefine/>
    <w:uiPriority w:val="39"/>
    <w:unhideWhenUsed/>
    <w:rsid w:val="00862988"/>
    <w:pPr>
      <w:ind w:left="221"/>
    </w:pPr>
    <w:rPr>
      <w:rFonts w:ascii="Tahoma" w:hAnsi="Tahoma"/>
      <w:b/>
      <w:smallCaps/>
      <w:sz w:val="16"/>
    </w:rPr>
  </w:style>
  <w:style w:type="character" w:styleId="Hypertextovprepojenie">
    <w:name w:val="Hyperlink"/>
    <w:uiPriority w:val="99"/>
    <w:unhideWhenUsed/>
    <w:rsid w:val="00A24BD5"/>
    <w:rPr>
      <w:color w:val="0563C1"/>
      <w:u w:val="single"/>
    </w:rPr>
  </w:style>
  <w:style w:type="paragraph" w:customStyle="1" w:styleId="Nadpis3">
    <w:name w:val="Nadpis_3"/>
    <w:basedOn w:val="Nadpis20"/>
    <w:link w:val="Nadpis3Char0"/>
    <w:rsid w:val="00A24BD5"/>
    <w:pPr>
      <w:numPr>
        <w:numId w:val="3"/>
      </w:numPr>
    </w:pPr>
  </w:style>
  <w:style w:type="character" w:customStyle="1" w:styleId="Nadpis3Char0">
    <w:name w:val="Nadpis_3 Char"/>
    <w:link w:val="Nadpis3"/>
    <w:rsid w:val="00A24BD5"/>
    <w:rPr>
      <w:rFonts w:ascii="Tahoma" w:eastAsia="Times New Roman" w:hAnsi="Tahoma"/>
      <w:b/>
      <w:bCs/>
      <w:iCs/>
      <w:caps/>
      <w:sz w:val="16"/>
      <w:szCs w:val="28"/>
      <w:lang w:val="en-US" w:eastAsia="en-US"/>
    </w:rPr>
  </w:style>
  <w:style w:type="paragraph" w:styleId="Nzov">
    <w:name w:val="Title"/>
    <w:basedOn w:val="Normlny"/>
    <w:next w:val="Normlny"/>
    <w:link w:val="NzovChar"/>
    <w:uiPriority w:val="10"/>
    <w:qFormat/>
    <w:rsid w:val="002D6BE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NzovChar">
    <w:name w:val="Názov Char"/>
    <w:basedOn w:val="Predvolenpsmoodseku"/>
    <w:link w:val="Nzov"/>
    <w:uiPriority w:val="10"/>
    <w:rsid w:val="002D6BEE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table" w:styleId="Mriekatabuky">
    <w:name w:val="Table Grid"/>
    <w:basedOn w:val="Normlnatabuka"/>
    <w:uiPriority w:val="59"/>
    <w:rsid w:val="008545E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is">
    <w:name w:val="caption"/>
    <w:basedOn w:val="Normlny"/>
    <w:next w:val="Normlny"/>
    <w:uiPriority w:val="35"/>
    <w:unhideWhenUsed/>
    <w:qFormat/>
    <w:rsid w:val="002D6BEE"/>
    <w:pPr>
      <w:spacing w:line="240" w:lineRule="auto"/>
    </w:pPr>
    <w:rPr>
      <w:b/>
      <w:bCs/>
      <w:smallCaps/>
      <w:color w:val="595959" w:themeColor="text1" w:themeTint="A6"/>
    </w:rPr>
  </w:style>
  <w:style w:type="paragraph" w:styleId="Obsah3">
    <w:name w:val="toc 3"/>
    <w:basedOn w:val="Normlny"/>
    <w:next w:val="Normlny"/>
    <w:autoRedefine/>
    <w:uiPriority w:val="39"/>
    <w:unhideWhenUsed/>
    <w:rsid w:val="00862988"/>
    <w:pPr>
      <w:ind w:left="442"/>
    </w:pPr>
    <w:rPr>
      <w:rFonts w:ascii="Tahoma" w:hAnsi="Tahoma"/>
      <w:b/>
      <w:sz w:val="16"/>
    </w:rPr>
  </w:style>
  <w:style w:type="paragraph" w:styleId="Hlavika">
    <w:name w:val="header"/>
    <w:basedOn w:val="Normlny"/>
    <w:link w:val="Hlavik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paragraph" w:styleId="Pta">
    <w:name w:val="footer"/>
    <w:basedOn w:val="Normlny"/>
    <w:link w:val="PtaChar"/>
    <w:uiPriority w:val="99"/>
    <w:unhideWhenUsed/>
    <w:rsid w:val="0086298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862988"/>
    <w:rPr>
      <w:rFonts w:ascii="Times New Roman" w:eastAsia="Times New Roman" w:hAnsi="Times New Roman"/>
      <w:sz w:val="22"/>
      <w:lang w:val="en-US" w:eastAsia="en-US"/>
    </w:rPr>
  </w:style>
  <w:style w:type="character" w:styleId="PouitHypertextovPrepojenie">
    <w:name w:val="FollowedHyperlink"/>
    <w:uiPriority w:val="99"/>
    <w:semiHidden/>
    <w:unhideWhenUsed/>
    <w:rsid w:val="00352DB5"/>
    <w:rPr>
      <w:color w:val="954F72"/>
      <w:u w:val="single"/>
    </w:rPr>
  </w:style>
  <w:style w:type="character" w:styleId="Odkaznakomentr">
    <w:name w:val="annotation reference"/>
    <w:uiPriority w:val="99"/>
    <w:semiHidden/>
    <w:unhideWhenUsed/>
    <w:rsid w:val="0087052E"/>
    <w:rPr>
      <w:sz w:val="18"/>
      <w:szCs w:val="18"/>
    </w:rPr>
  </w:style>
  <w:style w:type="paragraph" w:styleId="Textkomentra">
    <w:name w:val="annotation text"/>
    <w:basedOn w:val="Normlny"/>
    <w:link w:val="TextkomentraChar"/>
    <w:uiPriority w:val="99"/>
    <w:unhideWhenUsed/>
    <w:rsid w:val="0087052E"/>
    <w:rPr>
      <w:sz w:val="24"/>
      <w:szCs w:val="24"/>
    </w:rPr>
  </w:style>
  <w:style w:type="character" w:customStyle="1" w:styleId="TextkomentraChar">
    <w:name w:val="Text komentára Char"/>
    <w:link w:val="Textkomentra"/>
    <w:uiPriority w:val="99"/>
    <w:rsid w:val="0087052E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7052E"/>
    <w:rPr>
      <w:b/>
      <w:bCs/>
      <w:sz w:val="20"/>
      <w:szCs w:val="20"/>
    </w:rPr>
  </w:style>
  <w:style w:type="character" w:customStyle="1" w:styleId="PredmetkomentraChar">
    <w:name w:val="Predmet komentára Char"/>
    <w:link w:val="Predmetkomentra"/>
    <w:uiPriority w:val="99"/>
    <w:semiHidden/>
    <w:rsid w:val="0087052E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052E"/>
    <w:rPr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7052E"/>
    <w:rPr>
      <w:rFonts w:ascii="Times New Roman" w:eastAsia="Times New Roman" w:hAnsi="Times New Roman"/>
      <w:sz w:val="18"/>
      <w:szCs w:val="18"/>
      <w:lang w:val="en-US" w:eastAsia="en-US"/>
    </w:rPr>
  </w:style>
  <w:style w:type="character" w:customStyle="1" w:styleId="popisokintrukcia">
    <w:name w:val="popisok/inštrukcia"/>
    <w:rsid w:val="000549D3"/>
    <w:rPr>
      <w:color w:val="4F81BD"/>
      <w:sz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3B8D"/>
    <w:pPr>
      <w:jc w:val="both"/>
    </w:pPr>
    <w:rPr>
      <w:rFonts w:ascii="Arial Narrow" w:hAnsi="Arial Narrow"/>
      <w:sz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AB3B8D"/>
    <w:rPr>
      <w:rFonts w:ascii="Arial Narrow" w:eastAsia="Times New Roman" w:hAnsi="Arial Narrow"/>
      <w:lang w:eastAsia="en-US"/>
    </w:rPr>
  </w:style>
  <w:style w:type="character" w:styleId="Odkaznapoznmkupodiarou">
    <w:name w:val="footnote reference"/>
    <w:uiPriority w:val="99"/>
    <w:semiHidden/>
    <w:unhideWhenUsed/>
    <w:rsid w:val="00AB3B8D"/>
    <w:rPr>
      <w:vertAlign w:val="superscript"/>
    </w:rPr>
  </w:style>
  <w:style w:type="paragraph" w:customStyle="1" w:styleId="Farebnzoznamzvraznenie11">
    <w:name w:val="Farebný zoznam – zvýraznenie 11"/>
    <w:basedOn w:val="Normlny"/>
    <w:link w:val="Farebnzoznamzvraznenie1Char"/>
    <w:uiPriority w:val="1"/>
    <w:rsid w:val="00AB3B8D"/>
    <w:pPr>
      <w:spacing w:after="200" w:line="276" w:lineRule="auto"/>
      <w:ind w:left="720"/>
      <w:contextualSpacing/>
      <w:jc w:val="both"/>
    </w:pPr>
    <w:rPr>
      <w:rFonts w:ascii="Arial Narrow" w:hAnsi="Arial Narrow"/>
      <w:szCs w:val="36"/>
    </w:rPr>
  </w:style>
  <w:style w:type="character" w:customStyle="1" w:styleId="Farebnzoznamzvraznenie1Char">
    <w:name w:val="Farebný zoznam – zvýraznenie 1 Char"/>
    <w:link w:val="Farebnzoznamzvraznenie11"/>
    <w:uiPriority w:val="1"/>
    <w:locked/>
    <w:rsid w:val="000B0AD8"/>
    <w:rPr>
      <w:rFonts w:ascii="Arial Narrow" w:eastAsia="Times New Roman" w:hAnsi="Arial Narrow"/>
      <w:sz w:val="22"/>
      <w:szCs w:val="36"/>
      <w:lang w:eastAsia="en-US"/>
    </w:rPr>
  </w:style>
  <w:style w:type="table" w:styleId="Tabukasozoznamom1svetl">
    <w:name w:val="List Table 1 Light"/>
    <w:basedOn w:val="Normlnatabuka"/>
    <w:uiPriority w:val="51"/>
    <w:rsid w:val="00AB3B8D"/>
    <w:rPr>
      <w:color w:val="2F5496"/>
      <w:lang w:eastAsia="en-US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apple-tab-span">
    <w:name w:val="apple-tab-span"/>
    <w:rsid w:val="000B0AD8"/>
  </w:style>
  <w:style w:type="paragraph" w:styleId="Normlnywebov">
    <w:name w:val="Normal (Web)"/>
    <w:basedOn w:val="Normlny"/>
    <w:uiPriority w:val="99"/>
    <w:unhideWhenUsed/>
    <w:rsid w:val="000B0AD8"/>
    <w:pPr>
      <w:spacing w:before="100" w:beforeAutospacing="1" w:after="100" w:afterAutospacing="1"/>
      <w:jc w:val="both"/>
    </w:pPr>
    <w:rPr>
      <w:sz w:val="24"/>
      <w:szCs w:val="24"/>
    </w:rPr>
  </w:style>
  <w:style w:type="table" w:styleId="Tabukasmriekou2zvraznenie1">
    <w:name w:val="Grid Table 2 Accent 1"/>
    <w:basedOn w:val="Normlnatabuka"/>
    <w:uiPriority w:val="40"/>
    <w:rsid w:val="000B0AD8"/>
    <w:pPr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abukasmriekou31">
    <w:name w:val="Tabuľka s mriežkou 31"/>
    <w:basedOn w:val="Nadpis1"/>
    <w:next w:val="Normlny"/>
    <w:uiPriority w:val="39"/>
    <w:unhideWhenUsed/>
    <w:rsid w:val="000B0AD8"/>
    <w:pPr>
      <w:spacing w:line="259" w:lineRule="auto"/>
      <w:outlineLvl w:val="9"/>
    </w:pPr>
    <w:rPr>
      <w:rFonts w:ascii="Calibri Light" w:hAnsi="Calibri Light"/>
      <w:b/>
      <w:i/>
      <w:caps w:val="0"/>
      <w:color w:val="2E74B5"/>
      <w:sz w:val="32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D6BEE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D6BEE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Vrazn">
    <w:name w:val="Výrazný"/>
    <w:uiPriority w:val="22"/>
    <w:rsid w:val="000B0AD8"/>
    <w:rPr>
      <w:b/>
      <w:bCs/>
    </w:rPr>
  </w:style>
  <w:style w:type="character" w:customStyle="1" w:styleId="wrap-text">
    <w:name w:val="wrap-text"/>
    <w:rsid w:val="000B0AD8"/>
  </w:style>
  <w:style w:type="paragraph" w:styleId="Obsah4">
    <w:name w:val="toc 4"/>
    <w:basedOn w:val="Normlny"/>
    <w:next w:val="Normlny"/>
    <w:autoRedefine/>
    <w:uiPriority w:val="39"/>
    <w:unhideWhenUsed/>
    <w:rsid w:val="000B0AD8"/>
    <w:pPr>
      <w:spacing w:after="100"/>
      <w:ind w:left="540"/>
      <w:jc w:val="both"/>
    </w:pPr>
    <w:rPr>
      <w:rFonts w:ascii="Calibri" w:eastAsia="Calibri" w:hAnsi="Calibri" w:cs="Calibri"/>
      <w:sz w:val="18"/>
      <w:szCs w:val="18"/>
    </w:rPr>
  </w:style>
  <w:style w:type="paragraph" w:styleId="Zoznamobrzkov">
    <w:name w:val="table of figures"/>
    <w:basedOn w:val="Normlny"/>
    <w:next w:val="Normlny"/>
    <w:uiPriority w:val="99"/>
    <w:unhideWhenUsed/>
    <w:rsid w:val="000B0AD8"/>
    <w:pPr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Default">
    <w:name w:val="Default"/>
    <w:rsid w:val="000B0AD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normaltextrun">
    <w:name w:val="normaltextrun"/>
    <w:rsid w:val="000B0AD8"/>
  </w:style>
  <w:style w:type="character" w:customStyle="1" w:styleId="eop">
    <w:name w:val="eop"/>
    <w:rsid w:val="000B0AD8"/>
  </w:style>
  <w:style w:type="paragraph" w:styleId="Odsekzoznamu">
    <w:name w:val="List Paragraph"/>
    <w:basedOn w:val="Normlny"/>
    <w:link w:val="OdsekzoznamuChar"/>
    <w:uiPriority w:val="34"/>
    <w:qFormat/>
    <w:rsid w:val="00414B43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14B43"/>
  </w:style>
  <w:style w:type="paragraph" w:customStyle="1" w:styleId="paragraph">
    <w:name w:val="paragraph"/>
    <w:basedOn w:val="Normlny"/>
    <w:rsid w:val="00E0566C"/>
    <w:pPr>
      <w:spacing w:before="100" w:beforeAutospacing="1" w:after="100" w:afterAutospacing="1"/>
    </w:pPr>
    <w:rPr>
      <w:sz w:val="24"/>
      <w:szCs w:val="24"/>
    </w:rPr>
  </w:style>
  <w:style w:type="character" w:customStyle="1" w:styleId="pagebreaktextspan">
    <w:name w:val="pagebreaktextspan"/>
    <w:rsid w:val="00E0566C"/>
  </w:style>
  <w:style w:type="character" w:customStyle="1" w:styleId="spellingerror">
    <w:name w:val="spellingerror"/>
    <w:rsid w:val="00E0566C"/>
  </w:style>
  <w:style w:type="character" w:styleId="Siln">
    <w:name w:val="Strong"/>
    <w:basedOn w:val="Predvolenpsmoodseku"/>
    <w:uiPriority w:val="22"/>
    <w:qFormat/>
    <w:rsid w:val="002D6BEE"/>
    <w:rPr>
      <w:b/>
      <w:bCs/>
    </w:rPr>
  </w:style>
  <w:style w:type="character" w:styleId="Zvraznenie">
    <w:name w:val="Emphasis"/>
    <w:basedOn w:val="Predvolenpsmoodseku"/>
    <w:uiPriority w:val="20"/>
    <w:qFormat/>
    <w:rsid w:val="002D6BEE"/>
    <w:rPr>
      <w:i/>
      <w:iCs/>
    </w:rPr>
  </w:style>
  <w:style w:type="paragraph" w:styleId="Bezriadkovania">
    <w:name w:val="No Spacing"/>
    <w:uiPriority w:val="1"/>
    <w:qFormat/>
    <w:rsid w:val="002D6BEE"/>
    <w:pPr>
      <w:spacing w:after="0" w:line="240" w:lineRule="auto"/>
    </w:pPr>
  </w:style>
  <w:style w:type="paragraph" w:styleId="Citcia">
    <w:name w:val="Quote"/>
    <w:basedOn w:val="Normlny"/>
    <w:next w:val="Normlny"/>
    <w:link w:val="CitciaChar"/>
    <w:uiPriority w:val="29"/>
    <w:qFormat/>
    <w:rsid w:val="002D6BEE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ciaChar">
    <w:name w:val="Citácia Char"/>
    <w:basedOn w:val="Predvolenpsmoodseku"/>
    <w:link w:val="Citcia"/>
    <w:uiPriority w:val="29"/>
    <w:rsid w:val="002D6BEE"/>
    <w:rPr>
      <w:rFonts w:asciiTheme="majorHAnsi" w:eastAsiaTheme="majorEastAsia" w:hAnsiTheme="majorHAnsi" w:cstheme="majorBidi"/>
      <w:sz w:val="25"/>
      <w:szCs w:val="2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D6BEE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D6BEE"/>
    <w:rPr>
      <w:color w:val="404040" w:themeColor="text1" w:themeTint="BF"/>
      <w:sz w:val="32"/>
      <w:szCs w:val="32"/>
    </w:rPr>
  </w:style>
  <w:style w:type="character" w:styleId="Jemnzvraznenie">
    <w:name w:val="Subtle Emphasis"/>
    <w:basedOn w:val="Predvolenpsmoodseku"/>
    <w:uiPriority w:val="19"/>
    <w:qFormat/>
    <w:rsid w:val="002D6BEE"/>
    <w:rPr>
      <w:i/>
      <w:iCs/>
      <w:color w:val="595959" w:themeColor="text1" w:themeTint="A6"/>
    </w:rPr>
  </w:style>
  <w:style w:type="character" w:styleId="Intenzvnezvraznenie">
    <w:name w:val="Intense Emphasis"/>
    <w:basedOn w:val="Predvolenpsmoodseku"/>
    <w:uiPriority w:val="21"/>
    <w:qFormat/>
    <w:rsid w:val="002D6BEE"/>
    <w:rPr>
      <w:b/>
      <w:bCs/>
      <w:i/>
      <w:iCs/>
    </w:rPr>
  </w:style>
  <w:style w:type="character" w:styleId="Jemnodkaz">
    <w:name w:val="Subtle Reference"/>
    <w:basedOn w:val="Predvolenpsmoodseku"/>
    <w:uiPriority w:val="31"/>
    <w:qFormat/>
    <w:rsid w:val="002D6BEE"/>
    <w:rPr>
      <w:smallCaps/>
      <w:color w:val="404040" w:themeColor="text1" w:themeTint="BF"/>
      <w:u w:val="single" w:color="7F7F7F" w:themeColor="text1" w:themeTint="80"/>
    </w:rPr>
  </w:style>
  <w:style w:type="character" w:styleId="Intenzvnyodkaz">
    <w:name w:val="Intense Reference"/>
    <w:basedOn w:val="Predvolenpsmoodseku"/>
    <w:uiPriority w:val="32"/>
    <w:qFormat/>
    <w:rsid w:val="002D6BEE"/>
    <w:rPr>
      <w:b/>
      <w:bCs/>
      <w:caps w:val="0"/>
      <w:smallCaps/>
      <w:color w:val="auto"/>
      <w:spacing w:val="3"/>
      <w:u w:val="single"/>
    </w:rPr>
  </w:style>
  <w:style w:type="character" w:styleId="Nzovknihy">
    <w:name w:val="Book Title"/>
    <w:basedOn w:val="Predvolenpsmoodseku"/>
    <w:uiPriority w:val="33"/>
    <w:qFormat/>
    <w:rsid w:val="002D6BEE"/>
    <w:rPr>
      <w:b/>
      <w:bCs/>
      <w:smallCaps/>
      <w:spacing w:val="7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2D6BE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8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3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8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0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2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7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lov-lex.sk/pravne-predpisy/SK/ZZ/2023/401/20231115" TargetMode="External"/><Relationship Id="rId18" Type="http://schemas.openxmlformats.org/officeDocument/2006/relationships/hyperlink" Target="https://mirri.gov.sk/sekcie/informatizacia/riadenie-kvality-qa/" TargetMode="External"/><Relationship Id="rId26" Type="http://schemas.openxmlformats.org/officeDocument/2006/relationships/hyperlink" Target="https://mirri.gov.sk/sekcie/informatizacia/riadenie-kvality-qa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slov-lex.sk/pravne-predpisy/SK/ZZ/2020/78/20220101.html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slov-lex.sk/pravne-predpisy/SK/ZZ/2023/401/20231115" TargetMode="External"/><Relationship Id="rId17" Type="http://schemas.openxmlformats.org/officeDocument/2006/relationships/hyperlink" Target="https://metais.vicepremier.gov.sk/help" TargetMode="External"/><Relationship Id="rId25" Type="http://schemas.openxmlformats.org/officeDocument/2006/relationships/hyperlink" Target="mailto:investicie.uhp@mfsr.s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mfsr.sk/sk/financie/hodnota-za-peniaze/hodnotenie-investicnych-projektov/" TargetMode="External"/><Relationship Id="rId20" Type="http://schemas.openxmlformats.org/officeDocument/2006/relationships/hyperlink" Target="https://www.slov-lex.sk/pravne-predpisy/SK/ZZ/2023/401/20231115.html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lov-lex.sk/pravne-predpisy/SK/ZZ/2023/401/" TargetMode="External"/><Relationship Id="rId24" Type="http://schemas.openxmlformats.org/officeDocument/2006/relationships/hyperlink" Target="mailto:allopk@mirri.gov.s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lov-lex.sk/pravne-predpisy/SK/ZZ/2004/523/20230101" TargetMode="External"/><Relationship Id="rId23" Type="http://schemas.openxmlformats.org/officeDocument/2006/relationships/hyperlink" Target="https://www.slov-lex.sk/pravne-predpisy/SK/ZZ/2021/547/" TargetMode="External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slov-lex.sk/pravne-predpisy/SK/ZZ/2019/95/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lov-lex.sk/pravne-predpisy/SK/ZZ/2021/547/" TargetMode="External"/><Relationship Id="rId22" Type="http://schemas.openxmlformats.org/officeDocument/2006/relationships/hyperlink" Target="https://www.slov-lex.sk/pravne-predpisy/SK/ZZ/2013/305/20231101.html" TargetMode="External"/><Relationship Id="rId27" Type="http://schemas.openxmlformats.org/officeDocument/2006/relationships/hyperlink" Target="mailto:investicie.uhp@mfsr.sk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44918500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F3CF9402C80B4B97D8584BFAFFAD04" ma:contentTypeVersion="17" ma:contentTypeDescription="Create a new document." ma:contentTypeScope="" ma:versionID="e46252d0ca41656710a9ee484022c17b">
  <xsd:schema xmlns:xsd="http://www.w3.org/2001/XMLSchema" xmlns:xs="http://www.w3.org/2001/XMLSchema" xmlns:p="http://schemas.microsoft.com/office/2006/metadata/properties" xmlns:ns2="7a2feed8-d7a7-4bf9-8938-b5a41b0c1e63" xmlns:ns3="957eae23-acdc-40f8-80ac-59490c15dae4" targetNamespace="http://schemas.microsoft.com/office/2006/metadata/properties" ma:root="true" ma:fieldsID="1f6d9cc88fb7c6dbf4d2b611279838ca" ns2:_="" ns3:_="">
    <xsd:import namespace="7a2feed8-d7a7-4bf9-8938-b5a41b0c1e63"/>
    <xsd:import namespace="957eae23-acdc-40f8-80ac-59490c15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2feed8-d7a7-4bf9-8938-b5a41b0c1e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280cd1-a04d-4604-9556-14e4c0dce5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7eae23-acdc-40f8-80ac-59490c15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16e3f1-a2ca-4b17-b898-f49457a64a4c}" ma:internalName="TaxCatchAll" ma:showField="CatchAllData" ma:web="957eae23-acdc-40f8-80ac-59490c15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2feed8-d7a7-4bf9-8938-b5a41b0c1e63">
      <Terms xmlns="http://schemas.microsoft.com/office/infopath/2007/PartnerControls"/>
    </lcf76f155ced4ddcb4097134ff3c332f>
    <TaxCatchAll xmlns="957eae23-acdc-40f8-80ac-59490c15dae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75BAF-E48F-4849-BAAC-A4CF3CDFBC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2feed8-d7a7-4bf9-8938-b5a41b0c1e63"/>
    <ds:schemaRef ds:uri="957eae23-acdc-40f8-80ac-59490c15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5F4125-7095-45B2-B291-866707D953EF}">
  <ds:schemaRefs>
    <ds:schemaRef ds:uri="http://schemas.microsoft.com/office/2006/metadata/properties"/>
    <ds:schemaRef ds:uri="http://schemas.microsoft.com/office/infopath/2007/PartnerControls"/>
    <ds:schemaRef ds:uri="7a2feed8-d7a7-4bf9-8938-b5a41b0c1e63"/>
    <ds:schemaRef ds:uri="957eae23-acdc-40f8-80ac-59490c15dae4"/>
  </ds:schemaRefs>
</ds:datastoreItem>
</file>

<file path=customXml/itemProps3.xml><?xml version="1.0" encoding="utf-8"?>
<ds:datastoreItem xmlns:ds="http://schemas.openxmlformats.org/officeDocument/2006/customXml" ds:itemID="{CA178C0E-C74F-4E68-9F82-A2BB7B9EB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155A9-5163-4822-83E9-66CF982A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Vítek</dc:creator>
  <cp:keywords/>
  <dc:description/>
  <cp:lastModifiedBy>Ďuricová, Andrea</cp:lastModifiedBy>
  <cp:revision>3</cp:revision>
  <cp:lastPrinted>2021-09-17T09:15:00Z</cp:lastPrinted>
  <dcterms:created xsi:type="dcterms:W3CDTF">2024-09-17T11:19:00Z</dcterms:created>
  <dcterms:modified xsi:type="dcterms:W3CDTF">2024-09-17T11:30:00Z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0x010100D0F3CF9402C80B4B97D8584BFAFFAD04</vt:lpwstr>
  </property>
  <property fmtid="{D5CDD505-2E9C-101B-9397-08002B2CF9AE}" pid="3" name="MediaServiceImageTags">
    <vt:lpwstr/>
  </property>
</Properties>
</file>