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4AC9E" w14:textId="77777777" w:rsidR="00A23816" w:rsidRPr="007D604E" w:rsidRDefault="00A23816" w:rsidP="00D87A46">
      <w:pPr>
        <w:jc w:val="both"/>
        <w:rPr>
          <w:rFonts w:ascii="Times New Roman" w:hAnsi="Times New Roman" w:cs="Times New Roman"/>
          <w:b/>
          <w:sz w:val="24"/>
          <w:szCs w:val="24"/>
          <w:u w:val="single"/>
          <w:lang w:val="en-GB"/>
        </w:rPr>
      </w:pPr>
    </w:p>
    <w:p w14:paraId="5164BFD8" w14:textId="1B883A92" w:rsidR="007811FB" w:rsidRPr="007D604E" w:rsidRDefault="00C25ED0" w:rsidP="00AE17DD">
      <w:pPr>
        <w:jc w:val="center"/>
        <w:rPr>
          <w:rFonts w:ascii="Times New Roman" w:hAnsi="Times New Roman" w:cs="Times New Roman"/>
          <w:b/>
          <w:sz w:val="24"/>
          <w:szCs w:val="24"/>
          <w:u w:val="single"/>
          <w:lang w:val="en-GB"/>
        </w:rPr>
      </w:pPr>
      <w:r w:rsidRPr="007D604E">
        <w:rPr>
          <w:rFonts w:ascii="Times New Roman" w:hAnsi="Times New Roman" w:cs="Times New Roman"/>
          <w:b/>
          <w:sz w:val="24"/>
          <w:szCs w:val="24"/>
          <w:u w:val="single"/>
          <w:lang w:val="en-GB"/>
        </w:rPr>
        <w:t xml:space="preserve">Information </w:t>
      </w:r>
      <w:r w:rsidR="004818CA" w:rsidRPr="007D604E">
        <w:rPr>
          <w:rFonts w:ascii="Times New Roman" w:hAnsi="Times New Roman" w:cs="Times New Roman"/>
          <w:b/>
          <w:sz w:val="24"/>
          <w:szCs w:val="24"/>
          <w:u w:val="single"/>
          <w:lang w:val="en-GB"/>
        </w:rPr>
        <w:t xml:space="preserve">for the data subject </w:t>
      </w:r>
      <w:r w:rsidR="00D87A46" w:rsidRPr="007D604E">
        <w:rPr>
          <w:rFonts w:ascii="Times New Roman" w:hAnsi="Times New Roman" w:cs="Times New Roman"/>
          <w:b/>
          <w:sz w:val="24"/>
          <w:szCs w:val="24"/>
          <w:u w:val="single"/>
          <w:lang w:val="en-GB"/>
        </w:rPr>
        <w:t>when obtaining personal data</w:t>
      </w:r>
    </w:p>
    <w:p w14:paraId="543BB413" w14:textId="77777777" w:rsidR="00641502" w:rsidRPr="007D604E" w:rsidRDefault="00641502" w:rsidP="00AE17DD">
      <w:pPr>
        <w:jc w:val="center"/>
        <w:rPr>
          <w:rFonts w:ascii="Times New Roman" w:hAnsi="Times New Roman" w:cs="Times New Roman"/>
          <w:b/>
          <w:sz w:val="24"/>
          <w:szCs w:val="24"/>
          <w:u w:val="single"/>
          <w:lang w:val="en-GB"/>
        </w:rPr>
      </w:pPr>
    </w:p>
    <w:p w14:paraId="4ADE9CB9" w14:textId="7E190BF8" w:rsidR="00641502" w:rsidRPr="007D604E" w:rsidRDefault="00D87A46">
      <w:pPr>
        <w:jc w:val="both"/>
        <w:rPr>
          <w:rFonts w:ascii="Times New Roman" w:hAnsi="Times New Roman" w:cs="Times New Roman"/>
          <w:sz w:val="24"/>
          <w:szCs w:val="24"/>
          <w:lang w:val="en-GB"/>
        </w:rPr>
      </w:pPr>
      <w:r w:rsidRPr="007D604E">
        <w:rPr>
          <w:rFonts w:ascii="Times New Roman" w:hAnsi="Times New Roman" w:cs="Times New Roman"/>
          <w:sz w:val="24"/>
          <w:szCs w:val="24"/>
          <w:lang w:val="en-GB"/>
        </w:rPr>
        <w:t xml:space="preserve">Pursuant to Articles 13 </w:t>
      </w:r>
      <w:r w:rsidR="00646CF7" w:rsidRPr="007D604E">
        <w:rPr>
          <w:rFonts w:ascii="Times New Roman" w:hAnsi="Times New Roman" w:cs="Times New Roman"/>
          <w:sz w:val="24"/>
          <w:szCs w:val="24"/>
          <w:lang w:val="en-GB"/>
        </w:rPr>
        <w:t xml:space="preserve">and 14 of </w:t>
      </w:r>
      <w:r w:rsidRPr="007D604E">
        <w:rPr>
          <w:rFonts w:ascii="Times New Roman" w:hAnsi="Times New Roman" w:cs="Times New Roman"/>
          <w:sz w:val="24"/>
          <w:szCs w:val="24"/>
          <w:lang w:val="en-GB"/>
        </w:rPr>
        <w:t>Regulation (EU) No 2016/679 of the European Parliament and of the Council of 27 April 2016 on the protection of natural persons with regard to the processing of personal data and on the free movement of such data and repealing Directive 95/46/EC (General Data Protection Regulation) (</w:t>
      </w:r>
      <w:r w:rsidR="008548DE" w:rsidRPr="008548DE">
        <w:rPr>
          <w:rFonts w:ascii="Times New Roman" w:hAnsi="Times New Roman" w:cs="Times New Roman"/>
          <w:sz w:val="24"/>
          <w:szCs w:val="24"/>
          <w:lang w:val="en-GB"/>
        </w:rPr>
        <w:t>hereinafter referred to as</w:t>
      </w:r>
      <w:r w:rsidR="008548DE">
        <w:rPr>
          <w:rFonts w:ascii="Times New Roman" w:hAnsi="Times New Roman" w:cs="Times New Roman"/>
          <w:sz w:val="24"/>
          <w:szCs w:val="24"/>
          <w:lang w:val="en-GB"/>
        </w:rPr>
        <w:t xml:space="preserve"> </w:t>
      </w:r>
      <w:r w:rsidRPr="007D604E">
        <w:rPr>
          <w:rFonts w:ascii="Times New Roman" w:hAnsi="Times New Roman" w:cs="Times New Roman"/>
          <w:sz w:val="24"/>
          <w:szCs w:val="24"/>
          <w:lang w:val="en-GB"/>
        </w:rPr>
        <w:t xml:space="preserve">"GDPR"), </w:t>
      </w:r>
      <w:r w:rsidR="6395BC7D" w:rsidRPr="007D604E">
        <w:rPr>
          <w:rFonts w:ascii="Times New Roman" w:hAnsi="Times New Roman" w:cs="Times New Roman"/>
          <w:sz w:val="24"/>
          <w:szCs w:val="24"/>
          <w:lang w:val="en-GB"/>
        </w:rPr>
        <w:t xml:space="preserve">the Ministry of Investment, Regional Development and </w:t>
      </w:r>
      <w:proofErr w:type="spellStart"/>
      <w:r w:rsidR="6395BC7D" w:rsidRPr="007D604E">
        <w:rPr>
          <w:rFonts w:ascii="Times New Roman" w:hAnsi="Times New Roman" w:cs="Times New Roman"/>
          <w:sz w:val="24"/>
          <w:szCs w:val="24"/>
          <w:lang w:val="en-GB"/>
        </w:rPr>
        <w:t>Informati</w:t>
      </w:r>
      <w:r w:rsidR="00277D48">
        <w:rPr>
          <w:rFonts w:ascii="Times New Roman" w:hAnsi="Times New Roman" w:cs="Times New Roman"/>
          <w:sz w:val="24"/>
          <w:szCs w:val="24"/>
          <w:lang w:val="en-GB"/>
        </w:rPr>
        <w:t>z</w:t>
      </w:r>
      <w:r w:rsidR="6395BC7D" w:rsidRPr="007D604E">
        <w:rPr>
          <w:rFonts w:ascii="Times New Roman" w:hAnsi="Times New Roman" w:cs="Times New Roman"/>
          <w:sz w:val="24"/>
          <w:szCs w:val="24"/>
          <w:lang w:val="en-GB"/>
        </w:rPr>
        <w:t>ation</w:t>
      </w:r>
      <w:proofErr w:type="spellEnd"/>
      <w:r w:rsidR="6395BC7D" w:rsidRPr="007D604E">
        <w:rPr>
          <w:rFonts w:ascii="Times New Roman" w:hAnsi="Times New Roman" w:cs="Times New Roman"/>
          <w:sz w:val="24"/>
          <w:szCs w:val="24"/>
          <w:lang w:val="en-GB"/>
        </w:rPr>
        <w:t xml:space="preserve"> of the Slovak Republic (</w:t>
      </w:r>
      <w:r w:rsidR="007D604E">
        <w:rPr>
          <w:rFonts w:ascii="Times New Roman" w:hAnsi="Times New Roman" w:cs="Times New Roman"/>
          <w:sz w:val="24"/>
          <w:szCs w:val="24"/>
          <w:lang w:val="en-GB"/>
        </w:rPr>
        <w:t>hereinafter only as</w:t>
      </w:r>
      <w:r w:rsidR="6395BC7D" w:rsidRPr="007D604E">
        <w:rPr>
          <w:rFonts w:ascii="Times New Roman" w:hAnsi="Times New Roman" w:cs="Times New Roman"/>
          <w:sz w:val="24"/>
          <w:szCs w:val="24"/>
          <w:lang w:val="en-GB"/>
        </w:rPr>
        <w:t xml:space="preserve"> "MIRRI SR</w:t>
      </w:r>
      <w:r w:rsidR="65318CDE" w:rsidRPr="007D604E">
        <w:rPr>
          <w:rFonts w:ascii="Times New Roman" w:hAnsi="Times New Roman" w:cs="Times New Roman"/>
          <w:sz w:val="24"/>
          <w:szCs w:val="24"/>
          <w:lang w:val="en-GB"/>
        </w:rPr>
        <w:t xml:space="preserve">" </w:t>
      </w:r>
      <w:r w:rsidR="6395BC7D" w:rsidRPr="007D604E">
        <w:rPr>
          <w:rFonts w:ascii="Times New Roman" w:hAnsi="Times New Roman" w:cs="Times New Roman"/>
          <w:sz w:val="24"/>
          <w:szCs w:val="24"/>
          <w:lang w:val="en-GB"/>
        </w:rPr>
        <w:t xml:space="preserve">or </w:t>
      </w:r>
      <w:r w:rsidR="29BF67E1" w:rsidRPr="007D604E">
        <w:rPr>
          <w:rFonts w:ascii="Times New Roman" w:hAnsi="Times New Roman" w:cs="Times New Roman"/>
          <w:sz w:val="24"/>
          <w:szCs w:val="24"/>
          <w:lang w:val="en-GB"/>
        </w:rPr>
        <w:t>"</w:t>
      </w:r>
      <w:r w:rsidR="00FF6FD6">
        <w:rPr>
          <w:rFonts w:ascii="Times New Roman" w:hAnsi="Times New Roman" w:cs="Times New Roman"/>
          <w:sz w:val="24"/>
          <w:szCs w:val="24"/>
          <w:lang w:val="en-GB"/>
        </w:rPr>
        <w:t xml:space="preserve"> the </w:t>
      </w:r>
      <w:r w:rsidR="00332067">
        <w:rPr>
          <w:rFonts w:ascii="Times New Roman" w:hAnsi="Times New Roman" w:cs="Times New Roman"/>
          <w:sz w:val="24"/>
          <w:szCs w:val="24"/>
          <w:lang w:val="en-GB"/>
        </w:rPr>
        <w:t>I</w:t>
      </w:r>
      <w:r w:rsidR="008548DE">
        <w:rPr>
          <w:rFonts w:ascii="Times New Roman" w:hAnsi="Times New Roman" w:cs="Times New Roman"/>
          <w:sz w:val="24"/>
          <w:szCs w:val="24"/>
          <w:lang w:val="en-GB"/>
        </w:rPr>
        <w:t xml:space="preserve">mplementing </w:t>
      </w:r>
      <w:r w:rsidR="00332067">
        <w:rPr>
          <w:rFonts w:ascii="Times New Roman" w:hAnsi="Times New Roman" w:cs="Times New Roman"/>
          <w:sz w:val="24"/>
          <w:szCs w:val="24"/>
          <w:lang w:val="en-GB"/>
        </w:rPr>
        <w:t>B</w:t>
      </w:r>
      <w:r w:rsidR="008548DE">
        <w:rPr>
          <w:rFonts w:ascii="Times New Roman" w:hAnsi="Times New Roman" w:cs="Times New Roman"/>
          <w:sz w:val="24"/>
          <w:szCs w:val="24"/>
          <w:lang w:val="en-GB"/>
        </w:rPr>
        <w:t>ody</w:t>
      </w:r>
      <w:r w:rsidR="6395BC7D" w:rsidRPr="007D604E">
        <w:rPr>
          <w:rFonts w:ascii="Times New Roman" w:hAnsi="Times New Roman" w:cs="Times New Roman"/>
          <w:sz w:val="24"/>
          <w:szCs w:val="24"/>
          <w:lang w:val="en-GB"/>
        </w:rPr>
        <w:t>"), as the entity that processes the personal data of the data subject</w:t>
      </w:r>
      <w:r w:rsidR="5BA3D2F5" w:rsidRPr="007D604E">
        <w:rPr>
          <w:rFonts w:ascii="Times New Roman" w:hAnsi="Times New Roman" w:cs="Times New Roman"/>
          <w:sz w:val="24"/>
          <w:szCs w:val="24"/>
          <w:lang w:val="en-GB"/>
        </w:rPr>
        <w:t xml:space="preserve">, </w:t>
      </w:r>
      <w:r w:rsidRPr="007D604E">
        <w:rPr>
          <w:rFonts w:ascii="Times New Roman" w:hAnsi="Times New Roman" w:cs="Times New Roman"/>
          <w:sz w:val="24"/>
          <w:szCs w:val="24"/>
          <w:lang w:val="en-GB"/>
        </w:rPr>
        <w:t>provides the following information to the data subject:</w:t>
      </w:r>
    </w:p>
    <w:p w14:paraId="7F05C1E3" w14:textId="21ED2A92" w:rsidR="00D87A46" w:rsidRPr="007D604E" w:rsidRDefault="00D87A46" w:rsidP="00D87A46">
      <w:pPr>
        <w:pStyle w:val="Odsekzoznamu"/>
        <w:numPr>
          <w:ilvl w:val="0"/>
          <w:numId w:val="1"/>
        </w:numPr>
        <w:jc w:val="both"/>
        <w:rPr>
          <w:rFonts w:ascii="Times New Roman" w:hAnsi="Times New Roman" w:cs="Times New Roman"/>
          <w:b/>
          <w:sz w:val="24"/>
          <w:szCs w:val="24"/>
          <w:lang w:val="en-GB"/>
        </w:rPr>
      </w:pPr>
      <w:r w:rsidRPr="007D604E">
        <w:rPr>
          <w:rFonts w:ascii="Times New Roman" w:hAnsi="Times New Roman" w:cs="Times New Roman"/>
          <w:b/>
          <w:sz w:val="24"/>
          <w:szCs w:val="24"/>
          <w:lang w:val="en-GB"/>
        </w:rPr>
        <w:t xml:space="preserve">Identification and contact details of the </w:t>
      </w:r>
      <w:r w:rsidR="00332067">
        <w:rPr>
          <w:rFonts w:ascii="Times New Roman" w:hAnsi="Times New Roman" w:cs="Times New Roman"/>
          <w:b/>
          <w:sz w:val="24"/>
          <w:szCs w:val="24"/>
          <w:lang w:val="en-GB"/>
        </w:rPr>
        <w:t>I</w:t>
      </w:r>
      <w:r w:rsidR="00FF6FD6">
        <w:rPr>
          <w:rFonts w:ascii="Times New Roman" w:hAnsi="Times New Roman" w:cs="Times New Roman"/>
          <w:b/>
          <w:sz w:val="24"/>
          <w:szCs w:val="24"/>
          <w:lang w:val="en-GB"/>
        </w:rPr>
        <w:t xml:space="preserve">mplementing </w:t>
      </w:r>
      <w:r w:rsidR="00332067">
        <w:rPr>
          <w:rFonts w:ascii="Times New Roman" w:hAnsi="Times New Roman" w:cs="Times New Roman"/>
          <w:b/>
          <w:sz w:val="24"/>
          <w:szCs w:val="24"/>
          <w:lang w:val="en-GB"/>
        </w:rPr>
        <w:t>B</w:t>
      </w:r>
      <w:r w:rsidR="00FF6FD6">
        <w:rPr>
          <w:rFonts w:ascii="Times New Roman" w:hAnsi="Times New Roman" w:cs="Times New Roman"/>
          <w:b/>
          <w:sz w:val="24"/>
          <w:szCs w:val="24"/>
          <w:lang w:val="en-GB"/>
        </w:rPr>
        <w:t>ody</w:t>
      </w:r>
      <w:r w:rsidR="006604BA" w:rsidRPr="007D604E">
        <w:rPr>
          <w:rFonts w:ascii="Times New Roman" w:hAnsi="Times New Roman" w:cs="Times New Roman"/>
          <w:b/>
          <w:sz w:val="24"/>
          <w:szCs w:val="24"/>
          <w:lang w:val="en-GB"/>
        </w:rPr>
        <w:t>:</w:t>
      </w:r>
    </w:p>
    <w:p w14:paraId="073EA241" w14:textId="677D2EDB" w:rsidR="00641502" w:rsidRPr="007D604E" w:rsidRDefault="006604BA" w:rsidP="00641502">
      <w:pPr>
        <w:pStyle w:val="Odsekzoznamu"/>
        <w:jc w:val="both"/>
        <w:rPr>
          <w:rFonts w:ascii="Times New Roman" w:hAnsi="Times New Roman" w:cs="Times New Roman"/>
          <w:sz w:val="24"/>
          <w:szCs w:val="24"/>
          <w:lang w:val="en-GB"/>
        </w:rPr>
      </w:pPr>
      <w:r w:rsidRPr="007D604E">
        <w:rPr>
          <w:rFonts w:ascii="Times New Roman" w:hAnsi="Times New Roman" w:cs="Times New Roman"/>
          <w:sz w:val="24"/>
          <w:szCs w:val="24"/>
          <w:lang w:val="en-GB"/>
        </w:rPr>
        <w:t xml:space="preserve">Ministry of Investment, Regional Development and </w:t>
      </w:r>
      <w:proofErr w:type="spellStart"/>
      <w:r w:rsidRPr="007D604E">
        <w:rPr>
          <w:rFonts w:ascii="Times New Roman" w:hAnsi="Times New Roman" w:cs="Times New Roman"/>
          <w:sz w:val="24"/>
          <w:szCs w:val="24"/>
          <w:lang w:val="en-GB"/>
        </w:rPr>
        <w:t>Informatization</w:t>
      </w:r>
      <w:proofErr w:type="spellEnd"/>
      <w:r w:rsidRPr="007D604E">
        <w:rPr>
          <w:rFonts w:ascii="Times New Roman" w:hAnsi="Times New Roman" w:cs="Times New Roman"/>
          <w:sz w:val="24"/>
          <w:szCs w:val="24"/>
          <w:lang w:val="en-GB"/>
        </w:rPr>
        <w:t xml:space="preserve"> of the Slovak Republic </w:t>
      </w:r>
      <w:proofErr w:type="spellStart"/>
      <w:r w:rsidR="00EF1ADC" w:rsidRPr="007D604E">
        <w:rPr>
          <w:rFonts w:ascii="Times New Roman" w:hAnsi="Times New Roman" w:cs="Times New Roman"/>
          <w:sz w:val="24"/>
          <w:szCs w:val="24"/>
          <w:lang w:val="en-GB"/>
        </w:rPr>
        <w:t>Pribinova</w:t>
      </w:r>
      <w:proofErr w:type="spellEnd"/>
      <w:r w:rsidR="00EF1ADC" w:rsidRPr="007D604E">
        <w:rPr>
          <w:rFonts w:ascii="Times New Roman" w:hAnsi="Times New Roman" w:cs="Times New Roman"/>
          <w:sz w:val="24"/>
          <w:szCs w:val="24"/>
          <w:lang w:val="en-GB"/>
        </w:rPr>
        <w:t xml:space="preserve"> 25, 811 09 </w:t>
      </w:r>
      <w:r w:rsidRPr="007D604E">
        <w:rPr>
          <w:rFonts w:ascii="Times New Roman" w:hAnsi="Times New Roman" w:cs="Times New Roman"/>
          <w:sz w:val="24"/>
          <w:szCs w:val="24"/>
          <w:lang w:val="en-GB"/>
        </w:rPr>
        <w:t>Bratislava</w:t>
      </w:r>
      <w:r w:rsidR="005E31CD" w:rsidRPr="007D604E">
        <w:rPr>
          <w:rFonts w:ascii="Times New Roman" w:hAnsi="Times New Roman" w:cs="Times New Roman"/>
          <w:sz w:val="24"/>
          <w:szCs w:val="24"/>
          <w:lang w:val="en-GB"/>
        </w:rPr>
        <w:t>, ID No.: 50349287</w:t>
      </w:r>
    </w:p>
    <w:p w14:paraId="2B395F4B" w14:textId="77777777" w:rsidR="003A4053" w:rsidRPr="007D604E" w:rsidRDefault="003A4053" w:rsidP="003A4053">
      <w:pPr>
        <w:pStyle w:val="Odsekzoznamu"/>
        <w:jc w:val="both"/>
        <w:rPr>
          <w:rFonts w:ascii="Times New Roman" w:hAnsi="Times New Roman" w:cs="Times New Roman"/>
          <w:sz w:val="24"/>
          <w:szCs w:val="24"/>
          <w:lang w:val="en-GB"/>
        </w:rPr>
      </w:pPr>
    </w:p>
    <w:p w14:paraId="0B472CD6" w14:textId="3C360770" w:rsidR="00491740" w:rsidRPr="007D604E" w:rsidRDefault="006604BA" w:rsidP="003A4053">
      <w:pPr>
        <w:pStyle w:val="Odsekzoznamu"/>
        <w:numPr>
          <w:ilvl w:val="0"/>
          <w:numId w:val="1"/>
        </w:numPr>
        <w:spacing w:line="256" w:lineRule="auto"/>
        <w:jc w:val="both"/>
        <w:rPr>
          <w:rStyle w:val="Hypertextovprepojenie"/>
          <w:rFonts w:eastAsiaTheme="minorEastAsia"/>
          <w:color w:val="auto"/>
          <w:sz w:val="24"/>
          <w:szCs w:val="24"/>
          <w:u w:val="none"/>
          <w:lang w:val="en-GB"/>
        </w:rPr>
      </w:pPr>
      <w:r w:rsidRPr="007D604E">
        <w:rPr>
          <w:rFonts w:ascii="Times New Roman" w:hAnsi="Times New Roman" w:cs="Times New Roman"/>
          <w:b/>
          <w:bCs/>
          <w:sz w:val="24"/>
          <w:szCs w:val="24"/>
          <w:lang w:val="en-GB"/>
        </w:rPr>
        <w:t xml:space="preserve">Responsible person for personal data </w:t>
      </w:r>
      <w:r w:rsidR="00646CF7" w:rsidRPr="007D604E">
        <w:rPr>
          <w:rFonts w:ascii="Times New Roman" w:hAnsi="Times New Roman" w:cs="Times New Roman"/>
          <w:b/>
          <w:bCs/>
          <w:sz w:val="24"/>
          <w:szCs w:val="24"/>
          <w:lang w:val="en-GB"/>
        </w:rPr>
        <w:t>MIRRI SR</w:t>
      </w:r>
      <w:r w:rsidRPr="007D604E">
        <w:rPr>
          <w:rFonts w:ascii="Times New Roman" w:hAnsi="Times New Roman" w:cs="Times New Roman"/>
          <w:b/>
          <w:bCs/>
          <w:sz w:val="24"/>
          <w:szCs w:val="24"/>
          <w:lang w:val="en-GB"/>
        </w:rPr>
        <w:t xml:space="preserve">: </w:t>
      </w:r>
      <w:r w:rsidR="009F5E53" w:rsidRPr="007D604E">
        <w:rPr>
          <w:rFonts w:ascii="Times New Roman" w:eastAsia="Times New Roman" w:hAnsi="Times New Roman" w:cs="Times New Roman"/>
          <w:bCs/>
          <w:sz w:val="24"/>
          <w:szCs w:val="24"/>
          <w:lang w:val="en-GB"/>
        </w:rPr>
        <w:t>Responsible person for GDPR</w:t>
      </w:r>
      <w:r w:rsidR="009F5E53" w:rsidRPr="007D604E">
        <w:rPr>
          <w:rFonts w:ascii="Times New Roman" w:eastAsia="Times New Roman" w:hAnsi="Times New Roman" w:cs="Times New Roman"/>
          <w:b/>
          <w:bCs/>
          <w:sz w:val="24"/>
          <w:szCs w:val="24"/>
          <w:lang w:val="en-GB"/>
        </w:rPr>
        <w:t xml:space="preserve">, </w:t>
      </w:r>
      <w:r w:rsidR="009F5E53" w:rsidRPr="007D604E">
        <w:rPr>
          <w:rFonts w:ascii="Times New Roman" w:hAnsi="Times New Roman" w:cs="Times New Roman"/>
          <w:sz w:val="24"/>
          <w:szCs w:val="24"/>
          <w:lang w:val="en-GB"/>
        </w:rPr>
        <w:t xml:space="preserve">phone: +421 2 2092 8425, e-mail: </w:t>
      </w:r>
      <w:hyperlink r:id="rId11" w:history="1">
        <w:r w:rsidR="009F5E53" w:rsidRPr="007D604E">
          <w:rPr>
            <w:rStyle w:val="Hypertextovprepojenie"/>
            <w:rFonts w:ascii="Times New Roman" w:hAnsi="Times New Roman" w:cs="Times New Roman"/>
            <w:sz w:val="24"/>
            <w:szCs w:val="24"/>
            <w:lang w:val="en-GB"/>
          </w:rPr>
          <w:t>zodpovedna.osoba@mirri.gov.sk</w:t>
        </w:r>
      </w:hyperlink>
    </w:p>
    <w:p w14:paraId="6D27061C" w14:textId="77777777" w:rsidR="003A4053" w:rsidRPr="007D604E" w:rsidRDefault="003A4053" w:rsidP="003A4053">
      <w:pPr>
        <w:pStyle w:val="Odsekzoznamu"/>
        <w:jc w:val="both"/>
        <w:rPr>
          <w:rFonts w:ascii="Times New Roman" w:eastAsiaTheme="minorEastAsia" w:hAnsi="Times New Roman" w:cs="Times New Roman"/>
          <w:sz w:val="24"/>
          <w:szCs w:val="24"/>
          <w:lang w:val="en-GB"/>
        </w:rPr>
      </w:pPr>
    </w:p>
    <w:p w14:paraId="525311C1" w14:textId="1058668B" w:rsidR="003A4053" w:rsidRPr="007D604E" w:rsidRDefault="00491740" w:rsidP="007811FB">
      <w:pPr>
        <w:pStyle w:val="Odsekzoznamu"/>
        <w:numPr>
          <w:ilvl w:val="0"/>
          <w:numId w:val="1"/>
        </w:numPr>
        <w:jc w:val="both"/>
        <w:rPr>
          <w:rFonts w:ascii="Times New Roman" w:eastAsiaTheme="minorEastAsia" w:hAnsi="Times New Roman" w:cs="Times New Roman"/>
          <w:sz w:val="24"/>
          <w:szCs w:val="24"/>
          <w:lang w:val="en-GB"/>
        </w:rPr>
      </w:pPr>
      <w:r w:rsidRPr="007D604E">
        <w:rPr>
          <w:rFonts w:ascii="Times New Roman" w:eastAsiaTheme="minorEastAsia" w:hAnsi="Times New Roman" w:cs="Times New Roman"/>
          <w:b/>
          <w:sz w:val="24"/>
          <w:szCs w:val="24"/>
          <w:lang w:val="en-GB"/>
        </w:rPr>
        <w:t>Title of processing</w:t>
      </w:r>
      <w:r w:rsidR="00286224" w:rsidRPr="007D604E">
        <w:rPr>
          <w:rFonts w:ascii="Times New Roman" w:eastAsiaTheme="minorEastAsia" w:hAnsi="Times New Roman" w:cs="Times New Roman"/>
          <w:sz w:val="24"/>
          <w:szCs w:val="24"/>
          <w:lang w:val="en-GB"/>
        </w:rPr>
        <w:t xml:space="preserve">: </w:t>
      </w:r>
      <w:r w:rsidR="008074A4" w:rsidRPr="007D604E">
        <w:rPr>
          <w:rFonts w:ascii="Times New Roman" w:hAnsi="Times New Roman" w:cs="Times New Roman"/>
          <w:sz w:val="24"/>
          <w:szCs w:val="24"/>
          <w:lang w:val="en-GB"/>
        </w:rPr>
        <w:t xml:space="preserve">processing of </w:t>
      </w:r>
      <w:r w:rsidR="0033562A" w:rsidRPr="007D604E">
        <w:rPr>
          <w:rFonts w:ascii="Times New Roman" w:hAnsi="Times New Roman" w:cs="Times New Roman"/>
          <w:sz w:val="24"/>
          <w:szCs w:val="24"/>
          <w:lang w:val="en-GB"/>
        </w:rPr>
        <w:t xml:space="preserve">personal data of foreign expert evaluators for the Recovery and Resilience Plan of the Slovak Republic </w:t>
      </w:r>
    </w:p>
    <w:p w14:paraId="16E32D86" w14:textId="77777777" w:rsidR="00C023F7" w:rsidRPr="007D604E" w:rsidRDefault="00C023F7" w:rsidP="00C023F7">
      <w:pPr>
        <w:pStyle w:val="Odsekzoznamu"/>
        <w:jc w:val="both"/>
        <w:rPr>
          <w:rFonts w:ascii="Times New Roman" w:eastAsiaTheme="minorEastAsia" w:hAnsi="Times New Roman" w:cs="Times New Roman"/>
          <w:sz w:val="24"/>
          <w:szCs w:val="24"/>
          <w:lang w:val="en-GB"/>
        </w:rPr>
      </w:pPr>
    </w:p>
    <w:p w14:paraId="4EF118B3" w14:textId="7081D2D5" w:rsidR="00C41B50" w:rsidRPr="007D604E" w:rsidRDefault="00DA6234" w:rsidP="00E84EAB">
      <w:pPr>
        <w:pStyle w:val="Odsekzoznamu"/>
        <w:numPr>
          <w:ilvl w:val="0"/>
          <w:numId w:val="1"/>
        </w:numPr>
        <w:spacing w:line="256" w:lineRule="auto"/>
        <w:jc w:val="both"/>
        <w:rPr>
          <w:rFonts w:ascii="Times New Roman" w:eastAsiaTheme="minorEastAsia" w:hAnsi="Times New Roman" w:cs="Times New Roman"/>
          <w:sz w:val="24"/>
          <w:szCs w:val="24"/>
          <w:lang w:val="en-GB"/>
        </w:rPr>
      </w:pPr>
      <w:r w:rsidRPr="007D604E">
        <w:rPr>
          <w:rFonts w:ascii="Times New Roman" w:eastAsiaTheme="minorEastAsia" w:hAnsi="Times New Roman" w:cs="Times New Roman"/>
          <w:b/>
          <w:sz w:val="24"/>
          <w:szCs w:val="24"/>
          <w:lang w:val="en-GB"/>
        </w:rPr>
        <w:t xml:space="preserve">Scope of personal data </w:t>
      </w:r>
      <w:r w:rsidR="0071494C" w:rsidRPr="007D604E">
        <w:rPr>
          <w:rFonts w:ascii="Times New Roman" w:eastAsiaTheme="minorEastAsia" w:hAnsi="Times New Roman" w:cs="Times New Roman"/>
          <w:b/>
          <w:sz w:val="24"/>
          <w:szCs w:val="24"/>
          <w:lang w:val="en-GB"/>
        </w:rPr>
        <w:t>processed</w:t>
      </w:r>
    </w:p>
    <w:p w14:paraId="1383E1ED" w14:textId="51FCA7AA" w:rsidR="0071494C" w:rsidRPr="007D604E" w:rsidRDefault="0071494C" w:rsidP="0071494C">
      <w:pPr>
        <w:pStyle w:val="Odsekzoznamu"/>
        <w:rPr>
          <w:rFonts w:ascii="Times New Roman" w:hAnsi="Times New Roman" w:cs="Times New Roman"/>
          <w:sz w:val="24"/>
          <w:szCs w:val="24"/>
          <w:lang w:val="en-GB"/>
        </w:rPr>
      </w:pPr>
    </w:p>
    <w:p w14:paraId="5406ECEA" w14:textId="2286F816" w:rsidR="00FB0D5B" w:rsidRPr="007D604E" w:rsidRDefault="00C023F7" w:rsidP="00C023F7">
      <w:pPr>
        <w:pStyle w:val="Odsekzoznamu"/>
        <w:numPr>
          <w:ilvl w:val="0"/>
          <w:numId w:val="17"/>
        </w:numPr>
        <w:spacing w:line="256" w:lineRule="auto"/>
        <w:jc w:val="both"/>
        <w:rPr>
          <w:rFonts w:ascii="Times New Roman" w:hAnsi="Times New Roman" w:cs="Times New Roman"/>
          <w:sz w:val="24"/>
          <w:szCs w:val="24"/>
          <w:lang w:val="en-GB"/>
        </w:rPr>
      </w:pPr>
      <w:r w:rsidRPr="007D604E">
        <w:rPr>
          <w:rFonts w:ascii="Times New Roman" w:hAnsi="Times New Roman" w:cs="Times New Roman"/>
          <w:sz w:val="24"/>
          <w:szCs w:val="24"/>
          <w:lang w:val="en-GB"/>
        </w:rPr>
        <w:t xml:space="preserve">title, name, surname, </w:t>
      </w:r>
      <w:r w:rsidR="008373BD" w:rsidRPr="007D604E">
        <w:rPr>
          <w:rFonts w:ascii="Times New Roman" w:hAnsi="Times New Roman" w:cs="Times New Roman"/>
          <w:sz w:val="24"/>
          <w:szCs w:val="24"/>
          <w:lang w:val="en-GB"/>
        </w:rPr>
        <w:t xml:space="preserve">function, signature, </w:t>
      </w:r>
      <w:r w:rsidR="00CA07F0" w:rsidRPr="007D604E">
        <w:rPr>
          <w:rFonts w:ascii="Times New Roman" w:hAnsi="Times New Roman" w:cs="Times New Roman"/>
          <w:sz w:val="24"/>
          <w:szCs w:val="24"/>
          <w:lang w:val="en-GB"/>
        </w:rPr>
        <w:t>email, telephone number, address, information on education</w:t>
      </w:r>
      <w:r w:rsidR="00FF6FD6">
        <w:rPr>
          <w:rFonts w:ascii="Times New Roman" w:hAnsi="Times New Roman" w:cs="Times New Roman"/>
          <w:sz w:val="24"/>
          <w:szCs w:val="24"/>
          <w:lang w:val="en-GB"/>
        </w:rPr>
        <w:t>al</w:t>
      </w:r>
      <w:r w:rsidR="00CA07F0" w:rsidRPr="007D604E">
        <w:rPr>
          <w:rFonts w:ascii="Times New Roman" w:hAnsi="Times New Roman" w:cs="Times New Roman"/>
          <w:sz w:val="24"/>
          <w:szCs w:val="24"/>
          <w:lang w:val="en-GB"/>
        </w:rPr>
        <w:t xml:space="preserve"> </w:t>
      </w:r>
      <w:r w:rsidR="00FF6FD6">
        <w:rPr>
          <w:rFonts w:ascii="Times New Roman" w:hAnsi="Times New Roman" w:cs="Times New Roman"/>
          <w:sz w:val="24"/>
          <w:szCs w:val="24"/>
          <w:lang w:val="en-GB"/>
        </w:rPr>
        <w:t>qualifications</w:t>
      </w:r>
      <w:r w:rsidR="00CA07F0" w:rsidRPr="007D604E">
        <w:rPr>
          <w:rFonts w:ascii="Times New Roman" w:hAnsi="Times New Roman" w:cs="Times New Roman"/>
          <w:sz w:val="24"/>
          <w:szCs w:val="24"/>
          <w:lang w:val="en-GB"/>
        </w:rPr>
        <w:t xml:space="preserve">, documents proving qualifications in the field being evaluated </w:t>
      </w:r>
      <w:r w:rsidR="00493D8C" w:rsidRPr="007D604E">
        <w:rPr>
          <w:rFonts w:ascii="Times New Roman" w:hAnsi="Times New Roman" w:cs="Times New Roman"/>
          <w:sz w:val="24"/>
          <w:szCs w:val="24"/>
          <w:lang w:val="en-GB"/>
        </w:rPr>
        <w:t>(</w:t>
      </w:r>
      <w:r w:rsidR="00CA07F0" w:rsidRPr="007D604E">
        <w:rPr>
          <w:rFonts w:ascii="Times New Roman" w:hAnsi="Times New Roman" w:cs="Times New Roman"/>
          <w:sz w:val="24"/>
          <w:szCs w:val="24"/>
          <w:lang w:val="en-GB"/>
        </w:rPr>
        <w:t xml:space="preserve">such </w:t>
      </w:r>
      <w:r w:rsidR="00493D8C" w:rsidRPr="007D604E">
        <w:rPr>
          <w:rFonts w:ascii="Times New Roman" w:hAnsi="Times New Roman" w:cs="Times New Roman"/>
          <w:sz w:val="24"/>
          <w:szCs w:val="24"/>
          <w:lang w:val="en-GB"/>
        </w:rPr>
        <w:t xml:space="preserve">as </w:t>
      </w:r>
      <w:r w:rsidR="00CA07F0" w:rsidRPr="007D604E">
        <w:rPr>
          <w:rFonts w:ascii="Times New Roman" w:hAnsi="Times New Roman" w:cs="Times New Roman"/>
          <w:sz w:val="24"/>
          <w:szCs w:val="24"/>
          <w:lang w:val="en-GB"/>
        </w:rPr>
        <w:t xml:space="preserve">certificates </w:t>
      </w:r>
      <w:r w:rsidR="00493D8C" w:rsidRPr="007D604E">
        <w:rPr>
          <w:rFonts w:ascii="Times New Roman" w:hAnsi="Times New Roman" w:cs="Times New Roman"/>
          <w:sz w:val="24"/>
          <w:szCs w:val="24"/>
          <w:lang w:val="en-GB"/>
        </w:rPr>
        <w:t>and attestations</w:t>
      </w:r>
      <w:r w:rsidR="00CA07F0" w:rsidRPr="007D604E">
        <w:rPr>
          <w:rFonts w:ascii="Times New Roman" w:hAnsi="Times New Roman" w:cs="Times New Roman"/>
          <w:sz w:val="24"/>
          <w:szCs w:val="24"/>
          <w:lang w:val="en-GB"/>
        </w:rPr>
        <w:t xml:space="preserve">, other </w:t>
      </w:r>
      <w:r w:rsidR="00A967EA">
        <w:rPr>
          <w:rFonts w:ascii="Times New Roman" w:hAnsi="Times New Roman" w:cs="Times New Roman"/>
          <w:sz w:val="24"/>
          <w:szCs w:val="24"/>
          <w:lang w:val="en-GB"/>
        </w:rPr>
        <w:t>proof</w:t>
      </w:r>
      <w:r w:rsidR="00A967EA" w:rsidRPr="007D604E">
        <w:rPr>
          <w:rFonts w:ascii="Times New Roman" w:hAnsi="Times New Roman" w:cs="Times New Roman"/>
          <w:sz w:val="24"/>
          <w:szCs w:val="24"/>
          <w:lang w:val="en-GB"/>
        </w:rPr>
        <w:t xml:space="preserve"> </w:t>
      </w:r>
      <w:r w:rsidR="00CA07F0" w:rsidRPr="007D604E">
        <w:rPr>
          <w:rFonts w:ascii="Times New Roman" w:hAnsi="Times New Roman" w:cs="Times New Roman"/>
          <w:sz w:val="24"/>
          <w:szCs w:val="24"/>
          <w:lang w:val="en-GB"/>
        </w:rPr>
        <w:t xml:space="preserve">of </w:t>
      </w:r>
      <w:r w:rsidR="00493D8C" w:rsidRPr="007D604E">
        <w:rPr>
          <w:rFonts w:ascii="Times New Roman" w:hAnsi="Times New Roman" w:cs="Times New Roman"/>
          <w:sz w:val="24"/>
          <w:szCs w:val="24"/>
          <w:lang w:val="en-GB"/>
        </w:rPr>
        <w:t xml:space="preserve">education, </w:t>
      </w:r>
      <w:r w:rsidR="009D05AB" w:rsidRPr="007D604E">
        <w:rPr>
          <w:rFonts w:ascii="Times New Roman" w:hAnsi="Times New Roman" w:cs="Times New Roman"/>
          <w:sz w:val="24"/>
          <w:szCs w:val="24"/>
          <w:lang w:val="en-GB"/>
        </w:rPr>
        <w:t>training</w:t>
      </w:r>
      <w:r w:rsidR="00493D8C" w:rsidRPr="007D604E">
        <w:rPr>
          <w:rFonts w:ascii="Times New Roman" w:hAnsi="Times New Roman" w:cs="Times New Roman"/>
          <w:sz w:val="24"/>
          <w:szCs w:val="24"/>
          <w:lang w:val="en-GB"/>
        </w:rPr>
        <w:t xml:space="preserve">, </w:t>
      </w:r>
      <w:r w:rsidR="009C4C32" w:rsidRPr="007D604E">
        <w:rPr>
          <w:rFonts w:ascii="Times New Roman" w:hAnsi="Times New Roman" w:cs="Times New Roman"/>
          <w:sz w:val="24"/>
          <w:szCs w:val="24"/>
          <w:lang w:val="en-GB"/>
        </w:rPr>
        <w:t>publications</w:t>
      </w:r>
      <w:r w:rsidR="00493D8C" w:rsidRPr="007D604E">
        <w:rPr>
          <w:rFonts w:ascii="Times New Roman" w:hAnsi="Times New Roman" w:cs="Times New Roman"/>
          <w:sz w:val="24"/>
          <w:szCs w:val="24"/>
          <w:lang w:val="en-GB"/>
        </w:rPr>
        <w:t xml:space="preserve">, etc.), </w:t>
      </w:r>
      <w:r w:rsidR="009D05AB" w:rsidRPr="007D604E">
        <w:rPr>
          <w:rFonts w:ascii="Times New Roman" w:hAnsi="Times New Roman" w:cs="Times New Roman"/>
          <w:sz w:val="24"/>
          <w:szCs w:val="24"/>
          <w:lang w:val="en-GB"/>
        </w:rPr>
        <w:t xml:space="preserve">references from </w:t>
      </w:r>
      <w:r w:rsidR="00493D8C" w:rsidRPr="007D604E">
        <w:rPr>
          <w:rFonts w:ascii="Times New Roman" w:hAnsi="Times New Roman" w:cs="Times New Roman"/>
          <w:sz w:val="24"/>
          <w:szCs w:val="24"/>
          <w:lang w:val="en-GB"/>
        </w:rPr>
        <w:t xml:space="preserve">available and verifiable </w:t>
      </w:r>
      <w:r w:rsidR="009D05AB" w:rsidRPr="007D604E">
        <w:rPr>
          <w:rFonts w:ascii="Times New Roman" w:hAnsi="Times New Roman" w:cs="Times New Roman"/>
          <w:sz w:val="24"/>
          <w:szCs w:val="24"/>
          <w:lang w:val="en-GB"/>
        </w:rPr>
        <w:t>sources, information on integrity, personal data from the CV</w:t>
      </w:r>
      <w:r w:rsidR="008074A4" w:rsidRPr="007D604E">
        <w:rPr>
          <w:rFonts w:ascii="Times New Roman" w:hAnsi="Times New Roman" w:cs="Times New Roman"/>
          <w:sz w:val="24"/>
          <w:szCs w:val="24"/>
          <w:lang w:val="en-GB"/>
        </w:rPr>
        <w:t>, bank account number</w:t>
      </w:r>
      <w:r w:rsidR="00493D8C" w:rsidRPr="007D604E">
        <w:rPr>
          <w:rFonts w:ascii="Times New Roman" w:hAnsi="Times New Roman" w:cs="Times New Roman"/>
          <w:sz w:val="24"/>
          <w:szCs w:val="24"/>
          <w:lang w:val="en-GB"/>
        </w:rPr>
        <w:t>.</w:t>
      </w:r>
    </w:p>
    <w:p w14:paraId="7092E031" w14:textId="77777777" w:rsidR="00C023F7" w:rsidRPr="007D604E" w:rsidRDefault="00C023F7" w:rsidP="00C023F7">
      <w:pPr>
        <w:pStyle w:val="Odsekzoznamu"/>
        <w:spacing w:line="256" w:lineRule="auto"/>
        <w:ind w:left="1440"/>
        <w:jc w:val="both"/>
        <w:rPr>
          <w:rFonts w:ascii="Times New Roman" w:hAnsi="Times New Roman" w:cs="Times New Roman"/>
          <w:sz w:val="24"/>
          <w:szCs w:val="24"/>
          <w:lang w:val="en-GB"/>
        </w:rPr>
      </w:pPr>
    </w:p>
    <w:p w14:paraId="2B67DBB2" w14:textId="2EE1D915" w:rsidR="004D1756" w:rsidRPr="007D604E" w:rsidRDefault="004D1756" w:rsidP="007811FB">
      <w:pPr>
        <w:pStyle w:val="Odsekzoznamu"/>
        <w:numPr>
          <w:ilvl w:val="0"/>
          <w:numId w:val="1"/>
        </w:numPr>
        <w:spacing w:line="256" w:lineRule="auto"/>
        <w:jc w:val="both"/>
        <w:rPr>
          <w:rFonts w:ascii="Times New Roman" w:eastAsiaTheme="minorEastAsia" w:hAnsi="Times New Roman" w:cs="Times New Roman"/>
          <w:b/>
          <w:sz w:val="24"/>
          <w:szCs w:val="24"/>
          <w:lang w:val="en-GB"/>
        </w:rPr>
      </w:pPr>
      <w:r w:rsidRPr="007D604E">
        <w:rPr>
          <w:rFonts w:ascii="Times New Roman" w:eastAsiaTheme="minorEastAsia" w:hAnsi="Times New Roman" w:cs="Times New Roman"/>
          <w:b/>
          <w:sz w:val="24"/>
          <w:szCs w:val="24"/>
          <w:lang w:val="en-GB"/>
        </w:rPr>
        <w:t xml:space="preserve">Categories of personal data: </w:t>
      </w:r>
      <w:r w:rsidR="008074A4" w:rsidRPr="007D604E">
        <w:rPr>
          <w:rFonts w:ascii="Times New Roman" w:eastAsiaTheme="minorEastAsia" w:hAnsi="Times New Roman" w:cs="Times New Roman"/>
          <w:sz w:val="24"/>
          <w:szCs w:val="24"/>
          <w:lang w:val="en-GB"/>
        </w:rPr>
        <w:t xml:space="preserve">ordinary </w:t>
      </w:r>
      <w:r w:rsidRPr="007D604E">
        <w:rPr>
          <w:rFonts w:ascii="Times New Roman" w:eastAsiaTheme="minorEastAsia" w:hAnsi="Times New Roman" w:cs="Times New Roman"/>
          <w:sz w:val="24"/>
          <w:szCs w:val="24"/>
          <w:lang w:val="en-GB"/>
        </w:rPr>
        <w:t>personal data</w:t>
      </w:r>
      <w:r w:rsidR="00641502" w:rsidRPr="007D604E">
        <w:rPr>
          <w:rFonts w:ascii="Times New Roman" w:eastAsiaTheme="minorEastAsia" w:hAnsi="Times New Roman" w:cs="Times New Roman"/>
          <w:sz w:val="24"/>
          <w:szCs w:val="24"/>
          <w:lang w:val="en-GB"/>
        </w:rPr>
        <w:t>.</w:t>
      </w:r>
    </w:p>
    <w:p w14:paraId="09C4D844" w14:textId="77777777" w:rsidR="004D1756" w:rsidRPr="007D604E" w:rsidRDefault="004D1756" w:rsidP="004D1756">
      <w:pPr>
        <w:pStyle w:val="Odsekzoznamu"/>
        <w:spacing w:line="256" w:lineRule="auto"/>
        <w:jc w:val="both"/>
        <w:rPr>
          <w:rFonts w:ascii="Times New Roman" w:eastAsiaTheme="minorEastAsia" w:hAnsi="Times New Roman" w:cs="Times New Roman"/>
          <w:sz w:val="24"/>
          <w:szCs w:val="24"/>
          <w:lang w:val="en-GB"/>
        </w:rPr>
      </w:pPr>
    </w:p>
    <w:p w14:paraId="0B123A76" w14:textId="2EE81DB0" w:rsidR="00493D8C" w:rsidRPr="007D604E" w:rsidRDefault="00C2455A" w:rsidP="002F3B35">
      <w:pPr>
        <w:pStyle w:val="Odsekzoznamu"/>
        <w:numPr>
          <w:ilvl w:val="0"/>
          <w:numId w:val="1"/>
        </w:numPr>
        <w:jc w:val="both"/>
        <w:rPr>
          <w:rFonts w:ascii="Times New Roman" w:hAnsi="Times New Roman" w:cs="Times New Roman"/>
          <w:sz w:val="24"/>
          <w:szCs w:val="24"/>
          <w:lang w:val="en-GB"/>
        </w:rPr>
      </w:pPr>
      <w:r w:rsidRPr="007D604E">
        <w:rPr>
          <w:rFonts w:ascii="Times New Roman" w:eastAsiaTheme="minorEastAsia" w:hAnsi="Times New Roman" w:cs="Times New Roman"/>
          <w:b/>
          <w:sz w:val="24"/>
          <w:szCs w:val="24"/>
          <w:lang w:val="en-GB"/>
        </w:rPr>
        <w:t xml:space="preserve">Categories of </w:t>
      </w:r>
      <w:r w:rsidR="00FF6FD6">
        <w:rPr>
          <w:rFonts w:ascii="Times New Roman" w:eastAsiaTheme="minorEastAsia" w:hAnsi="Times New Roman" w:cs="Times New Roman"/>
          <w:b/>
          <w:sz w:val="24"/>
          <w:szCs w:val="24"/>
          <w:lang w:val="en-GB"/>
        </w:rPr>
        <w:t>persons concerned:</w:t>
      </w:r>
    </w:p>
    <w:p w14:paraId="25C797E8" w14:textId="1EBEE705" w:rsidR="00493D8C" w:rsidRPr="007D604E" w:rsidRDefault="00493D8C" w:rsidP="00493D8C">
      <w:pPr>
        <w:pStyle w:val="Odsekzoznamu"/>
        <w:numPr>
          <w:ilvl w:val="0"/>
          <w:numId w:val="17"/>
        </w:numPr>
        <w:spacing w:line="256" w:lineRule="auto"/>
        <w:jc w:val="both"/>
        <w:rPr>
          <w:rFonts w:ascii="Times New Roman" w:hAnsi="Times New Roman" w:cs="Times New Roman"/>
          <w:sz w:val="24"/>
          <w:szCs w:val="24"/>
          <w:lang w:val="en-GB"/>
        </w:rPr>
      </w:pPr>
      <w:r w:rsidRPr="007D604E">
        <w:rPr>
          <w:rFonts w:ascii="Times New Roman" w:hAnsi="Times New Roman" w:cs="Times New Roman"/>
          <w:b/>
          <w:sz w:val="24"/>
          <w:szCs w:val="24"/>
          <w:lang w:val="en-GB"/>
        </w:rPr>
        <w:t xml:space="preserve">Natural </w:t>
      </w:r>
      <w:r w:rsidR="00C023F7" w:rsidRPr="007D604E">
        <w:rPr>
          <w:rFonts w:ascii="Times New Roman" w:hAnsi="Times New Roman" w:cs="Times New Roman"/>
          <w:b/>
          <w:sz w:val="24"/>
          <w:szCs w:val="24"/>
          <w:lang w:val="en-GB"/>
        </w:rPr>
        <w:t xml:space="preserve">persons </w:t>
      </w:r>
      <w:r w:rsidR="00C01901" w:rsidRPr="007D604E">
        <w:rPr>
          <w:rFonts w:ascii="Times New Roman" w:hAnsi="Times New Roman" w:cs="Times New Roman"/>
          <w:sz w:val="24"/>
          <w:szCs w:val="24"/>
          <w:lang w:val="en-GB"/>
        </w:rPr>
        <w:t>- foreign</w:t>
      </w:r>
      <w:r w:rsidR="008074A4" w:rsidRPr="007D604E">
        <w:rPr>
          <w:rFonts w:ascii="Times New Roman" w:hAnsi="Times New Roman" w:cs="Times New Roman"/>
          <w:sz w:val="24"/>
          <w:szCs w:val="24"/>
          <w:lang w:val="en-GB"/>
        </w:rPr>
        <w:t xml:space="preserve"> expert evaluators who evaluate applications for the mechanism for the Recovery and Resilience Plan</w:t>
      </w:r>
      <w:r w:rsidR="00FF6FD6">
        <w:rPr>
          <w:rFonts w:ascii="Times New Roman" w:hAnsi="Times New Roman" w:cs="Times New Roman"/>
          <w:sz w:val="24"/>
          <w:szCs w:val="24"/>
          <w:lang w:val="en-GB"/>
        </w:rPr>
        <w:t xml:space="preserve"> of the Slovak Republic</w:t>
      </w:r>
      <w:r w:rsidR="009B404C">
        <w:rPr>
          <w:rFonts w:ascii="Times New Roman" w:hAnsi="Times New Roman" w:cs="Times New Roman"/>
          <w:sz w:val="24"/>
          <w:szCs w:val="24"/>
          <w:lang w:val="en-GB"/>
        </w:rPr>
        <w:t>.</w:t>
      </w:r>
    </w:p>
    <w:p w14:paraId="7D58EB60" w14:textId="77777777" w:rsidR="002F3B35" w:rsidRPr="007D604E" w:rsidRDefault="002F3B35" w:rsidP="00AA1D8D">
      <w:pPr>
        <w:pStyle w:val="Odsekzoznamu"/>
        <w:ind w:left="0"/>
        <w:jc w:val="both"/>
        <w:rPr>
          <w:rFonts w:eastAsiaTheme="minorEastAsia"/>
          <w:lang w:val="en-GB"/>
        </w:rPr>
      </w:pPr>
    </w:p>
    <w:p w14:paraId="66016BA5" w14:textId="0BB30604" w:rsidR="001D1A66" w:rsidRPr="007D604E" w:rsidRDefault="006604BA" w:rsidP="001D1A66">
      <w:pPr>
        <w:pStyle w:val="Odsekzoznamu"/>
        <w:numPr>
          <w:ilvl w:val="0"/>
          <w:numId w:val="1"/>
        </w:numPr>
        <w:jc w:val="both"/>
        <w:rPr>
          <w:rFonts w:ascii="Times New Roman" w:hAnsi="Times New Roman" w:cs="Times New Roman"/>
          <w:sz w:val="24"/>
          <w:szCs w:val="24"/>
          <w:lang w:val="en-GB"/>
        </w:rPr>
      </w:pPr>
      <w:r w:rsidRPr="007D604E">
        <w:rPr>
          <w:rFonts w:ascii="Times New Roman" w:hAnsi="Times New Roman" w:cs="Times New Roman"/>
          <w:b/>
          <w:bCs/>
          <w:sz w:val="24"/>
          <w:szCs w:val="24"/>
          <w:lang w:val="en-GB"/>
        </w:rPr>
        <w:t xml:space="preserve">Purpose of processing of </w:t>
      </w:r>
      <w:r w:rsidR="00E225A0" w:rsidRPr="007D604E">
        <w:rPr>
          <w:rFonts w:ascii="Times New Roman" w:hAnsi="Times New Roman" w:cs="Times New Roman"/>
          <w:b/>
          <w:bCs/>
          <w:sz w:val="24"/>
          <w:szCs w:val="24"/>
          <w:lang w:val="en-GB"/>
        </w:rPr>
        <w:t>personal data</w:t>
      </w:r>
      <w:r w:rsidRPr="007D604E">
        <w:rPr>
          <w:rFonts w:ascii="Times New Roman" w:hAnsi="Times New Roman" w:cs="Times New Roman"/>
          <w:b/>
          <w:bCs/>
          <w:sz w:val="24"/>
          <w:szCs w:val="24"/>
          <w:lang w:val="en-GB"/>
        </w:rPr>
        <w:t xml:space="preserve">: </w:t>
      </w:r>
      <w:r w:rsidRPr="00A967EA">
        <w:rPr>
          <w:rFonts w:ascii="Times New Roman" w:hAnsi="Times New Roman" w:cs="Times New Roman"/>
          <w:sz w:val="24"/>
          <w:szCs w:val="24"/>
          <w:lang w:val="en-GB"/>
        </w:rPr>
        <w:t>the</w:t>
      </w:r>
      <w:r w:rsidRPr="007D604E">
        <w:rPr>
          <w:rFonts w:ascii="Times New Roman" w:hAnsi="Times New Roman" w:cs="Times New Roman"/>
          <w:b/>
          <w:bCs/>
          <w:sz w:val="24"/>
          <w:szCs w:val="24"/>
          <w:lang w:val="en-GB"/>
        </w:rPr>
        <w:t xml:space="preserve"> </w:t>
      </w:r>
      <w:r w:rsidR="004779C1" w:rsidRPr="007D604E">
        <w:rPr>
          <w:rFonts w:ascii="Times New Roman" w:hAnsi="Times New Roman" w:cs="Times New Roman"/>
          <w:bCs/>
          <w:sz w:val="24"/>
          <w:szCs w:val="24"/>
          <w:lang w:val="en-GB"/>
        </w:rPr>
        <w:t xml:space="preserve">controller </w:t>
      </w:r>
      <w:r w:rsidR="005B7521" w:rsidRPr="007D604E">
        <w:rPr>
          <w:rFonts w:ascii="Times New Roman" w:hAnsi="Times New Roman" w:cs="Times New Roman"/>
          <w:bCs/>
          <w:sz w:val="24"/>
          <w:szCs w:val="24"/>
          <w:lang w:val="en-GB"/>
        </w:rPr>
        <w:t xml:space="preserve">processes </w:t>
      </w:r>
      <w:r w:rsidR="00B60E85" w:rsidRPr="007D604E">
        <w:rPr>
          <w:rFonts w:ascii="Times New Roman" w:hAnsi="Times New Roman" w:cs="Times New Roman"/>
          <w:bCs/>
          <w:sz w:val="24"/>
          <w:szCs w:val="24"/>
          <w:lang w:val="en-GB"/>
        </w:rPr>
        <w:t xml:space="preserve">personal data </w:t>
      </w:r>
      <w:r w:rsidR="001D1A66" w:rsidRPr="007D604E">
        <w:rPr>
          <w:rFonts w:ascii="Times New Roman" w:hAnsi="Times New Roman" w:cs="Times New Roman"/>
          <w:sz w:val="24"/>
          <w:szCs w:val="24"/>
          <w:lang w:val="en-GB"/>
        </w:rPr>
        <w:t>for the following purposes:</w:t>
      </w:r>
    </w:p>
    <w:p w14:paraId="5F8B79E6" w14:textId="7129099D" w:rsidR="001D1A66" w:rsidRPr="007D604E" w:rsidRDefault="001D1A66" w:rsidP="00AA1D8D">
      <w:pPr>
        <w:pStyle w:val="Odsekzoznamu"/>
        <w:jc w:val="both"/>
        <w:rPr>
          <w:rFonts w:ascii="Times New Roman" w:hAnsi="Times New Roman" w:cs="Times New Roman"/>
          <w:sz w:val="24"/>
          <w:szCs w:val="24"/>
          <w:lang w:val="en-GB"/>
        </w:rPr>
      </w:pPr>
      <w:r w:rsidRPr="007D604E">
        <w:rPr>
          <w:rFonts w:ascii="Times New Roman" w:hAnsi="Times New Roman" w:cs="Times New Roman"/>
          <w:sz w:val="24"/>
          <w:szCs w:val="24"/>
          <w:lang w:val="en-GB"/>
        </w:rPr>
        <w:t xml:space="preserve">a) </w:t>
      </w:r>
      <w:proofErr w:type="gramStart"/>
      <w:r w:rsidRPr="007D604E">
        <w:rPr>
          <w:rFonts w:ascii="Times New Roman" w:hAnsi="Times New Roman" w:cs="Times New Roman"/>
          <w:sz w:val="24"/>
          <w:szCs w:val="24"/>
          <w:lang w:val="en-GB"/>
        </w:rPr>
        <w:t>for</w:t>
      </w:r>
      <w:proofErr w:type="gramEnd"/>
      <w:r w:rsidRPr="007D604E">
        <w:rPr>
          <w:rFonts w:ascii="Times New Roman" w:hAnsi="Times New Roman" w:cs="Times New Roman"/>
          <w:sz w:val="24"/>
          <w:szCs w:val="24"/>
          <w:lang w:val="en-GB"/>
        </w:rPr>
        <w:t xml:space="preserve"> communication between MIRRI SR and the foreign expert evaluator,</w:t>
      </w:r>
    </w:p>
    <w:p w14:paraId="04D0480C" w14:textId="202D8056" w:rsidR="001D1A66" w:rsidRPr="007D604E" w:rsidRDefault="001D1A66" w:rsidP="00AA1D8D">
      <w:pPr>
        <w:pStyle w:val="Odsekzoznamu"/>
        <w:jc w:val="both"/>
        <w:rPr>
          <w:rFonts w:ascii="Times New Roman" w:hAnsi="Times New Roman" w:cs="Times New Roman"/>
          <w:sz w:val="24"/>
          <w:szCs w:val="24"/>
          <w:lang w:val="en-GB"/>
        </w:rPr>
      </w:pPr>
      <w:r w:rsidRPr="007D604E">
        <w:rPr>
          <w:rFonts w:ascii="Times New Roman" w:hAnsi="Times New Roman" w:cs="Times New Roman"/>
          <w:sz w:val="24"/>
          <w:szCs w:val="24"/>
          <w:lang w:val="en-GB"/>
        </w:rPr>
        <w:t xml:space="preserve">b) </w:t>
      </w:r>
      <w:proofErr w:type="gramStart"/>
      <w:r w:rsidR="00FF6FD6">
        <w:rPr>
          <w:rFonts w:ascii="Times New Roman" w:hAnsi="Times New Roman" w:cs="Times New Roman"/>
          <w:sz w:val="24"/>
          <w:szCs w:val="24"/>
          <w:lang w:val="en-GB" w:eastAsia="cs-CZ"/>
        </w:rPr>
        <w:t>for</w:t>
      </w:r>
      <w:proofErr w:type="gramEnd"/>
      <w:r w:rsidR="00FF6FD6">
        <w:rPr>
          <w:rFonts w:ascii="Times New Roman" w:hAnsi="Times New Roman" w:cs="Times New Roman"/>
          <w:sz w:val="24"/>
          <w:szCs w:val="24"/>
          <w:lang w:val="en-GB" w:eastAsia="cs-CZ"/>
        </w:rPr>
        <w:t xml:space="preserve"> sending</w:t>
      </w:r>
      <w:r w:rsidR="00AA1D8D" w:rsidRPr="007D604E">
        <w:rPr>
          <w:rFonts w:ascii="Times New Roman" w:hAnsi="Times New Roman" w:cs="Times New Roman"/>
          <w:sz w:val="24"/>
          <w:szCs w:val="24"/>
          <w:lang w:val="en-GB" w:eastAsia="cs-CZ"/>
        </w:rPr>
        <w:t xml:space="preserve"> the remuneration to the Principal's bank account and, if applicable, </w:t>
      </w:r>
      <w:r w:rsidR="00FF6FD6">
        <w:rPr>
          <w:rFonts w:ascii="Times New Roman" w:hAnsi="Times New Roman" w:cs="Times New Roman"/>
          <w:sz w:val="24"/>
          <w:szCs w:val="24"/>
          <w:lang w:val="en-GB" w:eastAsia="cs-CZ"/>
        </w:rPr>
        <w:t>for</w:t>
      </w:r>
      <w:r w:rsidR="00FF6FD6" w:rsidRPr="007D604E">
        <w:rPr>
          <w:rFonts w:ascii="Times New Roman" w:hAnsi="Times New Roman" w:cs="Times New Roman"/>
          <w:sz w:val="24"/>
          <w:szCs w:val="24"/>
          <w:lang w:val="en-GB" w:eastAsia="cs-CZ"/>
        </w:rPr>
        <w:t xml:space="preserve"> </w:t>
      </w:r>
      <w:r w:rsidR="00AA1D8D" w:rsidRPr="007D604E">
        <w:rPr>
          <w:rFonts w:ascii="Times New Roman" w:hAnsi="Times New Roman" w:cs="Times New Roman"/>
          <w:sz w:val="24"/>
          <w:szCs w:val="24"/>
          <w:lang w:val="en-GB" w:eastAsia="cs-CZ"/>
        </w:rPr>
        <w:t>return</w:t>
      </w:r>
      <w:r w:rsidR="00FF6FD6">
        <w:rPr>
          <w:rFonts w:ascii="Times New Roman" w:hAnsi="Times New Roman" w:cs="Times New Roman"/>
          <w:sz w:val="24"/>
          <w:szCs w:val="24"/>
          <w:lang w:val="en-GB" w:eastAsia="cs-CZ"/>
        </w:rPr>
        <w:t>ing</w:t>
      </w:r>
      <w:r w:rsidR="00AA1D8D" w:rsidRPr="007D604E">
        <w:rPr>
          <w:rFonts w:ascii="Times New Roman" w:hAnsi="Times New Roman" w:cs="Times New Roman"/>
          <w:sz w:val="24"/>
          <w:szCs w:val="24"/>
          <w:lang w:val="en-GB" w:eastAsia="cs-CZ"/>
        </w:rPr>
        <w:t xml:space="preserve"> the remuneration to the Principal if there are circumstances under the Contract why the remuneration should be returned</w:t>
      </w:r>
      <w:r w:rsidRPr="007D604E">
        <w:rPr>
          <w:rFonts w:ascii="Times New Roman" w:hAnsi="Times New Roman" w:cs="Times New Roman"/>
          <w:sz w:val="24"/>
          <w:szCs w:val="24"/>
          <w:lang w:val="en-GB"/>
        </w:rPr>
        <w:t>,</w:t>
      </w:r>
    </w:p>
    <w:p w14:paraId="45689F85" w14:textId="1C4D32DF" w:rsidR="001D1A66" w:rsidRPr="007D604E" w:rsidRDefault="001D1A66" w:rsidP="00AA1D8D">
      <w:pPr>
        <w:pStyle w:val="Odsekzoznamu"/>
        <w:jc w:val="both"/>
        <w:rPr>
          <w:rFonts w:ascii="Times New Roman" w:hAnsi="Times New Roman" w:cs="Times New Roman"/>
          <w:sz w:val="24"/>
          <w:szCs w:val="24"/>
          <w:lang w:val="en-GB"/>
        </w:rPr>
      </w:pPr>
      <w:r w:rsidRPr="007D604E">
        <w:rPr>
          <w:rFonts w:ascii="Times New Roman" w:hAnsi="Times New Roman" w:cs="Times New Roman"/>
          <w:sz w:val="24"/>
          <w:szCs w:val="24"/>
          <w:lang w:val="en-GB"/>
        </w:rPr>
        <w:t xml:space="preserve">c) </w:t>
      </w:r>
      <w:proofErr w:type="gramStart"/>
      <w:r w:rsidR="00FF6FD6">
        <w:rPr>
          <w:rFonts w:ascii="Times New Roman" w:hAnsi="Times New Roman" w:cs="Times New Roman"/>
          <w:sz w:val="24"/>
          <w:szCs w:val="24"/>
          <w:lang w:val="en-GB"/>
        </w:rPr>
        <w:t>for</w:t>
      </w:r>
      <w:proofErr w:type="gramEnd"/>
      <w:r w:rsidR="00FF6FD6" w:rsidRPr="007D604E">
        <w:rPr>
          <w:rFonts w:ascii="Times New Roman" w:hAnsi="Times New Roman" w:cs="Times New Roman"/>
          <w:sz w:val="24"/>
          <w:szCs w:val="24"/>
          <w:lang w:val="en-GB"/>
        </w:rPr>
        <w:t xml:space="preserve"> provid</w:t>
      </w:r>
      <w:r w:rsidR="00FF6FD6">
        <w:rPr>
          <w:rFonts w:ascii="Times New Roman" w:hAnsi="Times New Roman" w:cs="Times New Roman"/>
          <w:sz w:val="24"/>
          <w:szCs w:val="24"/>
          <w:lang w:val="en-GB"/>
        </w:rPr>
        <w:t>ing</w:t>
      </w:r>
      <w:r w:rsidR="00FF6FD6" w:rsidRPr="007D604E">
        <w:rPr>
          <w:rFonts w:ascii="Times New Roman" w:hAnsi="Times New Roman" w:cs="Times New Roman"/>
          <w:sz w:val="24"/>
          <w:szCs w:val="24"/>
          <w:lang w:val="en-GB"/>
        </w:rPr>
        <w:t xml:space="preserve"> </w:t>
      </w:r>
      <w:r w:rsidRPr="007D604E">
        <w:rPr>
          <w:rFonts w:ascii="Times New Roman" w:hAnsi="Times New Roman" w:cs="Times New Roman"/>
          <w:sz w:val="24"/>
          <w:szCs w:val="24"/>
          <w:lang w:val="en-GB"/>
        </w:rPr>
        <w:t>assistance to the foreign expert evaluator,</w:t>
      </w:r>
    </w:p>
    <w:p w14:paraId="59BC7CC5" w14:textId="5501AE90" w:rsidR="001D1A66" w:rsidRPr="007D604E" w:rsidRDefault="001D1A66" w:rsidP="00AA1D8D">
      <w:pPr>
        <w:pStyle w:val="Odsekzoznamu"/>
        <w:jc w:val="both"/>
        <w:rPr>
          <w:rFonts w:ascii="Times New Roman" w:hAnsi="Times New Roman" w:cs="Times New Roman"/>
          <w:sz w:val="24"/>
          <w:szCs w:val="24"/>
          <w:lang w:val="en-GB"/>
        </w:rPr>
      </w:pPr>
      <w:r w:rsidRPr="007D604E">
        <w:rPr>
          <w:rFonts w:ascii="Times New Roman" w:hAnsi="Times New Roman" w:cs="Times New Roman"/>
          <w:sz w:val="24"/>
          <w:szCs w:val="24"/>
          <w:lang w:val="en-GB"/>
        </w:rPr>
        <w:t xml:space="preserve">d) </w:t>
      </w:r>
      <w:proofErr w:type="gramStart"/>
      <w:r w:rsidR="00FF6FD6">
        <w:rPr>
          <w:rFonts w:ascii="Times New Roman" w:hAnsi="Times New Roman" w:cs="Times New Roman"/>
          <w:sz w:val="24"/>
          <w:szCs w:val="24"/>
          <w:lang w:val="en-GB"/>
        </w:rPr>
        <w:t>for</w:t>
      </w:r>
      <w:proofErr w:type="gramEnd"/>
      <w:r w:rsidR="00FF6FD6" w:rsidRPr="007D604E">
        <w:rPr>
          <w:rFonts w:ascii="Times New Roman" w:hAnsi="Times New Roman" w:cs="Times New Roman"/>
          <w:sz w:val="24"/>
          <w:szCs w:val="24"/>
          <w:lang w:val="en-GB"/>
        </w:rPr>
        <w:t xml:space="preserve"> </w:t>
      </w:r>
      <w:r w:rsidRPr="007D604E">
        <w:rPr>
          <w:rFonts w:ascii="Times New Roman" w:hAnsi="Times New Roman" w:cs="Times New Roman"/>
          <w:sz w:val="24"/>
          <w:szCs w:val="24"/>
          <w:lang w:val="en-GB"/>
        </w:rPr>
        <w:t>carry</w:t>
      </w:r>
      <w:r w:rsidR="00FF6FD6">
        <w:rPr>
          <w:rFonts w:ascii="Times New Roman" w:hAnsi="Times New Roman" w:cs="Times New Roman"/>
          <w:sz w:val="24"/>
          <w:szCs w:val="24"/>
          <w:lang w:val="en-GB"/>
        </w:rPr>
        <w:t>ing</w:t>
      </w:r>
      <w:r w:rsidRPr="007D604E">
        <w:rPr>
          <w:rFonts w:ascii="Times New Roman" w:hAnsi="Times New Roman" w:cs="Times New Roman"/>
          <w:sz w:val="24"/>
          <w:szCs w:val="24"/>
          <w:lang w:val="en-GB"/>
        </w:rPr>
        <w:t xml:space="preserve"> out </w:t>
      </w:r>
      <w:r w:rsidR="00FF6FD6">
        <w:rPr>
          <w:rFonts w:ascii="Times New Roman" w:hAnsi="Times New Roman" w:cs="Times New Roman"/>
          <w:sz w:val="24"/>
          <w:szCs w:val="24"/>
          <w:lang w:val="en-GB"/>
        </w:rPr>
        <w:t>the</w:t>
      </w:r>
      <w:r w:rsidR="00FF6FD6" w:rsidRPr="007D604E">
        <w:rPr>
          <w:rFonts w:ascii="Times New Roman" w:hAnsi="Times New Roman" w:cs="Times New Roman"/>
          <w:sz w:val="24"/>
          <w:szCs w:val="24"/>
          <w:lang w:val="en-GB"/>
        </w:rPr>
        <w:t xml:space="preserve"> </w:t>
      </w:r>
      <w:r w:rsidRPr="007D604E">
        <w:rPr>
          <w:rFonts w:ascii="Times New Roman" w:hAnsi="Times New Roman" w:cs="Times New Roman"/>
          <w:sz w:val="24"/>
          <w:szCs w:val="24"/>
          <w:lang w:val="en-GB"/>
        </w:rPr>
        <w:t xml:space="preserve">inspection/audit </w:t>
      </w:r>
      <w:r w:rsidR="00FF6FD6">
        <w:rPr>
          <w:rFonts w:ascii="Times New Roman" w:hAnsi="Times New Roman" w:cs="Times New Roman"/>
          <w:sz w:val="24"/>
          <w:szCs w:val="24"/>
          <w:lang w:val="en-GB"/>
        </w:rPr>
        <w:t>of the</w:t>
      </w:r>
      <w:r w:rsidRPr="007D604E">
        <w:rPr>
          <w:rFonts w:ascii="Times New Roman" w:hAnsi="Times New Roman" w:cs="Times New Roman"/>
          <w:sz w:val="24"/>
          <w:szCs w:val="24"/>
          <w:lang w:val="en-GB"/>
        </w:rPr>
        <w:t xml:space="preserve"> foreign expert evaluator,</w:t>
      </w:r>
    </w:p>
    <w:p w14:paraId="2F0B6809" w14:textId="36892309" w:rsidR="001D1A66" w:rsidRPr="007D604E" w:rsidRDefault="001D1A66" w:rsidP="00AA1D8D">
      <w:pPr>
        <w:pStyle w:val="Odsekzoznamu"/>
        <w:jc w:val="both"/>
        <w:rPr>
          <w:rFonts w:ascii="Times New Roman" w:hAnsi="Times New Roman" w:cs="Times New Roman"/>
          <w:sz w:val="24"/>
          <w:szCs w:val="24"/>
          <w:lang w:val="en-GB"/>
        </w:rPr>
      </w:pPr>
      <w:r w:rsidRPr="007D604E">
        <w:rPr>
          <w:rFonts w:ascii="Times New Roman" w:hAnsi="Times New Roman" w:cs="Times New Roman"/>
          <w:sz w:val="24"/>
          <w:szCs w:val="24"/>
          <w:lang w:val="en-GB"/>
        </w:rPr>
        <w:t xml:space="preserve">e) </w:t>
      </w:r>
      <w:proofErr w:type="gramStart"/>
      <w:r w:rsidRPr="007D604E">
        <w:rPr>
          <w:rFonts w:ascii="Times New Roman" w:hAnsi="Times New Roman" w:cs="Times New Roman"/>
          <w:sz w:val="24"/>
          <w:szCs w:val="24"/>
          <w:lang w:val="en-GB"/>
        </w:rPr>
        <w:t>to</w:t>
      </w:r>
      <w:proofErr w:type="gramEnd"/>
      <w:r w:rsidRPr="007D604E">
        <w:rPr>
          <w:rFonts w:ascii="Times New Roman" w:hAnsi="Times New Roman" w:cs="Times New Roman"/>
          <w:sz w:val="24"/>
          <w:szCs w:val="24"/>
          <w:lang w:val="en-GB"/>
        </w:rPr>
        <w:t xml:space="preserve"> notify changes to personal data,</w:t>
      </w:r>
    </w:p>
    <w:p w14:paraId="63467CF5" w14:textId="7C65EBAD" w:rsidR="00371586" w:rsidRPr="007D604E" w:rsidRDefault="00371586" w:rsidP="00AA1D8D">
      <w:pPr>
        <w:pStyle w:val="Odsekzoznamu"/>
        <w:jc w:val="both"/>
        <w:rPr>
          <w:rFonts w:ascii="Times New Roman" w:hAnsi="Times New Roman" w:cs="Times New Roman"/>
          <w:sz w:val="24"/>
          <w:szCs w:val="24"/>
          <w:lang w:val="en-GB"/>
        </w:rPr>
      </w:pPr>
      <w:r w:rsidRPr="007D604E">
        <w:rPr>
          <w:rFonts w:ascii="Times New Roman" w:hAnsi="Times New Roman" w:cs="Times New Roman"/>
          <w:sz w:val="24"/>
          <w:szCs w:val="24"/>
          <w:lang w:val="en-GB"/>
        </w:rPr>
        <w:lastRenderedPageBreak/>
        <w:t xml:space="preserve">f) </w:t>
      </w:r>
      <w:proofErr w:type="gramStart"/>
      <w:r w:rsidRPr="007D604E">
        <w:rPr>
          <w:rFonts w:ascii="Times New Roman" w:hAnsi="Times New Roman" w:cs="Times New Roman"/>
          <w:sz w:val="24"/>
          <w:szCs w:val="24"/>
          <w:lang w:val="en-GB"/>
        </w:rPr>
        <w:t>to</w:t>
      </w:r>
      <w:proofErr w:type="gramEnd"/>
      <w:r w:rsidRPr="007D604E">
        <w:rPr>
          <w:rFonts w:ascii="Times New Roman" w:hAnsi="Times New Roman" w:cs="Times New Roman"/>
          <w:sz w:val="24"/>
          <w:szCs w:val="24"/>
          <w:lang w:val="en-GB"/>
        </w:rPr>
        <w:t xml:space="preserve"> carry out an expert </w:t>
      </w:r>
      <w:r w:rsidR="00374086">
        <w:rPr>
          <w:rFonts w:ascii="Times New Roman" w:hAnsi="Times New Roman" w:cs="Times New Roman"/>
          <w:sz w:val="24"/>
          <w:szCs w:val="24"/>
          <w:lang w:val="en-GB"/>
        </w:rPr>
        <w:t>evaluation</w:t>
      </w:r>
      <w:r w:rsidR="00374086" w:rsidRPr="007D604E">
        <w:rPr>
          <w:rFonts w:ascii="Times New Roman" w:hAnsi="Times New Roman" w:cs="Times New Roman"/>
          <w:sz w:val="24"/>
          <w:szCs w:val="24"/>
          <w:lang w:val="en-GB"/>
        </w:rPr>
        <w:t xml:space="preserve"> </w:t>
      </w:r>
      <w:r w:rsidRPr="007D604E">
        <w:rPr>
          <w:rFonts w:ascii="Times New Roman" w:hAnsi="Times New Roman" w:cs="Times New Roman"/>
          <w:sz w:val="24"/>
          <w:szCs w:val="24"/>
          <w:lang w:val="en-GB"/>
        </w:rPr>
        <w:t xml:space="preserve">of </w:t>
      </w:r>
      <w:r w:rsidR="00374086">
        <w:rPr>
          <w:rFonts w:ascii="Times New Roman" w:hAnsi="Times New Roman" w:cs="Times New Roman"/>
          <w:sz w:val="24"/>
          <w:szCs w:val="24"/>
          <w:lang w:val="en-GB"/>
        </w:rPr>
        <w:t>applications for the Funds under the Facility</w:t>
      </w:r>
      <w:r w:rsidR="00AA1D8D" w:rsidRPr="007D604E">
        <w:rPr>
          <w:rFonts w:ascii="Times New Roman" w:hAnsi="Times New Roman" w:cs="Times New Roman"/>
          <w:sz w:val="24"/>
          <w:szCs w:val="24"/>
          <w:lang w:val="en-GB"/>
        </w:rPr>
        <w:t xml:space="preserve"> </w:t>
      </w:r>
      <w:r w:rsidRPr="007D604E">
        <w:rPr>
          <w:rFonts w:ascii="Times New Roman" w:hAnsi="Times New Roman" w:cs="Times New Roman"/>
          <w:sz w:val="24"/>
          <w:szCs w:val="24"/>
          <w:lang w:val="en-GB"/>
        </w:rPr>
        <w:t xml:space="preserve">and to send a notification of the expert </w:t>
      </w:r>
      <w:r w:rsidR="00374086">
        <w:rPr>
          <w:rFonts w:ascii="Times New Roman" w:hAnsi="Times New Roman" w:cs="Times New Roman"/>
          <w:sz w:val="24"/>
          <w:szCs w:val="24"/>
          <w:lang w:val="en-GB"/>
        </w:rPr>
        <w:t>evaluation</w:t>
      </w:r>
      <w:r w:rsidR="00374086" w:rsidRPr="007D604E">
        <w:rPr>
          <w:rFonts w:ascii="Times New Roman" w:hAnsi="Times New Roman" w:cs="Times New Roman"/>
          <w:sz w:val="24"/>
          <w:szCs w:val="24"/>
          <w:lang w:val="en-GB"/>
        </w:rPr>
        <w:t xml:space="preserve"> </w:t>
      </w:r>
      <w:r w:rsidRPr="007D604E">
        <w:rPr>
          <w:rFonts w:ascii="Times New Roman" w:hAnsi="Times New Roman" w:cs="Times New Roman"/>
          <w:sz w:val="24"/>
          <w:szCs w:val="24"/>
          <w:lang w:val="en-GB"/>
        </w:rPr>
        <w:t>carried out,</w:t>
      </w:r>
    </w:p>
    <w:p w14:paraId="2A26E5E9" w14:textId="3851E5B7" w:rsidR="00371586" w:rsidRPr="007D604E" w:rsidRDefault="00371586" w:rsidP="00AA1D8D">
      <w:pPr>
        <w:pStyle w:val="Odsekzoznamu"/>
        <w:jc w:val="both"/>
        <w:rPr>
          <w:rFonts w:ascii="Times New Roman" w:hAnsi="Times New Roman" w:cs="Times New Roman"/>
          <w:sz w:val="24"/>
          <w:szCs w:val="24"/>
          <w:lang w:val="en-GB"/>
        </w:rPr>
      </w:pPr>
      <w:r w:rsidRPr="007D604E">
        <w:rPr>
          <w:rFonts w:ascii="Times New Roman" w:hAnsi="Times New Roman" w:cs="Times New Roman"/>
          <w:sz w:val="24"/>
          <w:szCs w:val="24"/>
          <w:lang w:val="en-GB"/>
        </w:rPr>
        <w:t xml:space="preserve">g) </w:t>
      </w:r>
      <w:proofErr w:type="gramStart"/>
      <w:r w:rsidRPr="007D604E">
        <w:rPr>
          <w:rFonts w:ascii="Times New Roman" w:hAnsi="Times New Roman" w:cs="Times New Roman"/>
          <w:sz w:val="24"/>
          <w:szCs w:val="24"/>
          <w:lang w:val="en-GB"/>
        </w:rPr>
        <w:t>to</w:t>
      </w:r>
      <w:proofErr w:type="gramEnd"/>
      <w:r w:rsidRPr="007D604E">
        <w:rPr>
          <w:rFonts w:ascii="Times New Roman" w:hAnsi="Times New Roman" w:cs="Times New Roman"/>
          <w:sz w:val="24"/>
          <w:szCs w:val="24"/>
          <w:lang w:val="en-GB"/>
        </w:rPr>
        <w:t xml:space="preserve"> prevent and verify conflicts of interest,</w:t>
      </w:r>
    </w:p>
    <w:p w14:paraId="63A2EC45" w14:textId="7FCB561F" w:rsidR="001D1A66" w:rsidRPr="007D604E" w:rsidRDefault="00371586" w:rsidP="00AA1D8D">
      <w:pPr>
        <w:pStyle w:val="Odsekzoznamu"/>
        <w:jc w:val="both"/>
        <w:rPr>
          <w:rFonts w:ascii="Times New Roman" w:hAnsi="Times New Roman" w:cs="Times New Roman"/>
          <w:sz w:val="24"/>
          <w:szCs w:val="24"/>
          <w:lang w:val="en-GB"/>
        </w:rPr>
      </w:pPr>
      <w:r w:rsidRPr="007D604E">
        <w:rPr>
          <w:rFonts w:ascii="Times New Roman" w:hAnsi="Times New Roman" w:cs="Times New Roman"/>
          <w:sz w:val="24"/>
          <w:szCs w:val="24"/>
          <w:lang w:val="en-GB"/>
        </w:rPr>
        <w:t xml:space="preserve">h) </w:t>
      </w:r>
      <w:proofErr w:type="gramStart"/>
      <w:r w:rsidR="001D1A66" w:rsidRPr="007D604E">
        <w:rPr>
          <w:rFonts w:ascii="Times New Roman" w:hAnsi="Times New Roman" w:cs="Times New Roman"/>
          <w:sz w:val="24"/>
          <w:szCs w:val="24"/>
          <w:lang w:val="en-GB"/>
        </w:rPr>
        <w:t>for</w:t>
      </w:r>
      <w:proofErr w:type="gramEnd"/>
      <w:r w:rsidR="001D1A66" w:rsidRPr="007D604E">
        <w:rPr>
          <w:rFonts w:ascii="Times New Roman" w:hAnsi="Times New Roman" w:cs="Times New Roman"/>
          <w:sz w:val="24"/>
          <w:szCs w:val="24"/>
          <w:lang w:val="en-GB"/>
        </w:rPr>
        <w:t xml:space="preserve"> other purposes resulting from the </w:t>
      </w:r>
      <w:r w:rsidR="00374086">
        <w:rPr>
          <w:rFonts w:ascii="Times New Roman" w:hAnsi="Times New Roman" w:cs="Times New Roman"/>
          <w:sz w:val="24"/>
          <w:szCs w:val="24"/>
          <w:lang w:val="en-GB"/>
        </w:rPr>
        <w:t>performing</w:t>
      </w:r>
      <w:r w:rsidR="00374086" w:rsidRPr="007D604E">
        <w:rPr>
          <w:rFonts w:ascii="Times New Roman" w:hAnsi="Times New Roman" w:cs="Times New Roman"/>
          <w:sz w:val="24"/>
          <w:szCs w:val="24"/>
          <w:lang w:val="en-GB"/>
        </w:rPr>
        <w:t xml:space="preserve"> </w:t>
      </w:r>
      <w:r w:rsidR="001D1A66" w:rsidRPr="007D604E">
        <w:rPr>
          <w:rFonts w:ascii="Times New Roman" w:hAnsi="Times New Roman" w:cs="Times New Roman"/>
          <w:sz w:val="24"/>
          <w:szCs w:val="24"/>
          <w:lang w:val="en-GB"/>
        </w:rPr>
        <w:t xml:space="preserve">of the </w:t>
      </w:r>
      <w:proofErr w:type="spellStart"/>
      <w:r w:rsidR="00374086">
        <w:rPr>
          <w:rFonts w:ascii="Times New Roman" w:hAnsi="Times New Roman" w:cs="Times New Roman"/>
          <w:sz w:val="24"/>
          <w:szCs w:val="24"/>
          <w:lang w:val="en-GB"/>
        </w:rPr>
        <w:t>Mandat</w:t>
      </w:r>
      <w:proofErr w:type="spellEnd"/>
      <w:r w:rsidR="00374086" w:rsidRPr="007D604E">
        <w:rPr>
          <w:rFonts w:ascii="Times New Roman" w:hAnsi="Times New Roman" w:cs="Times New Roman"/>
          <w:sz w:val="24"/>
          <w:szCs w:val="24"/>
          <w:lang w:val="en-GB"/>
        </w:rPr>
        <w:t xml:space="preserve"> </w:t>
      </w:r>
      <w:r w:rsidR="001D1A66" w:rsidRPr="007D604E">
        <w:rPr>
          <w:rFonts w:ascii="Times New Roman" w:hAnsi="Times New Roman" w:cs="Times New Roman"/>
          <w:sz w:val="24"/>
          <w:szCs w:val="24"/>
          <w:lang w:val="en-GB"/>
        </w:rPr>
        <w:t>Agreement between MIRRI SR and the foreign expert evaluator</w:t>
      </w:r>
      <w:r w:rsidR="009B404C">
        <w:rPr>
          <w:rFonts w:ascii="Times New Roman" w:hAnsi="Times New Roman" w:cs="Times New Roman"/>
          <w:sz w:val="24"/>
          <w:szCs w:val="24"/>
          <w:lang w:val="en-GB"/>
        </w:rPr>
        <w:t>.</w:t>
      </w:r>
    </w:p>
    <w:p w14:paraId="162864D4" w14:textId="77777777" w:rsidR="004779C1" w:rsidRPr="007D604E" w:rsidRDefault="004779C1" w:rsidP="00AA1D8D">
      <w:pPr>
        <w:pStyle w:val="Odsekzoznamu"/>
        <w:jc w:val="both"/>
        <w:rPr>
          <w:rFonts w:ascii="Times New Roman" w:hAnsi="Times New Roman" w:cs="Times New Roman"/>
          <w:bCs/>
          <w:sz w:val="24"/>
          <w:szCs w:val="24"/>
          <w:lang w:val="en-GB"/>
        </w:rPr>
      </w:pPr>
    </w:p>
    <w:p w14:paraId="03D1EE69" w14:textId="3615436D" w:rsidR="0081406D" w:rsidRPr="007D604E" w:rsidRDefault="005C7E7B" w:rsidP="00AA1D8D">
      <w:pPr>
        <w:numPr>
          <w:ilvl w:val="0"/>
          <w:numId w:val="1"/>
        </w:numPr>
        <w:jc w:val="both"/>
        <w:rPr>
          <w:rFonts w:ascii="Times New Roman" w:hAnsi="Times New Roman" w:cs="Times New Roman"/>
          <w:sz w:val="24"/>
          <w:szCs w:val="24"/>
          <w:lang w:val="en-GB"/>
        </w:rPr>
      </w:pPr>
      <w:r w:rsidRPr="007D604E">
        <w:rPr>
          <w:rFonts w:ascii="Times New Roman" w:hAnsi="Times New Roman" w:cs="Times New Roman"/>
          <w:b/>
          <w:bCs/>
          <w:sz w:val="24"/>
          <w:szCs w:val="24"/>
          <w:lang w:val="en-GB"/>
        </w:rPr>
        <w:t>Legal basis for processing</w:t>
      </w:r>
      <w:r w:rsidR="0004726A" w:rsidRPr="007D604E">
        <w:rPr>
          <w:rFonts w:ascii="Times New Roman" w:hAnsi="Times New Roman" w:cs="Times New Roman"/>
          <w:b/>
          <w:bCs/>
          <w:sz w:val="24"/>
          <w:szCs w:val="24"/>
          <w:lang w:val="en-GB"/>
        </w:rPr>
        <w:t xml:space="preserve">: </w:t>
      </w:r>
      <w:r w:rsidR="0081406D" w:rsidRPr="007D604E">
        <w:rPr>
          <w:rFonts w:ascii="Times New Roman" w:hAnsi="Times New Roman" w:cs="Times New Roman"/>
          <w:sz w:val="24"/>
          <w:szCs w:val="24"/>
          <w:lang w:val="en-GB"/>
        </w:rPr>
        <w:t xml:space="preserve">the </w:t>
      </w:r>
      <w:r w:rsidR="00374086">
        <w:rPr>
          <w:rFonts w:ascii="Times New Roman" w:hAnsi="Times New Roman" w:cs="Times New Roman"/>
          <w:sz w:val="24"/>
          <w:szCs w:val="24"/>
          <w:lang w:val="en-GB"/>
        </w:rPr>
        <w:t xml:space="preserve">Implementing </w:t>
      </w:r>
      <w:r w:rsidR="00332067">
        <w:rPr>
          <w:rFonts w:ascii="Times New Roman" w:hAnsi="Times New Roman" w:cs="Times New Roman"/>
          <w:sz w:val="24"/>
          <w:szCs w:val="24"/>
          <w:lang w:val="en-GB"/>
        </w:rPr>
        <w:t>B</w:t>
      </w:r>
      <w:r w:rsidR="00374086">
        <w:rPr>
          <w:rFonts w:ascii="Times New Roman" w:hAnsi="Times New Roman" w:cs="Times New Roman"/>
          <w:sz w:val="24"/>
          <w:szCs w:val="24"/>
          <w:lang w:val="en-GB"/>
        </w:rPr>
        <w:t>ody</w:t>
      </w:r>
      <w:r w:rsidR="00374086" w:rsidRPr="007D604E">
        <w:rPr>
          <w:rFonts w:ascii="Times New Roman" w:hAnsi="Times New Roman" w:cs="Times New Roman"/>
          <w:sz w:val="24"/>
          <w:szCs w:val="24"/>
          <w:lang w:val="en-GB"/>
        </w:rPr>
        <w:t xml:space="preserve"> </w:t>
      </w:r>
      <w:r w:rsidR="0081406D" w:rsidRPr="007D604E">
        <w:rPr>
          <w:rFonts w:ascii="Times New Roman" w:hAnsi="Times New Roman" w:cs="Times New Roman"/>
          <w:sz w:val="24"/>
          <w:szCs w:val="24"/>
          <w:lang w:val="en-GB"/>
        </w:rPr>
        <w:t xml:space="preserve">processes personal data for the </w:t>
      </w:r>
      <w:r w:rsidR="008A41F9" w:rsidRPr="007D604E">
        <w:rPr>
          <w:rFonts w:ascii="Times New Roman" w:hAnsi="Times New Roman" w:cs="Times New Roman"/>
          <w:sz w:val="24"/>
          <w:szCs w:val="24"/>
          <w:lang w:val="en-GB"/>
        </w:rPr>
        <w:t xml:space="preserve">purposes listed in points 7 a) to f) and h) </w:t>
      </w:r>
      <w:r w:rsidR="0019377E">
        <w:rPr>
          <w:rFonts w:ascii="Times New Roman" w:hAnsi="Times New Roman" w:cs="Times New Roman"/>
          <w:sz w:val="24"/>
          <w:szCs w:val="24"/>
          <w:lang w:val="en-GB"/>
        </w:rPr>
        <w:t xml:space="preserve">based </w:t>
      </w:r>
      <w:r w:rsidR="0081406D" w:rsidRPr="007D604E">
        <w:rPr>
          <w:rFonts w:ascii="Times New Roman" w:hAnsi="Times New Roman" w:cs="Times New Roman"/>
          <w:sz w:val="24"/>
          <w:szCs w:val="24"/>
          <w:lang w:val="en-GB"/>
        </w:rPr>
        <w:t>on the legal basis under Article 6(1)</w:t>
      </w:r>
      <w:r w:rsidR="00F41FC0">
        <w:rPr>
          <w:rFonts w:ascii="Times New Roman" w:hAnsi="Times New Roman" w:cs="Times New Roman"/>
          <w:sz w:val="24"/>
          <w:szCs w:val="24"/>
          <w:lang w:val="en-GB"/>
        </w:rPr>
        <w:t xml:space="preserve"> </w:t>
      </w:r>
      <w:r w:rsidR="0081406D" w:rsidRPr="007D604E">
        <w:rPr>
          <w:rFonts w:ascii="Times New Roman" w:hAnsi="Times New Roman" w:cs="Times New Roman"/>
          <w:sz w:val="24"/>
          <w:szCs w:val="24"/>
          <w:lang w:val="en-GB"/>
        </w:rPr>
        <w:t>(b) of GDPR: "</w:t>
      </w:r>
      <w:proofErr w:type="spellStart"/>
      <w:r w:rsidR="00D10A68" w:rsidRPr="00D10A68">
        <w:rPr>
          <w:rFonts w:ascii="Times New Roman" w:hAnsi="Times New Roman" w:cs="Times New Roman"/>
          <w:sz w:val="24"/>
        </w:rPr>
        <w:t>processing</w:t>
      </w:r>
      <w:proofErr w:type="spellEnd"/>
      <w:r w:rsidR="00D10A68" w:rsidRPr="00D10A68">
        <w:rPr>
          <w:rFonts w:ascii="Times New Roman" w:hAnsi="Times New Roman" w:cs="Times New Roman"/>
          <w:sz w:val="24"/>
        </w:rPr>
        <w:t xml:space="preserve"> </w:t>
      </w:r>
      <w:proofErr w:type="spellStart"/>
      <w:r w:rsidR="00D10A68" w:rsidRPr="00D10A68">
        <w:rPr>
          <w:rFonts w:ascii="Times New Roman" w:hAnsi="Times New Roman" w:cs="Times New Roman"/>
          <w:sz w:val="24"/>
        </w:rPr>
        <w:t>is</w:t>
      </w:r>
      <w:proofErr w:type="spellEnd"/>
      <w:r w:rsidR="00D10A68" w:rsidRPr="00D10A68">
        <w:rPr>
          <w:rFonts w:ascii="Times New Roman" w:hAnsi="Times New Roman" w:cs="Times New Roman"/>
          <w:sz w:val="24"/>
        </w:rPr>
        <w:t xml:space="preserve"> </w:t>
      </w:r>
      <w:proofErr w:type="spellStart"/>
      <w:r w:rsidR="00D10A68" w:rsidRPr="00D10A68">
        <w:rPr>
          <w:rFonts w:ascii="Times New Roman" w:hAnsi="Times New Roman" w:cs="Times New Roman"/>
          <w:sz w:val="24"/>
        </w:rPr>
        <w:t>necessary</w:t>
      </w:r>
      <w:proofErr w:type="spellEnd"/>
      <w:r w:rsidR="00D10A68" w:rsidRPr="00D10A68">
        <w:rPr>
          <w:rFonts w:ascii="Times New Roman" w:hAnsi="Times New Roman" w:cs="Times New Roman"/>
          <w:sz w:val="24"/>
        </w:rPr>
        <w:t xml:space="preserve"> </w:t>
      </w:r>
      <w:proofErr w:type="spellStart"/>
      <w:r w:rsidR="00D10A68" w:rsidRPr="00D10A68">
        <w:rPr>
          <w:rFonts w:ascii="Times New Roman" w:hAnsi="Times New Roman" w:cs="Times New Roman"/>
          <w:sz w:val="24"/>
        </w:rPr>
        <w:t>for</w:t>
      </w:r>
      <w:proofErr w:type="spellEnd"/>
      <w:r w:rsidR="00D10A68" w:rsidRPr="00D10A68">
        <w:rPr>
          <w:rFonts w:ascii="Times New Roman" w:hAnsi="Times New Roman" w:cs="Times New Roman"/>
          <w:sz w:val="24"/>
        </w:rPr>
        <w:t xml:space="preserve"> </w:t>
      </w:r>
      <w:proofErr w:type="spellStart"/>
      <w:r w:rsidR="00D10A68" w:rsidRPr="00D10A68">
        <w:rPr>
          <w:rFonts w:ascii="Times New Roman" w:hAnsi="Times New Roman" w:cs="Times New Roman"/>
          <w:sz w:val="24"/>
        </w:rPr>
        <w:t>the</w:t>
      </w:r>
      <w:proofErr w:type="spellEnd"/>
      <w:r w:rsidR="00D10A68" w:rsidRPr="00D10A68">
        <w:rPr>
          <w:rFonts w:ascii="Times New Roman" w:hAnsi="Times New Roman" w:cs="Times New Roman"/>
          <w:sz w:val="24"/>
        </w:rPr>
        <w:t xml:space="preserve"> </w:t>
      </w:r>
      <w:proofErr w:type="spellStart"/>
      <w:r w:rsidR="00D10A68" w:rsidRPr="00D10A68">
        <w:rPr>
          <w:rFonts w:ascii="Times New Roman" w:hAnsi="Times New Roman" w:cs="Times New Roman"/>
          <w:sz w:val="24"/>
        </w:rPr>
        <w:t>performance</w:t>
      </w:r>
      <w:proofErr w:type="spellEnd"/>
      <w:r w:rsidR="00D10A68" w:rsidRPr="00D10A68">
        <w:rPr>
          <w:rFonts w:ascii="Times New Roman" w:hAnsi="Times New Roman" w:cs="Times New Roman"/>
          <w:sz w:val="24"/>
        </w:rPr>
        <w:t xml:space="preserve"> of a </w:t>
      </w:r>
      <w:proofErr w:type="spellStart"/>
      <w:r w:rsidR="00D10A68" w:rsidRPr="00D10A68">
        <w:rPr>
          <w:rFonts w:ascii="Times New Roman" w:hAnsi="Times New Roman" w:cs="Times New Roman"/>
          <w:sz w:val="24"/>
        </w:rPr>
        <w:t>contract</w:t>
      </w:r>
      <w:proofErr w:type="spellEnd"/>
      <w:r w:rsidR="00D10A68" w:rsidRPr="00D10A68">
        <w:rPr>
          <w:rFonts w:ascii="Times New Roman" w:hAnsi="Times New Roman" w:cs="Times New Roman"/>
          <w:sz w:val="24"/>
        </w:rPr>
        <w:t xml:space="preserve"> to </w:t>
      </w:r>
      <w:proofErr w:type="spellStart"/>
      <w:r w:rsidR="00D10A68" w:rsidRPr="00D10A68">
        <w:rPr>
          <w:rFonts w:ascii="Times New Roman" w:hAnsi="Times New Roman" w:cs="Times New Roman"/>
          <w:sz w:val="24"/>
        </w:rPr>
        <w:t>which</w:t>
      </w:r>
      <w:proofErr w:type="spellEnd"/>
      <w:r w:rsidR="00D10A68" w:rsidRPr="00D10A68">
        <w:rPr>
          <w:rFonts w:ascii="Times New Roman" w:hAnsi="Times New Roman" w:cs="Times New Roman"/>
          <w:sz w:val="24"/>
        </w:rPr>
        <w:t xml:space="preserve"> </w:t>
      </w:r>
      <w:proofErr w:type="spellStart"/>
      <w:r w:rsidR="00D10A68" w:rsidRPr="00D10A68">
        <w:rPr>
          <w:rFonts w:ascii="Times New Roman" w:hAnsi="Times New Roman" w:cs="Times New Roman"/>
          <w:sz w:val="24"/>
        </w:rPr>
        <w:t>the</w:t>
      </w:r>
      <w:proofErr w:type="spellEnd"/>
      <w:r w:rsidR="00D10A68" w:rsidRPr="00D10A68">
        <w:rPr>
          <w:rFonts w:ascii="Times New Roman" w:hAnsi="Times New Roman" w:cs="Times New Roman"/>
          <w:sz w:val="24"/>
        </w:rPr>
        <w:t xml:space="preserve"> </w:t>
      </w:r>
      <w:proofErr w:type="spellStart"/>
      <w:r w:rsidR="00D10A68" w:rsidRPr="00D10A68">
        <w:rPr>
          <w:rFonts w:ascii="Times New Roman" w:hAnsi="Times New Roman" w:cs="Times New Roman"/>
          <w:sz w:val="24"/>
        </w:rPr>
        <w:t>data</w:t>
      </w:r>
      <w:proofErr w:type="spellEnd"/>
      <w:r w:rsidR="00D10A68" w:rsidRPr="00D10A68">
        <w:rPr>
          <w:rFonts w:ascii="Times New Roman" w:hAnsi="Times New Roman" w:cs="Times New Roman"/>
          <w:sz w:val="24"/>
        </w:rPr>
        <w:t xml:space="preserve"> </w:t>
      </w:r>
      <w:proofErr w:type="spellStart"/>
      <w:r w:rsidR="00D10A68" w:rsidRPr="00D10A68">
        <w:rPr>
          <w:rFonts w:ascii="Times New Roman" w:hAnsi="Times New Roman" w:cs="Times New Roman"/>
          <w:sz w:val="24"/>
        </w:rPr>
        <w:t>subject</w:t>
      </w:r>
      <w:proofErr w:type="spellEnd"/>
      <w:r w:rsidR="00D10A68" w:rsidRPr="00D10A68">
        <w:rPr>
          <w:rFonts w:ascii="Times New Roman" w:hAnsi="Times New Roman" w:cs="Times New Roman"/>
          <w:sz w:val="24"/>
        </w:rPr>
        <w:t xml:space="preserve"> </w:t>
      </w:r>
      <w:proofErr w:type="spellStart"/>
      <w:r w:rsidR="00D10A68" w:rsidRPr="00D10A68">
        <w:rPr>
          <w:rFonts w:ascii="Times New Roman" w:hAnsi="Times New Roman" w:cs="Times New Roman"/>
          <w:sz w:val="24"/>
        </w:rPr>
        <w:t>is</w:t>
      </w:r>
      <w:proofErr w:type="spellEnd"/>
      <w:r w:rsidR="00D10A68" w:rsidRPr="00D10A68">
        <w:rPr>
          <w:rFonts w:ascii="Times New Roman" w:hAnsi="Times New Roman" w:cs="Times New Roman"/>
          <w:sz w:val="24"/>
        </w:rPr>
        <w:t xml:space="preserve"> party or in </w:t>
      </w:r>
      <w:proofErr w:type="spellStart"/>
      <w:r w:rsidR="00D10A68" w:rsidRPr="00D10A68">
        <w:rPr>
          <w:rFonts w:ascii="Times New Roman" w:hAnsi="Times New Roman" w:cs="Times New Roman"/>
          <w:sz w:val="24"/>
        </w:rPr>
        <w:t>order</w:t>
      </w:r>
      <w:proofErr w:type="spellEnd"/>
      <w:r w:rsidR="00D10A68" w:rsidRPr="00D10A68">
        <w:rPr>
          <w:rFonts w:ascii="Times New Roman" w:hAnsi="Times New Roman" w:cs="Times New Roman"/>
          <w:sz w:val="24"/>
        </w:rPr>
        <w:t xml:space="preserve"> to </w:t>
      </w:r>
      <w:proofErr w:type="spellStart"/>
      <w:r w:rsidR="00D10A68" w:rsidRPr="00D10A68">
        <w:rPr>
          <w:rFonts w:ascii="Times New Roman" w:hAnsi="Times New Roman" w:cs="Times New Roman"/>
          <w:sz w:val="24"/>
        </w:rPr>
        <w:t>take</w:t>
      </w:r>
      <w:proofErr w:type="spellEnd"/>
      <w:r w:rsidR="00D10A68" w:rsidRPr="00D10A68">
        <w:rPr>
          <w:rFonts w:ascii="Times New Roman" w:hAnsi="Times New Roman" w:cs="Times New Roman"/>
          <w:sz w:val="24"/>
        </w:rPr>
        <w:t xml:space="preserve"> </w:t>
      </w:r>
      <w:proofErr w:type="spellStart"/>
      <w:r w:rsidR="00D10A68" w:rsidRPr="00D10A68">
        <w:rPr>
          <w:rFonts w:ascii="Times New Roman" w:hAnsi="Times New Roman" w:cs="Times New Roman"/>
          <w:sz w:val="24"/>
        </w:rPr>
        <w:t>steps</w:t>
      </w:r>
      <w:proofErr w:type="spellEnd"/>
      <w:r w:rsidR="00D10A68" w:rsidRPr="00D10A68">
        <w:rPr>
          <w:rFonts w:ascii="Times New Roman" w:hAnsi="Times New Roman" w:cs="Times New Roman"/>
          <w:sz w:val="24"/>
        </w:rPr>
        <w:t xml:space="preserve"> at </w:t>
      </w:r>
      <w:proofErr w:type="spellStart"/>
      <w:r w:rsidR="00D10A68" w:rsidRPr="00D10A68">
        <w:rPr>
          <w:rFonts w:ascii="Times New Roman" w:hAnsi="Times New Roman" w:cs="Times New Roman"/>
          <w:sz w:val="24"/>
        </w:rPr>
        <w:t>the</w:t>
      </w:r>
      <w:proofErr w:type="spellEnd"/>
      <w:r w:rsidR="00D10A68" w:rsidRPr="00D10A68">
        <w:rPr>
          <w:rFonts w:ascii="Times New Roman" w:hAnsi="Times New Roman" w:cs="Times New Roman"/>
          <w:sz w:val="24"/>
        </w:rPr>
        <w:t xml:space="preserve"> </w:t>
      </w:r>
      <w:proofErr w:type="spellStart"/>
      <w:r w:rsidR="00D10A68" w:rsidRPr="00D10A68">
        <w:rPr>
          <w:rFonts w:ascii="Times New Roman" w:hAnsi="Times New Roman" w:cs="Times New Roman"/>
          <w:sz w:val="24"/>
        </w:rPr>
        <w:t>request</w:t>
      </w:r>
      <w:proofErr w:type="spellEnd"/>
      <w:r w:rsidR="00D10A68" w:rsidRPr="00D10A68">
        <w:rPr>
          <w:rFonts w:ascii="Times New Roman" w:hAnsi="Times New Roman" w:cs="Times New Roman"/>
          <w:sz w:val="24"/>
        </w:rPr>
        <w:t xml:space="preserve"> of </w:t>
      </w:r>
      <w:proofErr w:type="spellStart"/>
      <w:r w:rsidR="00D10A68" w:rsidRPr="00D10A68">
        <w:rPr>
          <w:rFonts w:ascii="Times New Roman" w:hAnsi="Times New Roman" w:cs="Times New Roman"/>
          <w:sz w:val="24"/>
        </w:rPr>
        <w:t>the</w:t>
      </w:r>
      <w:proofErr w:type="spellEnd"/>
      <w:r w:rsidR="00D10A68" w:rsidRPr="00D10A68">
        <w:rPr>
          <w:rFonts w:ascii="Times New Roman" w:hAnsi="Times New Roman" w:cs="Times New Roman"/>
          <w:sz w:val="24"/>
        </w:rPr>
        <w:t xml:space="preserve"> </w:t>
      </w:r>
      <w:proofErr w:type="spellStart"/>
      <w:r w:rsidR="00D10A68" w:rsidRPr="00D10A68">
        <w:rPr>
          <w:rFonts w:ascii="Times New Roman" w:hAnsi="Times New Roman" w:cs="Times New Roman"/>
          <w:sz w:val="24"/>
        </w:rPr>
        <w:t>data</w:t>
      </w:r>
      <w:proofErr w:type="spellEnd"/>
      <w:r w:rsidR="00D10A68" w:rsidRPr="00D10A68">
        <w:rPr>
          <w:rFonts w:ascii="Times New Roman" w:hAnsi="Times New Roman" w:cs="Times New Roman"/>
          <w:sz w:val="24"/>
        </w:rPr>
        <w:t xml:space="preserve"> </w:t>
      </w:r>
      <w:proofErr w:type="spellStart"/>
      <w:r w:rsidR="00D10A68" w:rsidRPr="00D10A68">
        <w:rPr>
          <w:rFonts w:ascii="Times New Roman" w:hAnsi="Times New Roman" w:cs="Times New Roman"/>
          <w:sz w:val="24"/>
        </w:rPr>
        <w:t>subject</w:t>
      </w:r>
      <w:proofErr w:type="spellEnd"/>
      <w:r w:rsidR="00D10A68" w:rsidRPr="00D10A68">
        <w:rPr>
          <w:rFonts w:ascii="Times New Roman" w:hAnsi="Times New Roman" w:cs="Times New Roman"/>
          <w:sz w:val="24"/>
        </w:rPr>
        <w:t xml:space="preserve"> prior to </w:t>
      </w:r>
      <w:proofErr w:type="spellStart"/>
      <w:r w:rsidR="00D10A68" w:rsidRPr="00D10A68">
        <w:rPr>
          <w:rFonts w:ascii="Times New Roman" w:hAnsi="Times New Roman" w:cs="Times New Roman"/>
          <w:sz w:val="24"/>
        </w:rPr>
        <w:t>entering</w:t>
      </w:r>
      <w:proofErr w:type="spellEnd"/>
      <w:r w:rsidR="00D10A68" w:rsidRPr="00D10A68">
        <w:rPr>
          <w:rFonts w:ascii="Times New Roman" w:hAnsi="Times New Roman" w:cs="Times New Roman"/>
          <w:sz w:val="24"/>
        </w:rPr>
        <w:t xml:space="preserve"> </w:t>
      </w:r>
      <w:proofErr w:type="spellStart"/>
      <w:r w:rsidR="00D10A68" w:rsidRPr="00D10A68">
        <w:rPr>
          <w:rFonts w:ascii="Times New Roman" w:hAnsi="Times New Roman" w:cs="Times New Roman"/>
          <w:sz w:val="24"/>
        </w:rPr>
        <w:t>into</w:t>
      </w:r>
      <w:proofErr w:type="spellEnd"/>
      <w:r w:rsidR="00D10A68" w:rsidRPr="00D10A68">
        <w:rPr>
          <w:rFonts w:ascii="Times New Roman" w:hAnsi="Times New Roman" w:cs="Times New Roman"/>
          <w:sz w:val="24"/>
        </w:rPr>
        <w:t xml:space="preserve"> a </w:t>
      </w:r>
      <w:proofErr w:type="spellStart"/>
      <w:r w:rsidR="00D10A68" w:rsidRPr="00D10A68">
        <w:rPr>
          <w:rFonts w:ascii="Times New Roman" w:hAnsi="Times New Roman" w:cs="Times New Roman"/>
          <w:sz w:val="24"/>
        </w:rPr>
        <w:t>contract</w:t>
      </w:r>
      <w:proofErr w:type="spellEnd"/>
      <w:r w:rsidR="0081406D" w:rsidRPr="007D604E">
        <w:rPr>
          <w:rFonts w:ascii="Times New Roman" w:hAnsi="Times New Roman" w:cs="Times New Roman"/>
          <w:sz w:val="24"/>
          <w:szCs w:val="24"/>
          <w:lang w:val="en-GB"/>
        </w:rPr>
        <w:t>".</w:t>
      </w:r>
    </w:p>
    <w:p w14:paraId="236A998A" w14:textId="4A3E67EE" w:rsidR="00531BC4" w:rsidRPr="007D604E" w:rsidRDefault="00531BC4" w:rsidP="00AA1D8D">
      <w:pPr>
        <w:ind w:left="720"/>
        <w:jc w:val="both"/>
        <w:rPr>
          <w:rFonts w:ascii="Times New Roman" w:hAnsi="Times New Roman" w:cs="Times New Roman"/>
          <w:iCs/>
          <w:sz w:val="24"/>
          <w:szCs w:val="24"/>
          <w:lang w:val="en-GB"/>
        </w:rPr>
      </w:pPr>
      <w:r w:rsidRPr="007D604E">
        <w:rPr>
          <w:rFonts w:ascii="Times New Roman" w:hAnsi="Times New Roman" w:cs="Times New Roman"/>
          <w:bCs/>
          <w:sz w:val="24"/>
          <w:szCs w:val="24"/>
          <w:lang w:val="en-GB"/>
        </w:rPr>
        <w:t xml:space="preserve">The controller processes personal data for the additional purposes listed in point </w:t>
      </w:r>
      <w:r w:rsidR="00F64335" w:rsidRPr="007D604E">
        <w:rPr>
          <w:rFonts w:ascii="Times New Roman" w:hAnsi="Times New Roman" w:cs="Times New Roman"/>
          <w:iCs/>
          <w:sz w:val="24"/>
          <w:szCs w:val="24"/>
          <w:lang w:val="en-GB"/>
        </w:rPr>
        <w:t>7(</w:t>
      </w:r>
      <w:r w:rsidR="005B6021" w:rsidRPr="007D604E">
        <w:rPr>
          <w:rFonts w:ascii="Times New Roman" w:hAnsi="Times New Roman" w:cs="Times New Roman"/>
          <w:iCs/>
          <w:sz w:val="24"/>
          <w:szCs w:val="24"/>
          <w:lang w:val="en-GB"/>
        </w:rPr>
        <w:t xml:space="preserve">g) </w:t>
      </w:r>
      <w:r w:rsidR="009D7B4E">
        <w:rPr>
          <w:rFonts w:ascii="Times New Roman" w:hAnsi="Times New Roman" w:cs="Times New Roman"/>
          <w:iCs/>
          <w:sz w:val="24"/>
          <w:szCs w:val="24"/>
          <w:lang w:val="en-GB"/>
        </w:rPr>
        <w:t xml:space="preserve">based </w:t>
      </w:r>
      <w:r w:rsidRPr="007D604E">
        <w:rPr>
          <w:rFonts w:ascii="Times New Roman" w:hAnsi="Times New Roman" w:cs="Times New Roman"/>
          <w:iCs/>
          <w:sz w:val="24"/>
          <w:szCs w:val="24"/>
          <w:lang w:val="en-GB"/>
        </w:rPr>
        <w:t xml:space="preserve">on the legal basis for the fulfilment of </w:t>
      </w:r>
      <w:r w:rsidR="00374086">
        <w:rPr>
          <w:rFonts w:ascii="Times New Roman" w:hAnsi="Times New Roman" w:cs="Times New Roman"/>
          <w:iCs/>
          <w:sz w:val="24"/>
          <w:szCs w:val="24"/>
          <w:lang w:val="en-GB"/>
        </w:rPr>
        <w:t xml:space="preserve">the </w:t>
      </w:r>
      <w:r w:rsidR="00A81333" w:rsidRPr="007D604E">
        <w:rPr>
          <w:rFonts w:ascii="Times New Roman" w:hAnsi="Times New Roman" w:cs="Times New Roman"/>
          <w:iCs/>
          <w:sz w:val="24"/>
          <w:szCs w:val="24"/>
          <w:lang w:val="en-GB"/>
        </w:rPr>
        <w:t xml:space="preserve">legal </w:t>
      </w:r>
      <w:r w:rsidRPr="007D604E">
        <w:rPr>
          <w:rFonts w:ascii="Times New Roman" w:hAnsi="Times New Roman" w:cs="Times New Roman"/>
          <w:iCs/>
          <w:sz w:val="24"/>
          <w:szCs w:val="24"/>
          <w:lang w:val="en-GB"/>
        </w:rPr>
        <w:t>obligations of the controller pursuant to Article 6(1)</w:t>
      </w:r>
      <w:r w:rsidR="004A1841">
        <w:rPr>
          <w:rFonts w:ascii="Times New Roman" w:hAnsi="Times New Roman" w:cs="Times New Roman"/>
          <w:iCs/>
          <w:sz w:val="24"/>
          <w:szCs w:val="24"/>
          <w:lang w:val="en-GB"/>
        </w:rPr>
        <w:t xml:space="preserve"> </w:t>
      </w:r>
      <w:r w:rsidRPr="007D604E">
        <w:rPr>
          <w:rFonts w:ascii="Times New Roman" w:hAnsi="Times New Roman" w:cs="Times New Roman"/>
          <w:iCs/>
          <w:sz w:val="24"/>
          <w:szCs w:val="24"/>
          <w:lang w:val="en-GB"/>
        </w:rPr>
        <w:t>(c) GDPR</w:t>
      </w:r>
      <w:r w:rsidR="0002415E">
        <w:rPr>
          <w:rFonts w:ascii="Times New Roman" w:hAnsi="Times New Roman" w:cs="Times New Roman"/>
          <w:iCs/>
          <w:sz w:val="24"/>
          <w:szCs w:val="24"/>
          <w:lang w:val="en-GB"/>
        </w:rPr>
        <w:t>:</w:t>
      </w:r>
      <w:r w:rsidRPr="007D604E">
        <w:rPr>
          <w:rFonts w:ascii="Times New Roman" w:hAnsi="Times New Roman" w:cs="Times New Roman"/>
          <w:iCs/>
          <w:sz w:val="24"/>
          <w:szCs w:val="24"/>
          <w:lang w:val="en-GB"/>
        </w:rPr>
        <w:t xml:space="preserve"> </w:t>
      </w:r>
      <w:r w:rsidR="007348D5" w:rsidRPr="007D604E">
        <w:rPr>
          <w:rFonts w:ascii="Times New Roman" w:hAnsi="Times New Roman" w:cs="Times New Roman"/>
          <w:iCs/>
          <w:sz w:val="24"/>
          <w:szCs w:val="24"/>
          <w:lang w:val="en-GB"/>
        </w:rPr>
        <w:t>"</w:t>
      </w:r>
      <w:proofErr w:type="spellStart"/>
      <w:r w:rsidR="00D10A68" w:rsidRPr="00D10A68">
        <w:rPr>
          <w:rFonts w:ascii="Times New Roman" w:hAnsi="Times New Roman" w:cs="Times New Roman"/>
          <w:sz w:val="24"/>
          <w:szCs w:val="24"/>
        </w:rPr>
        <w:t>processing</w:t>
      </w:r>
      <w:proofErr w:type="spellEnd"/>
      <w:r w:rsidR="00D10A68" w:rsidRPr="00D10A68">
        <w:rPr>
          <w:rFonts w:ascii="Times New Roman" w:hAnsi="Times New Roman" w:cs="Times New Roman"/>
          <w:sz w:val="24"/>
          <w:szCs w:val="24"/>
        </w:rPr>
        <w:t xml:space="preserve"> </w:t>
      </w:r>
      <w:proofErr w:type="spellStart"/>
      <w:r w:rsidR="00D10A68" w:rsidRPr="00D10A68">
        <w:rPr>
          <w:rFonts w:ascii="Times New Roman" w:hAnsi="Times New Roman" w:cs="Times New Roman"/>
          <w:sz w:val="24"/>
          <w:szCs w:val="24"/>
        </w:rPr>
        <w:t>is</w:t>
      </w:r>
      <w:proofErr w:type="spellEnd"/>
      <w:r w:rsidR="00D10A68" w:rsidRPr="00D10A68">
        <w:rPr>
          <w:rFonts w:ascii="Times New Roman" w:hAnsi="Times New Roman" w:cs="Times New Roman"/>
          <w:sz w:val="24"/>
          <w:szCs w:val="24"/>
        </w:rPr>
        <w:t xml:space="preserve"> </w:t>
      </w:r>
      <w:proofErr w:type="spellStart"/>
      <w:r w:rsidR="00D10A68" w:rsidRPr="00D10A68">
        <w:rPr>
          <w:rFonts w:ascii="Times New Roman" w:hAnsi="Times New Roman" w:cs="Times New Roman"/>
          <w:sz w:val="24"/>
          <w:szCs w:val="24"/>
        </w:rPr>
        <w:t>necessary</w:t>
      </w:r>
      <w:proofErr w:type="spellEnd"/>
      <w:r w:rsidR="00D10A68" w:rsidRPr="00D10A68">
        <w:rPr>
          <w:rFonts w:ascii="Times New Roman" w:hAnsi="Times New Roman" w:cs="Times New Roman"/>
          <w:sz w:val="24"/>
          <w:szCs w:val="24"/>
        </w:rPr>
        <w:t xml:space="preserve"> </w:t>
      </w:r>
      <w:proofErr w:type="spellStart"/>
      <w:r w:rsidR="00D10A68" w:rsidRPr="00D10A68">
        <w:rPr>
          <w:rFonts w:ascii="Times New Roman" w:hAnsi="Times New Roman" w:cs="Times New Roman"/>
          <w:sz w:val="24"/>
          <w:szCs w:val="24"/>
        </w:rPr>
        <w:t>for</w:t>
      </w:r>
      <w:proofErr w:type="spellEnd"/>
      <w:r w:rsidR="00D10A68" w:rsidRPr="00D10A68">
        <w:rPr>
          <w:rFonts w:ascii="Times New Roman" w:hAnsi="Times New Roman" w:cs="Times New Roman"/>
          <w:sz w:val="24"/>
          <w:szCs w:val="24"/>
        </w:rPr>
        <w:t xml:space="preserve"> </w:t>
      </w:r>
      <w:proofErr w:type="spellStart"/>
      <w:r w:rsidR="00D10A68" w:rsidRPr="00D10A68">
        <w:rPr>
          <w:rFonts w:ascii="Times New Roman" w:hAnsi="Times New Roman" w:cs="Times New Roman"/>
          <w:sz w:val="24"/>
          <w:szCs w:val="24"/>
        </w:rPr>
        <w:t>compliance</w:t>
      </w:r>
      <w:proofErr w:type="spellEnd"/>
      <w:r w:rsidR="00D10A68" w:rsidRPr="00D10A68">
        <w:rPr>
          <w:rFonts w:ascii="Times New Roman" w:hAnsi="Times New Roman" w:cs="Times New Roman"/>
          <w:sz w:val="24"/>
          <w:szCs w:val="24"/>
        </w:rPr>
        <w:t xml:space="preserve"> </w:t>
      </w:r>
      <w:proofErr w:type="spellStart"/>
      <w:r w:rsidR="00D10A68" w:rsidRPr="00D10A68">
        <w:rPr>
          <w:rFonts w:ascii="Times New Roman" w:hAnsi="Times New Roman" w:cs="Times New Roman"/>
          <w:sz w:val="24"/>
          <w:szCs w:val="24"/>
        </w:rPr>
        <w:t>with</w:t>
      </w:r>
      <w:proofErr w:type="spellEnd"/>
      <w:r w:rsidR="00D10A68" w:rsidRPr="00D10A68">
        <w:rPr>
          <w:rFonts w:ascii="Times New Roman" w:hAnsi="Times New Roman" w:cs="Times New Roman"/>
          <w:sz w:val="24"/>
          <w:szCs w:val="24"/>
        </w:rPr>
        <w:t xml:space="preserve"> a </w:t>
      </w:r>
      <w:proofErr w:type="spellStart"/>
      <w:r w:rsidR="00D10A68" w:rsidRPr="00D10A68">
        <w:rPr>
          <w:rFonts w:ascii="Times New Roman" w:hAnsi="Times New Roman" w:cs="Times New Roman"/>
          <w:sz w:val="24"/>
          <w:szCs w:val="24"/>
        </w:rPr>
        <w:t>legal</w:t>
      </w:r>
      <w:proofErr w:type="spellEnd"/>
      <w:r w:rsidR="00D10A68" w:rsidRPr="00D10A68">
        <w:rPr>
          <w:rFonts w:ascii="Times New Roman" w:hAnsi="Times New Roman" w:cs="Times New Roman"/>
          <w:sz w:val="24"/>
          <w:szCs w:val="24"/>
        </w:rPr>
        <w:t xml:space="preserve"> </w:t>
      </w:r>
      <w:proofErr w:type="spellStart"/>
      <w:r w:rsidR="00D10A68" w:rsidRPr="00D10A68">
        <w:rPr>
          <w:rFonts w:ascii="Times New Roman" w:hAnsi="Times New Roman" w:cs="Times New Roman"/>
          <w:sz w:val="24"/>
          <w:szCs w:val="24"/>
        </w:rPr>
        <w:t>obligation</w:t>
      </w:r>
      <w:proofErr w:type="spellEnd"/>
      <w:r w:rsidR="00D10A68" w:rsidRPr="00D10A68">
        <w:rPr>
          <w:rFonts w:ascii="Times New Roman" w:hAnsi="Times New Roman" w:cs="Times New Roman"/>
          <w:sz w:val="24"/>
          <w:szCs w:val="24"/>
        </w:rPr>
        <w:t xml:space="preserve"> to </w:t>
      </w:r>
      <w:proofErr w:type="spellStart"/>
      <w:r w:rsidR="00D10A68" w:rsidRPr="00D10A68">
        <w:rPr>
          <w:rFonts w:ascii="Times New Roman" w:hAnsi="Times New Roman" w:cs="Times New Roman"/>
          <w:sz w:val="24"/>
          <w:szCs w:val="24"/>
        </w:rPr>
        <w:t>which</w:t>
      </w:r>
      <w:proofErr w:type="spellEnd"/>
      <w:r w:rsidR="00D10A68" w:rsidRPr="00D10A68">
        <w:rPr>
          <w:rFonts w:ascii="Times New Roman" w:hAnsi="Times New Roman" w:cs="Times New Roman"/>
          <w:sz w:val="24"/>
          <w:szCs w:val="24"/>
        </w:rPr>
        <w:t xml:space="preserve"> </w:t>
      </w:r>
      <w:proofErr w:type="spellStart"/>
      <w:r w:rsidR="00D10A68" w:rsidRPr="00D10A68">
        <w:rPr>
          <w:rFonts w:ascii="Times New Roman" w:hAnsi="Times New Roman" w:cs="Times New Roman"/>
          <w:sz w:val="24"/>
          <w:szCs w:val="24"/>
        </w:rPr>
        <w:t>the</w:t>
      </w:r>
      <w:proofErr w:type="spellEnd"/>
      <w:r w:rsidR="00D10A68" w:rsidRPr="00D10A68">
        <w:rPr>
          <w:rFonts w:ascii="Times New Roman" w:hAnsi="Times New Roman" w:cs="Times New Roman"/>
          <w:sz w:val="24"/>
          <w:szCs w:val="24"/>
        </w:rPr>
        <w:t xml:space="preserve"> </w:t>
      </w:r>
      <w:proofErr w:type="spellStart"/>
      <w:r w:rsidR="00D10A68" w:rsidRPr="00D10A68">
        <w:rPr>
          <w:rFonts w:ascii="Times New Roman" w:hAnsi="Times New Roman" w:cs="Times New Roman"/>
          <w:sz w:val="24"/>
          <w:szCs w:val="24"/>
        </w:rPr>
        <w:t>controller</w:t>
      </w:r>
      <w:proofErr w:type="spellEnd"/>
      <w:r w:rsidR="00D10A68" w:rsidRPr="00D10A68">
        <w:rPr>
          <w:rFonts w:ascii="Times New Roman" w:hAnsi="Times New Roman" w:cs="Times New Roman"/>
          <w:sz w:val="24"/>
          <w:szCs w:val="24"/>
        </w:rPr>
        <w:t xml:space="preserve"> </w:t>
      </w:r>
      <w:proofErr w:type="spellStart"/>
      <w:r w:rsidR="00D10A68" w:rsidRPr="00D10A68">
        <w:rPr>
          <w:rFonts w:ascii="Times New Roman" w:hAnsi="Times New Roman" w:cs="Times New Roman"/>
          <w:sz w:val="24"/>
          <w:szCs w:val="24"/>
        </w:rPr>
        <w:t>is</w:t>
      </w:r>
      <w:proofErr w:type="spellEnd"/>
      <w:r w:rsidR="00D10A68" w:rsidRPr="00D10A68">
        <w:rPr>
          <w:rFonts w:ascii="Times New Roman" w:hAnsi="Times New Roman" w:cs="Times New Roman"/>
          <w:sz w:val="24"/>
          <w:szCs w:val="24"/>
        </w:rPr>
        <w:t xml:space="preserve"> </w:t>
      </w:r>
      <w:proofErr w:type="spellStart"/>
      <w:r w:rsidR="00D10A68" w:rsidRPr="00D10A68">
        <w:rPr>
          <w:rFonts w:ascii="Times New Roman" w:hAnsi="Times New Roman" w:cs="Times New Roman"/>
          <w:sz w:val="24"/>
          <w:szCs w:val="24"/>
        </w:rPr>
        <w:t>subject</w:t>
      </w:r>
      <w:proofErr w:type="spellEnd"/>
      <w:r w:rsidR="007348D5" w:rsidRPr="007D604E">
        <w:rPr>
          <w:rFonts w:ascii="Times New Roman" w:hAnsi="Times New Roman" w:cs="Times New Roman"/>
          <w:iCs/>
          <w:sz w:val="24"/>
          <w:szCs w:val="24"/>
          <w:lang w:val="en-GB"/>
        </w:rPr>
        <w:t>".</w:t>
      </w:r>
    </w:p>
    <w:p w14:paraId="2E368C73" w14:textId="6257DA9E" w:rsidR="00161962" w:rsidRPr="007D604E" w:rsidRDefault="009B5C7E">
      <w:pPr>
        <w:pStyle w:val="Odsekzoznamu"/>
        <w:jc w:val="both"/>
        <w:rPr>
          <w:rFonts w:ascii="Times New Roman" w:hAnsi="Times New Roman" w:cs="Times New Roman"/>
          <w:bCs/>
          <w:sz w:val="24"/>
          <w:szCs w:val="24"/>
          <w:lang w:val="en-GB"/>
        </w:rPr>
      </w:pPr>
      <w:r w:rsidRPr="007D604E">
        <w:rPr>
          <w:rFonts w:ascii="Times New Roman" w:hAnsi="Times New Roman" w:cs="Times New Roman"/>
          <w:bCs/>
          <w:sz w:val="24"/>
          <w:szCs w:val="24"/>
          <w:lang w:val="en-GB"/>
        </w:rPr>
        <w:t xml:space="preserve">The operator </w:t>
      </w:r>
      <w:r w:rsidR="007348D5" w:rsidRPr="007D604E">
        <w:rPr>
          <w:rFonts w:ascii="Times New Roman" w:hAnsi="Times New Roman" w:cs="Times New Roman"/>
          <w:bCs/>
          <w:sz w:val="24"/>
          <w:szCs w:val="24"/>
          <w:lang w:val="en-GB"/>
        </w:rPr>
        <w:t>shall fulfil the obligations arising</w:t>
      </w:r>
      <w:r w:rsidRPr="007D604E">
        <w:rPr>
          <w:rFonts w:ascii="Times New Roman" w:hAnsi="Times New Roman" w:cs="Times New Roman"/>
          <w:bCs/>
          <w:sz w:val="24"/>
          <w:szCs w:val="24"/>
          <w:lang w:val="en-GB"/>
        </w:rPr>
        <w:t xml:space="preserve"> from Section </w:t>
      </w:r>
      <w:r w:rsidR="007348D5" w:rsidRPr="007D604E">
        <w:rPr>
          <w:rFonts w:ascii="Times New Roman" w:hAnsi="Times New Roman" w:cs="Times New Roman"/>
          <w:bCs/>
          <w:sz w:val="24"/>
          <w:szCs w:val="24"/>
          <w:lang w:val="en-GB"/>
        </w:rPr>
        <w:t>25</w:t>
      </w:r>
      <w:r w:rsidRPr="007D604E">
        <w:rPr>
          <w:rFonts w:ascii="Times New Roman" w:hAnsi="Times New Roman" w:cs="Times New Roman"/>
          <w:bCs/>
          <w:sz w:val="24"/>
          <w:szCs w:val="24"/>
          <w:lang w:val="en-GB"/>
        </w:rPr>
        <w:t>(</w:t>
      </w:r>
      <w:r w:rsidR="007348D5" w:rsidRPr="007D604E">
        <w:rPr>
          <w:rFonts w:ascii="Times New Roman" w:hAnsi="Times New Roman" w:cs="Times New Roman"/>
          <w:bCs/>
          <w:sz w:val="24"/>
          <w:szCs w:val="24"/>
          <w:lang w:val="en-GB"/>
        </w:rPr>
        <w:t xml:space="preserve">1), (2), (4) and (5) of </w:t>
      </w:r>
      <w:r w:rsidRPr="007D604E">
        <w:rPr>
          <w:rFonts w:ascii="Times New Roman" w:hAnsi="Times New Roman" w:cs="Times New Roman"/>
          <w:bCs/>
          <w:sz w:val="24"/>
          <w:szCs w:val="24"/>
          <w:lang w:val="en-GB"/>
        </w:rPr>
        <w:t xml:space="preserve">Act No </w:t>
      </w:r>
      <w:r w:rsidR="007348D5" w:rsidRPr="007D604E">
        <w:rPr>
          <w:rFonts w:ascii="Times New Roman" w:hAnsi="Times New Roman" w:cs="Times New Roman"/>
          <w:bCs/>
          <w:sz w:val="24"/>
          <w:szCs w:val="24"/>
          <w:lang w:val="en-GB"/>
        </w:rPr>
        <w:t xml:space="preserve">368/2021 </w:t>
      </w:r>
      <w:r w:rsidRPr="007D604E">
        <w:rPr>
          <w:rFonts w:ascii="Times New Roman" w:hAnsi="Times New Roman" w:cs="Times New Roman"/>
          <w:bCs/>
          <w:sz w:val="24"/>
          <w:szCs w:val="24"/>
          <w:lang w:val="en-GB"/>
        </w:rPr>
        <w:t xml:space="preserve">Coll. </w:t>
      </w:r>
      <w:r w:rsidR="007348D5" w:rsidRPr="007D604E">
        <w:rPr>
          <w:rFonts w:ascii="Times New Roman" w:hAnsi="Times New Roman" w:cs="Times New Roman"/>
          <w:bCs/>
          <w:sz w:val="24"/>
          <w:szCs w:val="24"/>
          <w:lang w:val="en-GB"/>
        </w:rPr>
        <w:t xml:space="preserve">on the Recovery and Resilience Support Mechanism </w:t>
      </w:r>
      <w:r w:rsidRPr="007D604E">
        <w:rPr>
          <w:rFonts w:ascii="Times New Roman" w:hAnsi="Times New Roman" w:cs="Times New Roman"/>
          <w:bCs/>
          <w:sz w:val="24"/>
          <w:szCs w:val="24"/>
          <w:lang w:val="en-GB"/>
        </w:rPr>
        <w:t>and on Amendments and Additions to Certain Acts, as amended.</w:t>
      </w:r>
    </w:p>
    <w:p w14:paraId="1714EF6E" w14:textId="77777777" w:rsidR="009B5C7E" w:rsidRPr="007D604E" w:rsidRDefault="009B5C7E" w:rsidP="009B5C7E">
      <w:pPr>
        <w:pStyle w:val="Odsekzoznamu"/>
        <w:jc w:val="both"/>
        <w:rPr>
          <w:rFonts w:ascii="Times New Roman" w:hAnsi="Times New Roman" w:cs="Times New Roman"/>
          <w:sz w:val="24"/>
          <w:szCs w:val="24"/>
          <w:lang w:val="en-GB"/>
        </w:rPr>
      </w:pPr>
    </w:p>
    <w:p w14:paraId="08743446" w14:textId="3D863ECB" w:rsidR="002B2085" w:rsidRPr="007D604E" w:rsidRDefault="002B2085" w:rsidP="00641502">
      <w:pPr>
        <w:pStyle w:val="Odsekzoznamu"/>
        <w:numPr>
          <w:ilvl w:val="0"/>
          <w:numId w:val="1"/>
        </w:numPr>
        <w:jc w:val="both"/>
        <w:rPr>
          <w:rFonts w:ascii="Times New Roman" w:hAnsi="Times New Roman" w:cs="Times New Roman"/>
          <w:b/>
          <w:bCs/>
          <w:sz w:val="24"/>
          <w:szCs w:val="24"/>
          <w:lang w:val="en-GB"/>
        </w:rPr>
      </w:pPr>
      <w:r w:rsidRPr="007D604E">
        <w:rPr>
          <w:rFonts w:ascii="Times New Roman" w:hAnsi="Times New Roman" w:cs="Times New Roman"/>
          <w:b/>
          <w:bCs/>
          <w:sz w:val="24"/>
          <w:szCs w:val="24"/>
          <w:lang w:val="en-GB"/>
        </w:rPr>
        <w:t xml:space="preserve">Processors of </w:t>
      </w:r>
      <w:r w:rsidR="00693B63" w:rsidRPr="007D604E">
        <w:rPr>
          <w:rFonts w:ascii="Times New Roman" w:hAnsi="Times New Roman" w:cs="Times New Roman"/>
          <w:b/>
          <w:bCs/>
          <w:sz w:val="24"/>
          <w:szCs w:val="24"/>
          <w:lang w:val="en-GB"/>
        </w:rPr>
        <w:t>personal data</w:t>
      </w:r>
      <w:r w:rsidR="00D03BC7" w:rsidRPr="007D604E">
        <w:rPr>
          <w:rFonts w:ascii="Times New Roman" w:hAnsi="Times New Roman" w:cs="Times New Roman"/>
          <w:b/>
          <w:bCs/>
          <w:sz w:val="24"/>
          <w:szCs w:val="24"/>
          <w:lang w:val="en-GB"/>
        </w:rPr>
        <w:t xml:space="preserve">: </w:t>
      </w:r>
      <w:r w:rsidR="00374086">
        <w:rPr>
          <w:rFonts w:ascii="Times New Roman" w:hAnsi="Times New Roman" w:cs="Times New Roman"/>
          <w:b/>
          <w:bCs/>
          <w:sz w:val="24"/>
          <w:szCs w:val="24"/>
          <w:lang w:val="en-GB"/>
        </w:rPr>
        <w:t>the</w:t>
      </w:r>
      <w:r w:rsidR="004A1841">
        <w:rPr>
          <w:rFonts w:ascii="Times New Roman" w:hAnsi="Times New Roman" w:cs="Times New Roman"/>
          <w:b/>
          <w:bCs/>
          <w:sz w:val="24"/>
          <w:szCs w:val="24"/>
          <w:lang w:val="en-GB"/>
        </w:rPr>
        <w:t xml:space="preserve"> </w:t>
      </w:r>
      <w:r w:rsidR="00527184" w:rsidRPr="007D604E">
        <w:rPr>
          <w:rFonts w:ascii="Times New Roman" w:hAnsi="Times New Roman" w:cs="Times New Roman"/>
          <w:sz w:val="24"/>
          <w:szCs w:val="24"/>
          <w:lang w:val="en-GB"/>
        </w:rPr>
        <w:t xml:space="preserve">relevant </w:t>
      </w:r>
      <w:r w:rsidR="00447C10" w:rsidRPr="007D604E">
        <w:rPr>
          <w:rFonts w:ascii="Times New Roman" w:hAnsi="Times New Roman" w:cs="Times New Roman"/>
          <w:sz w:val="24"/>
          <w:szCs w:val="24"/>
          <w:lang w:val="en-GB"/>
        </w:rPr>
        <w:t xml:space="preserve">organisational units of the </w:t>
      </w:r>
      <w:r w:rsidR="00374086">
        <w:rPr>
          <w:rFonts w:ascii="Times New Roman" w:hAnsi="Times New Roman" w:cs="Times New Roman"/>
          <w:sz w:val="24"/>
          <w:szCs w:val="24"/>
          <w:lang w:val="en-GB"/>
        </w:rPr>
        <w:t xml:space="preserve">Implementing body </w:t>
      </w:r>
      <w:r w:rsidR="00447C10" w:rsidRPr="007D604E">
        <w:rPr>
          <w:rFonts w:ascii="Times New Roman" w:hAnsi="Times New Roman" w:cs="Times New Roman"/>
          <w:sz w:val="24"/>
          <w:szCs w:val="24"/>
          <w:lang w:val="en-GB"/>
        </w:rPr>
        <w:t xml:space="preserve">according to the scope of their agenda in the Organisational Regulations of the </w:t>
      </w:r>
      <w:r w:rsidR="00374086">
        <w:rPr>
          <w:rFonts w:ascii="Times New Roman" w:hAnsi="Times New Roman" w:cs="Times New Roman"/>
          <w:sz w:val="24"/>
          <w:szCs w:val="24"/>
          <w:lang w:val="en-GB"/>
        </w:rPr>
        <w:t xml:space="preserve">Implementing </w:t>
      </w:r>
      <w:r w:rsidR="00332067">
        <w:rPr>
          <w:rFonts w:ascii="Times New Roman" w:hAnsi="Times New Roman" w:cs="Times New Roman"/>
          <w:sz w:val="24"/>
          <w:szCs w:val="24"/>
          <w:lang w:val="en-GB"/>
        </w:rPr>
        <w:t>B</w:t>
      </w:r>
      <w:r w:rsidR="00374086">
        <w:rPr>
          <w:rFonts w:ascii="Times New Roman" w:hAnsi="Times New Roman" w:cs="Times New Roman"/>
          <w:sz w:val="24"/>
          <w:szCs w:val="24"/>
          <w:lang w:val="en-GB"/>
        </w:rPr>
        <w:t>ody</w:t>
      </w:r>
      <w:r w:rsidR="00447C10" w:rsidRPr="007D604E">
        <w:rPr>
          <w:rFonts w:ascii="Times New Roman" w:hAnsi="Times New Roman" w:cs="Times New Roman"/>
          <w:sz w:val="24"/>
          <w:szCs w:val="24"/>
          <w:lang w:val="en-GB"/>
        </w:rPr>
        <w:t>.</w:t>
      </w:r>
    </w:p>
    <w:p w14:paraId="0684282D" w14:textId="77777777" w:rsidR="002B2085" w:rsidRPr="007D604E" w:rsidRDefault="002B2085" w:rsidP="002B2085">
      <w:pPr>
        <w:pStyle w:val="Odsekzoznamu"/>
        <w:jc w:val="both"/>
        <w:rPr>
          <w:rFonts w:ascii="Times New Roman" w:hAnsi="Times New Roman" w:cs="Times New Roman"/>
          <w:b/>
          <w:bCs/>
          <w:sz w:val="24"/>
          <w:szCs w:val="24"/>
          <w:lang w:val="en-GB"/>
        </w:rPr>
      </w:pPr>
    </w:p>
    <w:p w14:paraId="1C62C535" w14:textId="6ACF41DE" w:rsidR="002B2085" w:rsidRPr="007D604E" w:rsidRDefault="002B2085" w:rsidP="002F3B35">
      <w:pPr>
        <w:pStyle w:val="Odsekzoznamu"/>
        <w:numPr>
          <w:ilvl w:val="0"/>
          <w:numId w:val="1"/>
        </w:numPr>
        <w:jc w:val="both"/>
        <w:rPr>
          <w:rFonts w:ascii="Times New Roman" w:hAnsi="Times New Roman" w:cs="Times New Roman"/>
          <w:sz w:val="24"/>
          <w:szCs w:val="24"/>
          <w:lang w:val="en-GB"/>
        </w:rPr>
      </w:pPr>
      <w:r w:rsidRPr="007D604E">
        <w:rPr>
          <w:rFonts w:ascii="Times New Roman" w:hAnsi="Times New Roman" w:cs="Times New Roman"/>
          <w:b/>
          <w:bCs/>
          <w:sz w:val="24"/>
          <w:szCs w:val="24"/>
          <w:lang w:val="en-GB"/>
        </w:rPr>
        <w:t xml:space="preserve">Recipients of personal data: </w:t>
      </w:r>
      <w:r w:rsidR="002F3B35" w:rsidRPr="007D604E">
        <w:rPr>
          <w:rFonts w:ascii="Times New Roman" w:hAnsi="Times New Roman" w:cs="Times New Roman"/>
          <w:sz w:val="24"/>
          <w:szCs w:val="24"/>
          <w:lang w:val="en-GB"/>
        </w:rPr>
        <w:t xml:space="preserve">for the purposes of control, audit and supervision, personal data may also be disclosed to the </w:t>
      </w:r>
      <w:r w:rsidR="00332067" w:rsidRPr="007D604E">
        <w:rPr>
          <w:rFonts w:ascii="Times New Roman" w:hAnsi="Times New Roman" w:cs="Times New Roman"/>
          <w:sz w:val="24"/>
          <w:szCs w:val="24"/>
          <w:lang w:val="en-GB"/>
        </w:rPr>
        <w:t>pay</w:t>
      </w:r>
      <w:r w:rsidR="00332067">
        <w:rPr>
          <w:rFonts w:ascii="Times New Roman" w:hAnsi="Times New Roman" w:cs="Times New Roman"/>
          <w:sz w:val="24"/>
          <w:szCs w:val="24"/>
          <w:lang w:val="en-GB"/>
        </w:rPr>
        <w:t>ing</w:t>
      </w:r>
      <w:r w:rsidR="00332067" w:rsidRPr="007D604E">
        <w:rPr>
          <w:rFonts w:ascii="Times New Roman" w:hAnsi="Times New Roman" w:cs="Times New Roman"/>
          <w:sz w:val="24"/>
          <w:szCs w:val="24"/>
          <w:lang w:val="en-GB"/>
        </w:rPr>
        <w:t xml:space="preserve"> </w:t>
      </w:r>
      <w:r w:rsidR="002F3B35" w:rsidRPr="007D604E">
        <w:rPr>
          <w:rFonts w:ascii="Times New Roman" w:hAnsi="Times New Roman" w:cs="Times New Roman"/>
          <w:sz w:val="24"/>
          <w:szCs w:val="24"/>
          <w:lang w:val="en-GB"/>
        </w:rPr>
        <w:t xml:space="preserve">authority, </w:t>
      </w:r>
      <w:r w:rsidR="00332067">
        <w:rPr>
          <w:rFonts w:ascii="Times New Roman" w:hAnsi="Times New Roman" w:cs="Times New Roman"/>
          <w:sz w:val="24"/>
          <w:szCs w:val="24"/>
          <w:lang w:val="en-GB"/>
        </w:rPr>
        <w:t xml:space="preserve">the </w:t>
      </w:r>
      <w:r w:rsidR="002F3B35" w:rsidRPr="007D604E">
        <w:rPr>
          <w:rFonts w:ascii="Times New Roman" w:hAnsi="Times New Roman" w:cs="Times New Roman"/>
          <w:sz w:val="24"/>
          <w:szCs w:val="24"/>
          <w:lang w:val="en-GB"/>
        </w:rPr>
        <w:t xml:space="preserve">audit authority, </w:t>
      </w:r>
      <w:r w:rsidR="008F3480" w:rsidRPr="007D604E">
        <w:rPr>
          <w:rFonts w:ascii="Times New Roman" w:hAnsi="Times New Roman" w:cs="Times New Roman"/>
          <w:sz w:val="24"/>
          <w:szCs w:val="24"/>
          <w:lang w:val="en-GB"/>
        </w:rPr>
        <w:br/>
        <w:t xml:space="preserve">the National Implementation and Coordination Authority, </w:t>
      </w:r>
      <w:r w:rsidR="00332067">
        <w:rPr>
          <w:rFonts w:ascii="Times New Roman" w:hAnsi="Times New Roman" w:cs="Times New Roman"/>
          <w:sz w:val="24"/>
          <w:szCs w:val="24"/>
          <w:lang w:val="en-GB"/>
        </w:rPr>
        <w:t xml:space="preserve">the </w:t>
      </w:r>
      <w:r w:rsidR="008F3480" w:rsidRPr="007D604E">
        <w:rPr>
          <w:rFonts w:ascii="Times New Roman" w:hAnsi="Times New Roman" w:cs="Times New Roman"/>
          <w:sz w:val="24"/>
          <w:szCs w:val="24"/>
          <w:lang w:val="en-GB"/>
        </w:rPr>
        <w:t xml:space="preserve">Slovak Antimonopoly Office, the </w:t>
      </w:r>
      <w:r w:rsidR="002F3B35" w:rsidRPr="007D604E">
        <w:rPr>
          <w:rFonts w:ascii="Times New Roman" w:hAnsi="Times New Roman" w:cs="Times New Roman"/>
          <w:sz w:val="24"/>
          <w:szCs w:val="24"/>
          <w:lang w:val="en-GB"/>
        </w:rPr>
        <w:t>European Commission, the European Anti-Fraud Office</w:t>
      </w:r>
      <w:r w:rsidR="008F3480" w:rsidRPr="007D604E">
        <w:rPr>
          <w:rFonts w:ascii="Times New Roman" w:hAnsi="Times New Roman" w:cs="Times New Roman"/>
          <w:sz w:val="24"/>
          <w:szCs w:val="24"/>
          <w:lang w:val="en-GB"/>
        </w:rPr>
        <w:t xml:space="preserve">, the European Public Prosecutor's Office </w:t>
      </w:r>
      <w:r w:rsidR="002F3B35" w:rsidRPr="007D604E">
        <w:rPr>
          <w:rFonts w:ascii="Times New Roman" w:hAnsi="Times New Roman" w:cs="Times New Roman"/>
          <w:sz w:val="24"/>
          <w:szCs w:val="24"/>
          <w:lang w:val="en-GB"/>
        </w:rPr>
        <w:t>and other control, audit and supervisory authorities.</w:t>
      </w:r>
    </w:p>
    <w:p w14:paraId="492E0B35" w14:textId="77777777" w:rsidR="00B40E3F" w:rsidRPr="007D604E" w:rsidRDefault="00B40E3F" w:rsidP="00B40E3F">
      <w:pPr>
        <w:pStyle w:val="Odsekzoznamu"/>
        <w:ind w:left="1440"/>
        <w:jc w:val="both"/>
        <w:rPr>
          <w:rFonts w:ascii="Times New Roman" w:hAnsi="Times New Roman" w:cs="Times New Roman"/>
          <w:bCs/>
          <w:sz w:val="24"/>
          <w:szCs w:val="24"/>
          <w:lang w:val="en-GB"/>
        </w:rPr>
      </w:pPr>
    </w:p>
    <w:p w14:paraId="673CC23F" w14:textId="2C1EDF14" w:rsidR="0071247E" w:rsidRPr="007D604E" w:rsidRDefault="0071247E" w:rsidP="0071247E">
      <w:pPr>
        <w:pStyle w:val="Odsekzoznamu"/>
        <w:numPr>
          <w:ilvl w:val="0"/>
          <w:numId w:val="1"/>
        </w:numPr>
        <w:jc w:val="both"/>
        <w:rPr>
          <w:rFonts w:ascii="Times New Roman" w:hAnsi="Times New Roman" w:cs="Times New Roman"/>
          <w:bCs/>
          <w:sz w:val="24"/>
          <w:szCs w:val="24"/>
          <w:lang w:val="en-GB"/>
        </w:rPr>
      </w:pPr>
      <w:r w:rsidRPr="007D604E">
        <w:rPr>
          <w:rFonts w:ascii="Times New Roman" w:hAnsi="Times New Roman" w:cs="Times New Roman"/>
          <w:b/>
          <w:bCs/>
          <w:sz w:val="24"/>
          <w:szCs w:val="24"/>
          <w:lang w:val="en-GB"/>
        </w:rPr>
        <w:t xml:space="preserve">Means of processing: </w:t>
      </w:r>
      <w:r w:rsidRPr="00A20787">
        <w:rPr>
          <w:rFonts w:ascii="Times New Roman" w:hAnsi="Times New Roman" w:cs="Times New Roman"/>
          <w:sz w:val="24"/>
          <w:szCs w:val="24"/>
          <w:lang w:val="en-GB"/>
        </w:rPr>
        <w:t>the</w:t>
      </w:r>
      <w:r w:rsidRPr="007D604E">
        <w:rPr>
          <w:rFonts w:ascii="Times New Roman" w:hAnsi="Times New Roman" w:cs="Times New Roman"/>
          <w:b/>
          <w:bCs/>
          <w:sz w:val="24"/>
          <w:szCs w:val="24"/>
          <w:lang w:val="en-GB"/>
        </w:rPr>
        <w:t xml:space="preserve"> </w:t>
      </w:r>
      <w:r w:rsidR="00AE1AE8" w:rsidRPr="007D604E">
        <w:rPr>
          <w:rFonts w:ascii="Times New Roman" w:hAnsi="Times New Roman" w:cs="Times New Roman"/>
          <w:bCs/>
          <w:sz w:val="24"/>
          <w:szCs w:val="24"/>
          <w:lang w:val="en-GB"/>
        </w:rPr>
        <w:t xml:space="preserve">premises of the </w:t>
      </w:r>
      <w:r w:rsidR="00332067">
        <w:rPr>
          <w:rFonts w:ascii="Times New Roman" w:hAnsi="Times New Roman" w:cs="Times New Roman"/>
          <w:bCs/>
          <w:sz w:val="24"/>
          <w:szCs w:val="24"/>
          <w:lang w:val="en-GB"/>
        </w:rPr>
        <w:t>Implementing Body</w:t>
      </w:r>
      <w:r w:rsidRPr="007D604E">
        <w:rPr>
          <w:rFonts w:ascii="Times New Roman" w:hAnsi="Times New Roman" w:cs="Times New Roman"/>
          <w:bCs/>
          <w:sz w:val="24"/>
          <w:szCs w:val="24"/>
          <w:lang w:val="en-GB"/>
        </w:rPr>
        <w:t xml:space="preserve">, office equipment, computer and software equipment, human resources in the form of authorised persons </w:t>
      </w:r>
      <w:r w:rsidR="00AE1AE8" w:rsidRPr="007D604E">
        <w:rPr>
          <w:rFonts w:ascii="Times New Roman" w:hAnsi="Times New Roman" w:cs="Times New Roman"/>
          <w:bCs/>
          <w:sz w:val="24"/>
          <w:szCs w:val="24"/>
          <w:lang w:val="en-GB"/>
        </w:rPr>
        <w:t xml:space="preserve">of the controller </w:t>
      </w:r>
      <w:r w:rsidRPr="007D604E">
        <w:rPr>
          <w:rFonts w:ascii="Times New Roman" w:hAnsi="Times New Roman" w:cs="Times New Roman"/>
          <w:bCs/>
          <w:sz w:val="24"/>
          <w:szCs w:val="24"/>
          <w:lang w:val="en-GB"/>
        </w:rPr>
        <w:t>who process personal data.</w:t>
      </w:r>
    </w:p>
    <w:p w14:paraId="11DC8BB1" w14:textId="77777777" w:rsidR="00F12856" w:rsidRPr="007D604E" w:rsidRDefault="00F12856" w:rsidP="00F12856">
      <w:pPr>
        <w:pStyle w:val="Odsekzoznamu"/>
        <w:ind w:left="1440"/>
        <w:jc w:val="both"/>
        <w:rPr>
          <w:rFonts w:ascii="Times New Roman" w:hAnsi="Times New Roman" w:cs="Times New Roman"/>
          <w:bCs/>
          <w:sz w:val="24"/>
          <w:szCs w:val="24"/>
          <w:lang w:val="en-GB"/>
        </w:rPr>
      </w:pPr>
    </w:p>
    <w:p w14:paraId="168F7EC7" w14:textId="1FFD9DEA" w:rsidR="00527184" w:rsidRPr="007D604E" w:rsidRDefault="00527184" w:rsidP="47328D89">
      <w:pPr>
        <w:pStyle w:val="Odsekzoznamu"/>
        <w:numPr>
          <w:ilvl w:val="0"/>
          <w:numId w:val="1"/>
        </w:numPr>
        <w:jc w:val="both"/>
        <w:rPr>
          <w:rFonts w:ascii="Times New Roman" w:hAnsi="Times New Roman" w:cs="Times New Roman"/>
          <w:b/>
          <w:bCs/>
          <w:sz w:val="24"/>
          <w:szCs w:val="24"/>
          <w:lang w:val="en-GB"/>
        </w:rPr>
      </w:pPr>
      <w:r w:rsidRPr="007D604E">
        <w:rPr>
          <w:rFonts w:ascii="Times New Roman" w:hAnsi="Times New Roman" w:cs="Times New Roman"/>
          <w:b/>
          <w:bCs/>
          <w:sz w:val="24"/>
          <w:szCs w:val="24"/>
          <w:lang w:val="en-GB"/>
        </w:rPr>
        <w:t xml:space="preserve">Privacy policy: </w:t>
      </w:r>
      <w:r w:rsidRPr="00A20787">
        <w:rPr>
          <w:rFonts w:ascii="Times New Roman" w:hAnsi="Times New Roman" w:cs="Times New Roman"/>
          <w:sz w:val="24"/>
          <w:szCs w:val="24"/>
          <w:lang w:val="en-GB"/>
        </w:rPr>
        <w:t>the</w:t>
      </w:r>
      <w:r w:rsidRPr="007D604E">
        <w:rPr>
          <w:rFonts w:ascii="Times New Roman" w:hAnsi="Times New Roman" w:cs="Times New Roman"/>
          <w:b/>
          <w:bCs/>
          <w:sz w:val="24"/>
          <w:szCs w:val="24"/>
          <w:lang w:val="en-GB"/>
        </w:rPr>
        <w:t xml:space="preserve"> </w:t>
      </w:r>
      <w:r w:rsidR="00DF2D57" w:rsidRPr="007D604E">
        <w:rPr>
          <w:rFonts w:ascii="Times New Roman" w:hAnsi="Times New Roman" w:cs="Times New Roman"/>
          <w:sz w:val="24"/>
          <w:szCs w:val="24"/>
          <w:lang w:val="en-GB"/>
        </w:rPr>
        <w:t xml:space="preserve">data subject's personal data will be stored in </w:t>
      </w:r>
      <w:r w:rsidR="00C3503C" w:rsidRPr="007D604E">
        <w:rPr>
          <w:rFonts w:ascii="Times New Roman" w:hAnsi="Times New Roman" w:cs="Times New Roman"/>
          <w:sz w:val="24"/>
          <w:szCs w:val="24"/>
          <w:lang w:val="en-GB"/>
        </w:rPr>
        <w:t xml:space="preserve">accordance with Article 5 of </w:t>
      </w:r>
      <w:r w:rsidR="00DF2D57" w:rsidRPr="007D604E">
        <w:rPr>
          <w:rFonts w:ascii="Times New Roman" w:hAnsi="Times New Roman" w:cs="Times New Roman"/>
          <w:sz w:val="24"/>
          <w:szCs w:val="24"/>
          <w:lang w:val="en-GB"/>
        </w:rPr>
        <w:t xml:space="preserve">the GDPR and all other applicable </w:t>
      </w:r>
      <w:r w:rsidR="00C3503C" w:rsidRPr="007D604E">
        <w:rPr>
          <w:rFonts w:ascii="Times New Roman" w:hAnsi="Times New Roman" w:cs="Times New Roman"/>
          <w:sz w:val="24"/>
          <w:szCs w:val="24"/>
          <w:lang w:val="en-GB"/>
        </w:rPr>
        <w:t xml:space="preserve">provisions of </w:t>
      </w:r>
      <w:r w:rsidR="00DF2D57" w:rsidRPr="007D604E">
        <w:rPr>
          <w:rFonts w:ascii="Times New Roman" w:hAnsi="Times New Roman" w:cs="Times New Roman"/>
          <w:sz w:val="24"/>
          <w:szCs w:val="24"/>
          <w:lang w:val="en-GB"/>
        </w:rPr>
        <w:t>the GDPR and relevant provisions of national law.</w:t>
      </w:r>
    </w:p>
    <w:p w14:paraId="41C8F396" w14:textId="77777777" w:rsidR="00D31C90" w:rsidRPr="007D604E" w:rsidRDefault="00D31C90" w:rsidP="00D31C90">
      <w:pPr>
        <w:pStyle w:val="Odsekzoznamu"/>
        <w:rPr>
          <w:rFonts w:ascii="Times New Roman" w:hAnsi="Times New Roman" w:cs="Times New Roman"/>
          <w:b/>
          <w:sz w:val="24"/>
          <w:szCs w:val="24"/>
          <w:lang w:val="en-GB"/>
        </w:rPr>
      </w:pPr>
    </w:p>
    <w:p w14:paraId="24EF24FF" w14:textId="6A6B1D9C" w:rsidR="008A41F9" w:rsidRPr="007D604E" w:rsidRDefault="00D31C90" w:rsidP="00355816">
      <w:pPr>
        <w:pStyle w:val="Odsekzoznamu"/>
        <w:numPr>
          <w:ilvl w:val="0"/>
          <w:numId w:val="1"/>
        </w:numPr>
        <w:jc w:val="both"/>
        <w:rPr>
          <w:rFonts w:ascii="Times New Roman" w:hAnsi="Times New Roman" w:cs="Times New Roman"/>
          <w:b/>
          <w:bCs/>
          <w:sz w:val="24"/>
          <w:szCs w:val="24"/>
          <w:lang w:val="en-GB"/>
        </w:rPr>
      </w:pPr>
      <w:r w:rsidRPr="007D604E">
        <w:rPr>
          <w:rFonts w:ascii="Times New Roman" w:hAnsi="Times New Roman" w:cs="Times New Roman"/>
          <w:b/>
          <w:bCs/>
          <w:sz w:val="24"/>
          <w:szCs w:val="24"/>
          <w:lang w:val="en-GB"/>
        </w:rPr>
        <w:t xml:space="preserve">Retention period of personal data: </w:t>
      </w:r>
      <w:r w:rsidR="002F3B35" w:rsidRPr="007D604E">
        <w:rPr>
          <w:rFonts w:ascii="Times New Roman" w:hAnsi="Times New Roman" w:cs="Times New Roman"/>
          <w:sz w:val="24"/>
          <w:szCs w:val="24"/>
          <w:lang w:val="en-GB"/>
        </w:rPr>
        <w:t xml:space="preserve">the controller processes personal data </w:t>
      </w:r>
      <w:r w:rsidR="004113A4" w:rsidRPr="007D604E">
        <w:rPr>
          <w:rFonts w:ascii="Times New Roman" w:hAnsi="Times New Roman" w:cs="Times New Roman"/>
          <w:sz w:val="24"/>
          <w:szCs w:val="24"/>
          <w:lang w:val="en-GB"/>
        </w:rPr>
        <w:t>until 31.12.2031</w:t>
      </w:r>
      <w:r w:rsidR="00355816" w:rsidRPr="007D604E">
        <w:rPr>
          <w:rFonts w:ascii="Times New Roman" w:hAnsi="Times New Roman" w:cs="Times New Roman"/>
          <w:sz w:val="24"/>
          <w:szCs w:val="24"/>
          <w:lang w:val="en-GB"/>
        </w:rPr>
        <w:t xml:space="preserve">, unless this </w:t>
      </w:r>
      <w:r w:rsidR="00884901" w:rsidRPr="007D604E">
        <w:rPr>
          <w:rFonts w:ascii="Times New Roman" w:hAnsi="Times New Roman" w:cs="Times New Roman"/>
          <w:sz w:val="24"/>
          <w:szCs w:val="24"/>
          <w:lang w:val="en-GB"/>
        </w:rPr>
        <w:t>date</w:t>
      </w:r>
      <w:r w:rsidR="00355816" w:rsidRPr="007D604E">
        <w:rPr>
          <w:rFonts w:ascii="Times New Roman" w:hAnsi="Times New Roman" w:cs="Times New Roman"/>
          <w:sz w:val="24"/>
          <w:szCs w:val="24"/>
          <w:lang w:val="en-GB"/>
        </w:rPr>
        <w:t xml:space="preserve"> is extended by law, </w:t>
      </w:r>
      <w:r w:rsidR="002F3B35" w:rsidRPr="007D604E">
        <w:rPr>
          <w:rFonts w:ascii="Times New Roman" w:hAnsi="Times New Roman" w:cs="Times New Roman"/>
          <w:sz w:val="24"/>
          <w:szCs w:val="24"/>
          <w:lang w:val="en-GB"/>
        </w:rPr>
        <w:t xml:space="preserve">in accordance with </w:t>
      </w:r>
      <w:r w:rsidR="005B6021" w:rsidRPr="007D604E">
        <w:rPr>
          <w:rFonts w:ascii="Times New Roman" w:hAnsi="Times New Roman" w:cs="Times New Roman"/>
          <w:sz w:val="24"/>
          <w:szCs w:val="24"/>
          <w:lang w:val="en-GB"/>
        </w:rPr>
        <w:t xml:space="preserve">the obligations </w:t>
      </w:r>
      <w:r w:rsidR="001C78B7" w:rsidRPr="007D604E">
        <w:rPr>
          <w:rFonts w:ascii="Times New Roman" w:hAnsi="Times New Roman" w:cs="Times New Roman"/>
          <w:sz w:val="24"/>
          <w:szCs w:val="24"/>
          <w:lang w:val="en-GB"/>
        </w:rPr>
        <w:t xml:space="preserve">to allow </w:t>
      </w:r>
      <w:r w:rsidR="001C78B7" w:rsidRPr="007D604E">
        <w:rPr>
          <w:rFonts w:ascii="Times New Roman" w:eastAsia="Times New Roman" w:hAnsi="Times New Roman" w:cs="Times New Roman"/>
          <w:sz w:val="24"/>
          <w:szCs w:val="24"/>
          <w:lang w:val="en-GB" w:eastAsia="sk-SK"/>
        </w:rPr>
        <w:t xml:space="preserve">inspection or audit by authorised </w:t>
      </w:r>
      <w:r w:rsidR="00355816" w:rsidRPr="007D604E">
        <w:rPr>
          <w:rFonts w:ascii="Times New Roman" w:eastAsia="Times New Roman" w:hAnsi="Times New Roman" w:cs="Times New Roman"/>
          <w:sz w:val="24"/>
          <w:szCs w:val="24"/>
          <w:lang w:val="en-GB" w:eastAsia="sk-SK"/>
        </w:rPr>
        <w:t xml:space="preserve">persons </w:t>
      </w:r>
      <w:r w:rsidR="001C78B7" w:rsidRPr="007D604E">
        <w:rPr>
          <w:rFonts w:ascii="Times New Roman" w:eastAsia="Times New Roman" w:hAnsi="Times New Roman" w:cs="Times New Roman"/>
          <w:sz w:val="24"/>
          <w:szCs w:val="24"/>
          <w:lang w:val="en-GB" w:eastAsia="sk-SK"/>
        </w:rPr>
        <w:t xml:space="preserve">for the purpose of verifying compliance with the conditions for </w:t>
      </w:r>
      <w:r w:rsidR="00355816" w:rsidRPr="007D604E">
        <w:rPr>
          <w:rFonts w:ascii="Times New Roman" w:eastAsia="Times New Roman" w:hAnsi="Times New Roman" w:cs="Times New Roman"/>
          <w:sz w:val="24"/>
          <w:szCs w:val="24"/>
          <w:lang w:val="en-GB" w:eastAsia="sk-SK"/>
        </w:rPr>
        <w:t>the provision of the mechanism's funds.</w:t>
      </w:r>
    </w:p>
    <w:p w14:paraId="5159C95B" w14:textId="5C7501E1" w:rsidR="002F3B35" w:rsidRPr="007D604E" w:rsidRDefault="002F3B35" w:rsidP="008A41F9">
      <w:pPr>
        <w:pStyle w:val="Odsekzoznamu"/>
        <w:jc w:val="both"/>
        <w:rPr>
          <w:rFonts w:ascii="Times New Roman" w:hAnsi="Times New Roman" w:cs="Times New Roman"/>
          <w:b/>
          <w:bCs/>
          <w:sz w:val="24"/>
          <w:szCs w:val="24"/>
          <w:lang w:val="en-GB"/>
        </w:rPr>
      </w:pPr>
    </w:p>
    <w:p w14:paraId="5A9DA644" w14:textId="3760DECE" w:rsidR="00A375FB" w:rsidRPr="007D604E" w:rsidRDefault="00A4321C" w:rsidP="007E75B6">
      <w:pPr>
        <w:pStyle w:val="Odsekzoznamu"/>
        <w:numPr>
          <w:ilvl w:val="0"/>
          <w:numId w:val="1"/>
        </w:numPr>
        <w:jc w:val="both"/>
        <w:rPr>
          <w:rFonts w:ascii="Times New Roman" w:hAnsi="Times New Roman" w:cs="Times New Roman"/>
          <w:sz w:val="24"/>
          <w:szCs w:val="24"/>
          <w:lang w:val="en-GB"/>
        </w:rPr>
      </w:pPr>
      <w:r w:rsidRPr="007D604E">
        <w:rPr>
          <w:rFonts w:ascii="Times New Roman" w:hAnsi="Times New Roman" w:cs="Times New Roman"/>
          <w:b/>
          <w:bCs/>
          <w:sz w:val="24"/>
          <w:szCs w:val="24"/>
          <w:lang w:val="en-GB"/>
        </w:rPr>
        <w:t xml:space="preserve">Description of intended processing: </w:t>
      </w:r>
      <w:r w:rsidR="00EE3F0C" w:rsidRPr="007D604E">
        <w:rPr>
          <w:rFonts w:ascii="Times New Roman" w:hAnsi="Times New Roman" w:cs="Times New Roman"/>
          <w:sz w:val="24"/>
          <w:szCs w:val="24"/>
          <w:lang w:val="en-GB"/>
        </w:rPr>
        <w:t xml:space="preserve">the </w:t>
      </w:r>
      <w:r w:rsidR="00332067">
        <w:rPr>
          <w:rFonts w:ascii="Times New Roman" w:hAnsi="Times New Roman" w:cs="Times New Roman"/>
          <w:sz w:val="24"/>
          <w:szCs w:val="24"/>
          <w:lang w:val="en-GB"/>
        </w:rPr>
        <w:t>Implementing Body</w:t>
      </w:r>
      <w:r w:rsidR="00332067" w:rsidRPr="007D604E">
        <w:rPr>
          <w:rFonts w:ascii="Times New Roman" w:hAnsi="Times New Roman" w:cs="Times New Roman"/>
          <w:sz w:val="24"/>
          <w:szCs w:val="24"/>
          <w:lang w:val="en-GB"/>
        </w:rPr>
        <w:t xml:space="preserve"> </w:t>
      </w:r>
      <w:r w:rsidR="00EE3F0C" w:rsidRPr="007D604E">
        <w:rPr>
          <w:rFonts w:ascii="Times New Roman" w:hAnsi="Times New Roman" w:cs="Times New Roman"/>
          <w:sz w:val="24"/>
          <w:szCs w:val="24"/>
          <w:lang w:val="en-GB"/>
        </w:rPr>
        <w:t xml:space="preserve">MIRRI SR obtains the necessary personal data from the data subject before/and during the </w:t>
      </w:r>
      <w:r w:rsidR="007811FB" w:rsidRPr="007D604E">
        <w:rPr>
          <w:rFonts w:ascii="Times New Roman" w:hAnsi="Times New Roman" w:cs="Times New Roman"/>
          <w:sz w:val="24"/>
          <w:szCs w:val="24"/>
          <w:lang w:val="en-GB"/>
        </w:rPr>
        <w:t>conclusion of the contractual relationship between MIRRI SR and the fo</w:t>
      </w:r>
      <w:bookmarkStart w:id="0" w:name="_GoBack"/>
      <w:bookmarkEnd w:id="0"/>
      <w:r w:rsidR="007811FB" w:rsidRPr="007D604E">
        <w:rPr>
          <w:rFonts w:ascii="Times New Roman" w:hAnsi="Times New Roman" w:cs="Times New Roman"/>
          <w:sz w:val="24"/>
          <w:szCs w:val="24"/>
          <w:lang w:val="en-GB"/>
        </w:rPr>
        <w:t xml:space="preserve">reign expert evaluator. </w:t>
      </w:r>
      <w:r w:rsidR="004D2824" w:rsidRPr="007D604E">
        <w:rPr>
          <w:rFonts w:ascii="Times New Roman" w:hAnsi="Times New Roman" w:cs="Times New Roman"/>
          <w:sz w:val="24"/>
          <w:szCs w:val="24"/>
          <w:lang w:val="en-GB"/>
        </w:rPr>
        <w:t xml:space="preserve">After all </w:t>
      </w:r>
      <w:r w:rsidR="004D2824" w:rsidRPr="007D604E">
        <w:rPr>
          <w:rFonts w:ascii="Times New Roman" w:hAnsi="Times New Roman" w:cs="Times New Roman"/>
          <w:sz w:val="24"/>
          <w:szCs w:val="24"/>
          <w:lang w:val="en-GB"/>
        </w:rPr>
        <w:lastRenderedPageBreak/>
        <w:t xml:space="preserve">purposes have been fulfilled, the MIRRI SR Operator shall archive the personal data </w:t>
      </w:r>
      <w:r w:rsidR="006E76E3" w:rsidRPr="007D604E">
        <w:rPr>
          <w:rFonts w:ascii="Times New Roman" w:hAnsi="Times New Roman" w:cs="Times New Roman"/>
          <w:sz w:val="24"/>
          <w:szCs w:val="24"/>
          <w:lang w:val="en-GB"/>
        </w:rPr>
        <w:t xml:space="preserve">in accordance with </w:t>
      </w:r>
      <w:r w:rsidR="007E75B6" w:rsidRPr="007D604E">
        <w:rPr>
          <w:rFonts w:ascii="Times New Roman" w:hAnsi="Times New Roman" w:cs="Times New Roman"/>
          <w:sz w:val="24"/>
          <w:szCs w:val="24"/>
          <w:lang w:val="en-GB"/>
        </w:rPr>
        <w:t>the MIRRI SR Registry Plan as Annex 1 to MIRRI SR Directive No 10/2024 on the Registry Rules.</w:t>
      </w:r>
    </w:p>
    <w:p w14:paraId="2A27CD60" w14:textId="6766F6A1" w:rsidR="00334657" w:rsidRPr="007D604E" w:rsidRDefault="00477BDF" w:rsidP="00477BDF">
      <w:pPr>
        <w:pStyle w:val="Odsekzoznamu"/>
        <w:numPr>
          <w:ilvl w:val="0"/>
          <w:numId w:val="1"/>
        </w:numPr>
        <w:jc w:val="both"/>
        <w:rPr>
          <w:rFonts w:ascii="Times New Roman" w:hAnsi="Times New Roman" w:cs="Times New Roman"/>
          <w:b/>
          <w:sz w:val="24"/>
          <w:szCs w:val="24"/>
          <w:lang w:val="en-GB"/>
        </w:rPr>
      </w:pPr>
      <w:r w:rsidRPr="007D604E">
        <w:rPr>
          <w:rFonts w:ascii="Times New Roman" w:hAnsi="Times New Roman" w:cs="Times New Roman"/>
          <w:b/>
          <w:bCs/>
          <w:sz w:val="24"/>
          <w:szCs w:val="24"/>
          <w:lang w:val="en-GB"/>
        </w:rPr>
        <w:t xml:space="preserve">Transfer of </w:t>
      </w:r>
      <w:r w:rsidR="00D31C90" w:rsidRPr="007D604E">
        <w:rPr>
          <w:rFonts w:ascii="Times New Roman" w:hAnsi="Times New Roman" w:cs="Times New Roman"/>
          <w:b/>
          <w:bCs/>
          <w:sz w:val="24"/>
          <w:szCs w:val="24"/>
          <w:lang w:val="en-GB"/>
        </w:rPr>
        <w:t xml:space="preserve">personal data </w:t>
      </w:r>
      <w:r w:rsidRPr="007D604E">
        <w:rPr>
          <w:rFonts w:ascii="Times New Roman" w:hAnsi="Times New Roman" w:cs="Times New Roman"/>
          <w:b/>
          <w:bCs/>
          <w:sz w:val="24"/>
          <w:szCs w:val="24"/>
          <w:lang w:val="en-GB"/>
        </w:rPr>
        <w:t>to a third country</w:t>
      </w:r>
      <w:r w:rsidR="00D31C90" w:rsidRPr="007D604E">
        <w:rPr>
          <w:rFonts w:ascii="Times New Roman" w:hAnsi="Times New Roman" w:cs="Times New Roman"/>
          <w:b/>
          <w:bCs/>
          <w:sz w:val="24"/>
          <w:szCs w:val="24"/>
          <w:lang w:val="en-GB"/>
        </w:rPr>
        <w:t xml:space="preserve">: </w:t>
      </w:r>
      <w:r w:rsidR="00334657" w:rsidRPr="007D604E">
        <w:rPr>
          <w:rFonts w:ascii="Times New Roman" w:hAnsi="Times New Roman" w:cs="Times New Roman"/>
          <w:bCs/>
          <w:sz w:val="24"/>
          <w:szCs w:val="24"/>
          <w:lang w:val="en-GB"/>
        </w:rPr>
        <w:t xml:space="preserve">no, </w:t>
      </w:r>
      <w:r w:rsidR="00332067">
        <w:rPr>
          <w:rFonts w:ascii="Times New Roman" w:hAnsi="Times New Roman" w:cs="Times New Roman"/>
          <w:bCs/>
          <w:sz w:val="24"/>
          <w:szCs w:val="24"/>
          <w:lang w:val="en-GB"/>
        </w:rPr>
        <w:t xml:space="preserve">it is not carried out. </w:t>
      </w:r>
    </w:p>
    <w:p w14:paraId="53FEAC1F" w14:textId="77777777" w:rsidR="00334657" w:rsidRPr="007D604E" w:rsidRDefault="00334657" w:rsidP="00334657">
      <w:pPr>
        <w:pStyle w:val="Odsekzoznamu"/>
        <w:rPr>
          <w:rFonts w:ascii="Times New Roman" w:hAnsi="Times New Roman" w:cs="Times New Roman"/>
          <w:sz w:val="24"/>
          <w:szCs w:val="24"/>
          <w:lang w:val="en-GB"/>
        </w:rPr>
      </w:pPr>
    </w:p>
    <w:p w14:paraId="0EE2B9C7" w14:textId="7EFD63AC" w:rsidR="00626453" w:rsidRPr="007D604E" w:rsidRDefault="00334657" w:rsidP="00626453">
      <w:pPr>
        <w:pStyle w:val="Odsekzoznamu"/>
        <w:numPr>
          <w:ilvl w:val="0"/>
          <w:numId w:val="1"/>
        </w:numPr>
        <w:jc w:val="both"/>
        <w:rPr>
          <w:rFonts w:ascii="Times New Roman" w:hAnsi="Times New Roman" w:cs="Times New Roman"/>
          <w:sz w:val="24"/>
          <w:szCs w:val="24"/>
          <w:lang w:val="en-GB"/>
        </w:rPr>
      </w:pPr>
      <w:r w:rsidRPr="007D604E">
        <w:rPr>
          <w:rFonts w:ascii="Times New Roman" w:hAnsi="Times New Roman" w:cs="Times New Roman"/>
          <w:b/>
          <w:sz w:val="24"/>
          <w:szCs w:val="24"/>
          <w:lang w:val="en-GB"/>
        </w:rPr>
        <w:t xml:space="preserve">Transfer of personal data to international organisations: </w:t>
      </w:r>
      <w:r w:rsidR="0092500E">
        <w:rPr>
          <w:rFonts w:ascii="Times New Roman" w:hAnsi="Times New Roman" w:cs="Times New Roman"/>
          <w:sz w:val="24"/>
          <w:szCs w:val="24"/>
          <w:lang w:val="en-GB"/>
        </w:rPr>
        <w:t>n</w:t>
      </w:r>
      <w:r w:rsidR="00B15065" w:rsidRPr="007D604E">
        <w:rPr>
          <w:rFonts w:ascii="Times New Roman" w:hAnsi="Times New Roman" w:cs="Times New Roman"/>
          <w:sz w:val="24"/>
          <w:szCs w:val="24"/>
          <w:lang w:val="en-GB"/>
        </w:rPr>
        <w:t xml:space="preserve">o, it </w:t>
      </w:r>
      <w:r w:rsidR="00332067">
        <w:rPr>
          <w:rFonts w:ascii="Times New Roman" w:hAnsi="Times New Roman" w:cs="Times New Roman"/>
          <w:bCs/>
          <w:sz w:val="24"/>
          <w:szCs w:val="24"/>
          <w:lang w:val="en-GB"/>
        </w:rPr>
        <w:t>is not carried out</w:t>
      </w:r>
      <w:r w:rsidR="00B15065" w:rsidRPr="007D604E">
        <w:rPr>
          <w:rFonts w:ascii="Times New Roman" w:hAnsi="Times New Roman" w:cs="Times New Roman"/>
          <w:sz w:val="24"/>
          <w:szCs w:val="24"/>
          <w:lang w:val="en-GB"/>
        </w:rPr>
        <w:t>.</w:t>
      </w:r>
    </w:p>
    <w:p w14:paraId="2AFDCCC1" w14:textId="77777777" w:rsidR="00626453" w:rsidRPr="007D604E" w:rsidRDefault="00626453" w:rsidP="00626453">
      <w:pPr>
        <w:pStyle w:val="Odsekzoznamu"/>
        <w:jc w:val="both"/>
        <w:rPr>
          <w:rFonts w:ascii="Times New Roman" w:hAnsi="Times New Roman" w:cs="Times New Roman"/>
          <w:sz w:val="24"/>
          <w:szCs w:val="24"/>
          <w:lang w:val="en-GB"/>
        </w:rPr>
      </w:pPr>
    </w:p>
    <w:p w14:paraId="6AB71C67" w14:textId="6946D490" w:rsidR="00433E3D" w:rsidRPr="007D604E" w:rsidRDefault="009F5BF4" w:rsidP="00433E3D">
      <w:pPr>
        <w:pStyle w:val="Odsekzoznamu"/>
        <w:numPr>
          <w:ilvl w:val="0"/>
          <w:numId w:val="1"/>
        </w:numPr>
        <w:jc w:val="both"/>
        <w:rPr>
          <w:rFonts w:ascii="Times New Roman" w:hAnsi="Times New Roman" w:cs="Times New Roman"/>
          <w:bCs/>
          <w:sz w:val="24"/>
          <w:szCs w:val="24"/>
          <w:lang w:val="en-GB"/>
        </w:rPr>
      </w:pPr>
      <w:r w:rsidRPr="007D604E">
        <w:rPr>
          <w:rFonts w:ascii="Times New Roman" w:hAnsi="Times New Roman" w:cs="Times New Roman"/>
          <w:bCs/>
          <w:sz w:val="24"/>
          <w:szCs w:val="24"/>
          <w:lang w:val="en-GB"/>
        </w:rPr>
        <w:t xml:space="preserve">Personal data </w:t>
      </w:r>
      <w:r w:rsidRPr="007D604E">
        <w:rPr>
          <w:rFonts w:ascii="Times New Roman" w:hAnsi="Times New Roman" w:cs="Times New Roman"/>
          <w:b/>
          <w:bCs/>
          <w:sz w:val="24"/>
          <w:szCs w:val="24"/>
          <w:lang w:val="en-GB"/>
        </w:rPr>
        <w:t xml:space="preserve">will not be </w:t>
      </w:r>
      <w:r w:rsidRPr="007D604E">
        <w:rPr>
          <w:rFonts w:ascii="Times New Roman" w:hAnsi="Times New Roman" w:cs="Times New Roman"/>
          <w:bCs/>
          <w:sz w:val="24"/>
          <w:szCs w:val="24"/>
          <w:lang w:val="en-GB"/>
        </w:rPr>
        <w:t xml:space="preserve">used for </w:t>
      </w:r>
      <w:r w:rsidRPr="007D604E">
        <w:rPr>
          <w:rFonts w:ascii="Times New Roman" w:hAnsi="Times New Roman" w:cs="Times New Roman"/>
          <w:b/>
          <w:bCs/>
          <w:sz w:val="24"/>
          <w:szCs w:val="24"/>
          <w:lang w:val="en-GB"/>
        </w:rPr>
        <w:t xml:space="preserve">automated individual </w:t>
      </w:r>
      <w:r w:rsidR="006065FE" w:rsidRPr="007D604E">
        <w:rPr>
          <w:rFonts w:ascii="Times New Roman" w:hAnsi="Times New Roman" w:cs="Times New Roman"/>
          <w:b/>
          <w:bCs/>
          <w:sz w:val="24"/>
          <w:szCs w:val="24"/>
          <w:lang w:val="en-GB"/>
        </w:rPr>
        <w:t>decision-making</w:t>
      </w:r>
      <w:r w:rsidR="006065FE" w:rsidRPr="007D604E">
        <w:rPr>
          <w:rFonts w:ascii="Times New Roman" w:hAnsi="Times New Roman" w:cs="Times New Roman"/>
          <w:bCs/>
          <w:sz w:val="24"/>
          <w:szCs w:val="24"/>
          <w:lang w:val="en-GB"/>
        </w:rPr>
        <w:t xml:space="preserve">, including </w:t>
      </w:r>
      <w:r w:rsidR="006065FE" w:rsidRPr="007D604E">
        <w:rPr>
          <w:rFonts w:ascii="Times New Roman" w:hAnsi="Times New Roman" w:cs="Times New Roman"/>
          <w:b/>
          <w:bCs/>
          <w:sz w:val="24"/>
          <w:szCs w:val="24"/>
          <w:lang w:val="en-GB"/>
        </w:rPr>
        <w:t>profiling</w:t>
      </w:r>
      <w:r w:rsidRPr="007D604E">
        <w:rPr>
          <w:rFonts w:ascii="Times New Roman" w:hAnsi="Times New Roman" w:cs="Times New Roman"/>
          <w:b/>
          <w:bCs/>
          <w:sz w:val="24"/>
          <w:szCs w:val="24"/>
          <w:lang w:val="en-GB"/>
        </w:rPr>
        <w:t>.</w:t>
      </w:r>
    </w:p>
    <w:p w14:paraId="363663BB" w14:textId="77777777" w:rsidR="00E95454" w:rsidRPr="007D604E" w:rsidRDefault="00E95454" w:rsidP="00E95454">
      <w:pPr>
        <w:pStyle w:val="Odsekzoznamu"/>
        <w:rPr>
          <w:rFonts w:ascii="Times New Roman" w:hAnsi="Times New Roman" w:cs="Times New Roman"/>
          <w:bCs/>
          <w:sz w:val="24"/>
          <w:szCs w:val="24"/>
          <w:lang w:val="en-GB"/>
        </w:rPr>
      </w:pPr>
    </w:p>
    <w:p w14:paraId="41598B50" w14:textId="7BC828CC" w:rsidR="00853614" w:rsidRPr="007D604E" w:rsidRDefault="00853614" w:rsidP="47328D89">
      <w:pPr>
        <w:pStyle w:val="Odsekzoznamu"/>
        <w:numPr>
          <w:ilvl w:val="0"/>
          <w:numId w:val="1"/>
        </w:numPr>
        <w:spacing w:after="0"/>
        <w:jc w:val="both"/>
        <w:rPr>
          <w:rFonts w:ascii="Times New Roman" w:hAnsi="Times New Roman" w:cs="Times New Roman"/>
          <w:b/>
          <w:bCs/>
          <w:sz w:val="24"/>
          <w:szCs w:val="24"/>
          <w:lang w:val="en-GB"/>
        </w:rPr>
      </w:pPr>
      <w:r w:rsidRPr="007D604E">
        <w:rPr>
          <w:rFonts w:ascii="Times New Roman" w:hAnsi="Times New Roman" w:cs="Times New Roman"/>
          <w:sz w:val="24"/>
          <w:szCs w:val="24"/>
          <w:lang w:val="en-GB"/>
        </w:rPr>
        <w:t xml:space="preserve">In accordance </w:t>
      </w:r>
      <w:r w:rsidR="00477BDF" w:rsidRPr="007D604E">
        <w:rPr>
          <w:rFonts w:ascii="Times New Roman" w:hAnsi="Times New Roman" w:cs="Times New Roman"/>
          <w:sz w:val="24"/>
          <w:szCs w:val="24"/>
          <w:lang w:val="en-GB"/>
        </w:rPr>
        <w:t xml:space="preserve">with Articles 15 to 22 of </w:t>
      </w:r>
      <w:r w:rsidR="00175F26" w:rsidRPr="007D604E">
        <w:rPr>
          <w:rFonts w:ascii="Times New Roman" w:hAnsi="Times New Roman" w:cs="Times New Roman"/>
          <w:sz w:val="24"/>
          <w:szCs w:val="24"/>
          <w:lang w:val="en-GB"/>
        </w:rPr>
        <w:t>the GDPR</w:t>
      </w:r>
      <w:r w:rsidR="00F8455F" w:rsidRPr="007D604E">
        <w:rPr>
          <w:rFonts w:ascii="Times New Roman" w:hAnsi="Times New Roman" w:cs="Times New Roman"/>
          <w:sz w:val="24"/>
          <w:szCs w:val="24"/>
          <w:lang w:val="en-GB"/>
        </w:rPr>
        <w:t xml:space="preserve">, the data subject </w:t>
      </w:r>
      <w:r w:rsidRPr="007D604E">
        <w:rPr>
          <w:rFonts w:ascii="Times New Roman" w:hAnsi="Times New Roman" w:cs="Times New Roman"/>
          <w:sz w:val="24"/>
          <w:szCs w:val="24"/>
          <w:lang w:val="en-GB"/>
        </w:rPr>
        <w:t xml:space="preserve">is </w:t>
      </w:r>
      <w:r w:rsidR="00F8455F" w:rsidRPr="007D604E">
        <w:rPr>
          <w:rFonts w:ascii="Times New Roman" w:hAnsi="Times New Roman" w:cs="Times New Roman"/>
          <w:sz w:val="24"/>
          <w:szCs w:val="24"/>
          <w:lang w:val="en-GB"/>
        </w:rPr>
        <w:t xml:space="preserve">entitled </w:t>
      </w:r>
      <w:r w:rsidRPr="007D604E">
        <w:rPr>
          <w:rFonts w:ascii="Times New Roman" w:hAnsi="Times New Roman" w:cs="Times New Roman"/>
          <w:sz w:val="24"/>
          <w:szCs w:val="24"/>
          <w:lang w:val="en-GB"/>
        </w:rPr>
        <w:t xml:space="preserve">to exercise the following </w:t>
      </w:r>
      <w:r w:rsidR="00B351AF" w:rsidRPr="007D604E">
        <w:rPr>
          <w:rFonts w:ascii="Times New Roman" w:hAnsi="Times New Roman" w:cs="Times New Roman"/>
          <w:b/>
          <w:bCs/>
          <w:sz w:val="24"/>
          <w:szCs w:val="24"/>
          <w:lang w:val="en-GB"/>
        </w:rPr>
        <w:t xml:space="preserve">data subject rights </w:t>
      </w:r>
      <w:r w:rsidRPr="007D604E">
        <w:rPr>
          <w:rFonts w:ascii="Times New Roman" w:hAnsi="Times New Roman" w:cs="Times New Roman"/>
          <w:sz w:val="24"/>
          <w:szCs w:val="24"/>
          <w:lang w:val="en-GB"/>
        </w:rPr>
        <w:t>by means of a request</w:t>
      </w:r>
      <w:r w:rsidR="00B351AF" w:rsidRPr="007D604E">
        <w:rPr>
          <w:rFonts w:ascii="Times New Roman" w:hAnsi="Times New Roman" w:cs="Times New Roman"/>
          <w:b/>
          <w:bCs/>
          <w:sz w:val="24"/>
          <w:szCs w:val="24"/>
          <w:lang w:val="en-GB"/>
        </w:rPr>
        <w:t>:</w:t>
      </w:r>
    </w:p>
    <w:p w14:paraId="7A8CE8C2" w14:textId="3F7DB08C" w:rsidR="00B351AF" w:rsidRPr="007D604E" w:rsidRDefault="00B351AF" w:rsidP="00E06F50">
      <w:pPr>
        <w:pStyle w:val="Odsekzoznamu"/>
        <w:numPr>
          <w:ilvl w:val="0"/>
          <w:numId w:val="2"/>
        </w:numPr>
        <w:spacing w:after="0"/>
        <w:jc w:val="both"/>
        <w:rPr>
          <w:rFonts w:ascii="Times New Roman" w:hAnsi="Times New Roman" w:cs="Times New Roman"/>
          <w:b/>
          <w:sz w:val="24"/>
          <w:szCs w:val="24"/>
          <w:lang w:val="en-GB"/>
        </w:rPr>
      </w:pPr>
      <w:r w:rsidRPr="007D604E">
        <w:rPr>
          <w:rFonts w:ascii="Times New Roman" w:hAnsi="Times New Roman" w:cs="Times New Roman"/>
          <w:sz w:val="24"/>
          <w:szCs w:val="24"/>
          <w:lang w:val="en-GB"/>
        </w:rPr>
        <w:t xml:space="preserve">the right to </w:t>
      </w:r>
      <w:r w:rsidR="00332067">
        <w:rPr>
          <w:rFonts w:ascii="Times New Roman" w:hAnsi="Times New Roman" w:cs="Times New Roman"/>
          <w:sz w:val="24"/>
          <w:szCs w:val="24"/>
          <w:lang w:val="en-GB"/>
        </w:rPr>
        <w:t xml:space="preserve">obtain </w:t>
      </w:r>
      <w:r w:rsidRPr="007D604E">
        <w:rPr>
          <w:rFonts w:ascii="Times New Roman" w:hAnsi="Times New Roman" w:cs="Times New Roman"/>
          <w:sz w:val="24"/>
          <w:szCs w:val="24"/>
          <w:lang w:val="en-GB"/>
        </w:rPr>
        <w:t>confirmation of the processing of personal data,</w:t>
      </w:r>
    </w:p>
    <w:p w14:paraId="31F119DF" w14:textId="77777777" w:rsidR="00B351AF" w:rsidRPr="007D604E" w:rsidRDefault="00B351AF" w:rsidP="00B351AF">
      <w:pPr>
        <w:pStyle w:val="Odsekzoznamu"/>
        <w:numPr>
          <w:ilvl w:val="0"/>
          <w:numId w:val="2"/>
        </w:numPr>
        <w:jc w:val="both"/>
        <w:rPr>
          <w:rFonts w:ascii="Times New Roman" w:hAnsi="Times New Roman" w:cs="Times New Roman"/>
          <w:b/>
          <w:sz w:val="24"/>
          <w:szCs w:val="24"/>
          <w:lang w:val="en-GB"/>
        </w:rPr>
      </w:pPr>
      <w:r w:rsidRPr="007D604E">
        <w:rPr>
          <w:rFonts w:ascii="Times New Roman" w:hAnsi="Times New Roman" w:cs="Times New Roman"/>
          <w:sz w:val="24"/>
          <w:szCs w:val="24"/>
          <w:lang w:val="en-GB"/>
        </w:rPr>
        <w:t>the right to obtain access to personal data, including relevant information concerning their processing,</w:t>
      </w:r>
    </w:p>
    <w:p w14:paraId="3D6790A6" w14:textId="4B092687" w:rsidR="00B351AF" w:rsidRPr="007D604E" w:rsidRDefault="00B351AF" w:rsidP="00B351AF">
      <w:pPr>
        <w:pStyle w:val="Odsekzoznamu"/>
        <w:numPr>
          <w:ilvl w:val="0"/>
          <w:numId w:val="2"/>
        </w:numPr>
        <w:jc w:val="both"/>
        <w:rPr>
          <w:rFonts w:ascii="Times New Roman" w:hAnsi="Times New Roman" w:cs="Times New Roman"/>
          <w:b/>
          <w:sz w:val="24"/>
          <w:szCs w:val="24"/>
          <w:lang w:val="en-GB"/>
        </w:rPr>
      </w:pPr>
      <w:r w:rsidRPr="007D604E">
        <w:rPr>
          <w:rFonts w:ascii="Times New Roman" w:hAnsi="Times New Roman" w:cs="Times New Roman"/>
          <w:sz w:val="24"/>
          <w:szCs w:val="24"/>
          <w:lang w:val="en-GB"/>
        </w:rPr>
        <w:t xml:space="preserve">the right to </w:t>
      </w:r>
      <w:r w:rsidR="00796A96">
        <w:rPr>
          <w:rFonts w:ascii="Times New Roman" w:hAnsi="Times New Roman" w:cs="Times New Roman"/>
          <w:sz w:val="24"/>
          <w:szCs w:val="24"/>
          <w:lang w:val="en-GB"/>
        </w:rPr>
        <w:t>correc</w:t>
      </w:r>
      <w:r w:rsidRPr="007D604E">
        <w:rPr>
          <w:rFonts w:ascii="Times New Roman" w:hAnsi="Times New Roman" w:cs="Times New Roman"/>
          <w:sz w:val="24"/>
          <w:szCs w:val="24"/>
          <w:lang w:val="en-GB"/>
        </w:rPr>
        <w:t xml:space="preserve">tion of incorrect or incomplete personal data </w:t>
      </w:r>
      <w:r w:rsidR="009D2023" w:rsidRPr="007D604E">
        <w:rPr>
          <w:rFonts w:ascii="Times New Roman" w:hAnsi="Times New Roman" w:cs="Times New Roman"/>
          <w:sz w:val="24"/>
          <w:szCs w:val="24"/>
          <w:lang w:val="en-GB"/>
        </w:rPr>
        <w:t xml:space="preserve">concerning </w:t>
      </w:r>
      <w:r w:rsidR="00AC0C8C">
        <w:rPr>
          <w:rFonts w:ascii="Times New Roman" w:hAnsi="Times New Roman" w:cs="Times New Roman"/>
          <w:sz w:val="24"/>
          <w:szCs w:val="24"/>
          <w:lang w:val="en-GB"/>
        </w:rPr>
        <w:t>them</w:t>
      </w:r>
      <w:r w:rsidR="009D2023" w:rsidRPr="007D604E">
        <w:rPr>
          <w:rFonts w:ascii="Times New Roman" w:hAnsi="Times New Roman" w:cs="Times New Roman"/>
          <w:sz w:val="24"/>
          <w:szCs w:val="24"/>
          <w:lang w:val="en-GB"/>
        </w:rPr>
        <w:t>,</w:t>
      </w:r>
    </w:p>
    <w:p w14:paraId="6327A148" w14:textId="7D65B90A" w:rsidR="00B351AF" w:rsidRPr="007D604E" w:rsidRDefault="009D2023" w:rsidP="00B351AF">
      <w:pPr>
        <w:pStyle w:val="Odsekzoznamu"/>
        <w:numPr>
          <w:ilvl w:val="0"/>
          <w:numId w:val="2"/>
        </w:numPr>
        <w:jc w:val="both"/>
        <w:rPr>
          <w:rFonts w:ascii="Times New Roman" w:hAnsi="Times New Roman" w:cs="Times New Roman"/>
          <w:b/>
          <w:sz w:val="24"/>
          <w:szCs w:val="24"/>
          <w:lang w:val="en-GB"/>
        </w:rPr>
      </w:pPr>
      <w:r w:rsidRPr="007D604E">
        <w:rPr>
          <w:rFonts w:ascii="Times New Roman" w:hAnsi="Times New Roman" w:cs="Times New Roman"/>
          <w:sz w:val="24"/>
          <w:szCs w:val="24"/>
          <w:lang w:val="en-GB"/>
        </w:rPr>
        <w:t xml:space="preserve">the right to erasure of </w:t>
      </w:r>
      <w:r w:rsidR="00B351AF" w:rsidRPr="007D604E">
        <w:rPr>
          <w:rFonts w:ascii="Times New Roman" w:hAnsi="Times New Roman" w:cs="Times New Roman"/>
          <w:sz w:val="24"/>
          <w:szCs w:val="24"/>
          <w:lang w:val="en-GB"/>
        </w:rPr>
        <w:t xml:space="preserve">personal data </w:t>
      </w:r>
      <w:r w:rsidRPr="007D604E">
        <w:rPr>
          <w:rFonts w:ascii="Times New Roman" w:hAnsi="Times New Roman" w:cs="Times New Roman"/>
          <w:sz w:val="24"/>
          <w:szCs w:val="24"/>
          <w:lang w:val="en-GB"/>
        </w:rPr>
        <w:t xml:space="preserve">concerning </w:t>
      </w:r>
      <w:r w:rsidR="00972F50">
        <w:rPr>
          <w:rFonts w:ascii="Times New Roman" w:hAnsi="Times New Roman" w:cs="Times New Roman"/>
          <w:sz w:val="24"/>
          <w:szCs w:val="24"/>
          <w:lang w:val="en-GB"/>
        </w:rPr>
        <w:t>t</w:t>
      </w:r>
      <w:r w:rsidR="00972F50" w:rsidRPr="007D604E">
        <w:rPr>
          <w:rFonts w:ascii="Times New Roman" w:hAnsi="Times New Roman" w:cs="Times New Roman"/>
          <w:sz w:val="24"/>
          <w:szCs w:val="24"/>
          <w:lang w:val="en-GB"/>
        </w:rPr>
        <w:t>h</w:t>
      </w:r>
      <w:r w:rsidR="00972F50">
        <w:rPr>
          <w:rFonts w:ascii="Times New Roman" w:hAnsi="Times New Roman" w:cs="Times New Roman"/>
          <w:sz w:val="24"/>
          <w:szCs w:val="24"/>
          <w:lang w:val="en-GB"/>
        </w:rPr>
        <w:t>e</w:t>
      </w:r>
      <w:r w:rsidR="00972F50" w:rsidRPr="007D604E">
        <w:rPr>
          <w:rFonts w:ascii="Times New Roman" w:hAnsi="Times New Roman" w:cs="Times New Roman"/>
          <w:sz w:val="24"/>
          <w:szCs w:val="24"/>
          <w:lang w:val="en-GB"/>
        </w:rPr>
        <w:t>m</w:t>
      </w:r>
      <w:r w:rsidRPr="007D604E">
        <w:rPr>
          <w:rFonts w:ascii="Times New Roman" w:hAnsi="Times New Roman" w:cs="Times New Roman"/>
          <w:sz w:val="24"/>
          <w:szCs w:val="24"/>
          <w:lang w:val="en-GB"/>
        </w:rPr>
        <w:t>,</w:t>
      </w:r>
    </w:p>
    <w:p w14:paraId="5A272970" w14:textId="77777777" w:rsidR="00B351AF" w:rsidRPr="007D604E" w:rsidRDefault="00B351AF" w:rsidP="00B351AF">
      <w:pPr>
        <w:pStyle w:val="Odsekzoznamu"/>
        <w:numPr>
          <w:ilvl w:val="0"/>
          <w:numId w:val="2"/>
        </w:numPr>
        <w:jc w:val="both"/>
        <w:rPr>
          <w:rFonts w:ascii="Times New Roman" w:hAnsi="Times New Roman" w:cs="Times New Roman"/>
          <w:b/>
          <w:sz w:val="24"/>
          <w:szCs w:val="24"/>
          <w:lang w:val="en-GB"/>
        </w:rPr>
      </w:pPr>
      <w:r w:rsidRPr="007D604E">
        <w:rPr>
          <w:rFonts w:ascii="Times New Roman" w:hAnsi="Times New Roman" w:cs="Times New Roman"/>
          <w:sz w:val="24"/>
          <w:szCs w:val="24"/>
          <w:lang w:val="en-GB"/>
        </w:rPr>
        <w:t>the right to restrict the processing of personal data,</w:t>
      </w:r>
    </w:p>
    <w:p w14:paraId="40507907" w14:textId="7E926134" w:rsidR="009D2023" w:rsidRPr="007D604E" w:rsidRDefault="009D2023" w:rsidP="00B351AF">
      <w:pPr>
        <w:pStyle w:val="Odsekzoznamu"/>
        <w:numPr>
          <w:ilvl w:val="0"/>
          <w:numId w:val="2"/>
        </w:numPr>
        <w:jc w:val="both"/>
        <w:rPr>
          <w:rFonts w:ascii="Times New Roman" w:hAnsi="Times New Roman" w:cs="Times New Roman"/>
          <w:b/>
          <w:sz w:val="24"/>
          <w:szCs w:val="24"/>
          <w:lang w:val="en-GB"/>
        </w:rPr>
      </w:pPr>
      <w:r w:rsidRPr="007D604E">
        <w:rPr>
          <w:rFonts w:ascii="Times New Roman" w:hAnsi="Times New Roman" w:cs="Times New Roman"/>
          <w:sz w:val="24"/>
          <w:szCs w:val="24"/>
          <w:lang w:val="en-GB"/>
        </w:rPr>
        <w:t>the right to data portability</w:t>
      </w:r>
      <w:r w:rsidR="00C87515">
        <w:rPr>
          <w:rFonts w:ascii="Times New Roman" w:hAnsi="Times New Roman" w:cs="Times New Roman"/>
          <w:sz w:val="24"/>
          <w:szCs w:val="24"/>
          <w:lang w:val="en-GB"/>
        </w:rPr>
        <w:t xml:space="preserve"> of personal data</w:t>
      </w:r>
      <w:r w:rsidRPr="007D604E">
        <w:rPr>
          <w:rFonts w:ascii="Times New Roman" w:hAnsi="Times New Roman" w:cs="Times New Roman"/>
          <w:sz w:val="24"/>
          <w:szCs w:val="24"/>
          <w:lang w:val="en-GB"/>
        </w:rPr>
        <w:t xml:space="preserve">, </w:t>
      </w:r>
    </w:p>
    <w:p w14:paraId="2542C2DC" w14:textId="77777777" w:rsidR="00463158" w:rsidRPr="007D604E" w:rsidRDefault="00B351AF" w:rsidP="00B351AF">
      <w:pPr>
        <w:pStyle w:val="Odsekzoznamu"/>
        <w:numPr>
          <w:ilvl w:val="0"/>
          <w:numId w:val="2"/>
        </w:numPr>
        <w:jc w:val="both"/>
        <w:rPr>
          <w:rFonts w:ascii="Times New Roman" w:hAnsi="Times New Roman" w:cs="Times New Roman"/>
          <w:b/>
          <w:sz w:val="24"/>
          <w:szCs w:val="24"/>
          <w:lang w:val="en-GB"/>
        </w:rPr>
      </w:pPr>
      <w:r w:rsidRPr="007D604E">
        <w:rPr>
          <w:rFonts w:ascii="Times New Roman" w:hAnsi="Times New Roman" w:cs="Times New Roman"/>
          <w:sz w:val="24"/>
          <w:szCs w:val="24"/>
          <w:lang w:val="en-GB"/>
        </w:rPr>
        <w:t>the right to object to the processing of personal data</w:t>
      </w:r>
    </w:p>
    <w:p w14:paraId="376F1E5B" w14:textId="3917E5A8" w:rsidR="004C1A5A" w:rsidRPr="007D604E" w:rsidRDefault="00463158" w:rsidP="00A24F7B">
      <w:pPr>
        <w:pStyle w:val="Odsekzoznamu"/>
        <w:numPr>
          <w:ilvl w:val="0"/>
          <w:numId w:val="2"/>
        </w:numPr>
        <w:jc w:val="both"/>
        <w:rPr>
          <w:rFonts w:ascii="Times New Roman" w:hAnsi="Times New Roman" w:cs="Times New Roman"/>
          <w:sz w:val="24"/>
          <w:szCs w:val="24"/>
          <w:lang w:val="en-GB"/>
        </w:rPr>
      </w:pPr>
      <w:proofErr w:type="gramStart"/>
      <w:r w:rsidRPr="007D604E">
        <w:rPr>
          <w:rFonts w:ascii="Times New Roman" w:hAnsi="Times New Roman" w:cs="Times New Roman"/>
          <w:sz w:val="24"/>
          <w:szCs w:val="24"/>
          <w:lang w:val="en-GB"/>
        </w:rPr>
        <w:t>the</w:t>
      </w:r>
      <w:proofErr w:type="gramEnd"/>
      <w:r w:rsidRPr="007D604E">
        <w:rPr>
          <w:rFonts w:ascii="Times New Roman" w:hAnsi="Times New Roman" w:cs="Times New Roman"/>
          <w:sz w:val="24"/>
          <w:szCs w:val="24"/>
          <w:lang w:val="en-GB"/>
        </w:rPr>
        <w:t xml:space="preserve"> right of the data subject not to have </w:t>
      </w:r>
      <w:r w:rsidR="00AE6B9B" w:rsidRPr="007D604E">
        <w:rPr>
          <w:rFonts w:ascii="Times New Roman" w:hAnsi="Times New Roman" w:cs="Times New Roman"/>
          <w:sz w:val="24"/>
          <w:szCs w:val="24"/>
          <w:lang w:val="en-GB"/>
        </w:rPr>
        <w:t>decisions based solely on automated individual decision-making</w:t>
      </w:r>
      <w:r w:rsidR="00641502" w:rsidRPr="007D604E">
        <w:rPr>
          <w:rFonts w:ascii="Times New Roman" w:hAnsi="Times New Roman" w:cs="Times New Roman"/>
          <w:sz w:val="24"/>
          <w:szCs w:val="24"/>
          <w:lang w:val="en-GB"/>
        </w:rPr>
        <w:t xml:space="preserve">, </w:t>
      </w:r>
      <w:r w:rsidR="00AE6B9B" w:rsidRPr="007D604E">
        <w:rPr>
          <w:rFonts w:ascii="Times New Roman" w:hAnsi="Times New Roman" w:cs="Times New Roman"/>
          <w:sz w:val="24"/>
          <w:szCs w:val="24"/>
          <w:lang w:val="en-GB"/>
        </w:rPr>
        <w:t>including profiling.</w:t>
      </w:r>
    </w:p>
    <w:p w14:paraId="60061E4C" w14:textId="77777777" w:rsidR="00893AA4" w:rsidRPr="007D604E" w:rsidRDefault="00893AA4" w:rsidP="004C1A5A">
      <w:pPr>
        <w:pStyle w:val="Odsekzoznamu"/>
        <w:rPr>
          <w:rFonts w:ascii="Times New Roman" w:hAnsi="Times New Roman" w:cs="Times New Roman"/>
          <w:sz w:val="24"/>
          <w:szCs w:val="24"/>
          <w:lang w:val="en-GB"/>
        </w:rPr>
      </w:pPr>
    </w:p>
    <w:p w14:paraId="719F485C" w14:textId="64D224FD" w:rsidR="00DC0C2E" w:rsidRPr="007D604E" w:rsidRDefault="00F8455F" w:rsidP="00DC0C2E">
      <w:pPr>
        <w:pStyle w:val="Odsekzoznamu"/>
        <w:numPr>
          <w:ilvl w:val="0"/>
          <w:numId w:val="1"/>
        </w:numPr>
        <w:jc w:val="both"/>
        <w:rPr>
          <w:rFonts w:ascii="Times New Roman" w:hAnsi="Times New Roman" w:cs="Times New Roman"/>
          <w:sz w:val="24"/>
          <w:szCs w:val="24"/>
          <w:lang w:val="en-GB"/>
        </w:rPr>
      </w:pPr>
      <w:r w:rsidRPr="007D604E">
        <w:rPr>
          <w:rFonts w:ascii="Times New Roman" w:hAnsi="Times New Roman" w:cs="Times New Roman"/>
          <w:sz w:val="24"/>
          <w:szCs w:val="24"/>
          <w:lang w:val="en-GB"/>
        </w:rPr>
        <w:t xml:space="preserve">The data subject shall be entitled </w:t>
      </w:r>
      <w:r w:rsidR="00893AA4" w:rsidRPr="007D604E">
        <w:rPr>
          <w:rFonts w:ascii="Times New Roman" w:hAnsi="Times New Roman" w:cs="Times New Roman"/>
          <w:sz w:val="24"/>
          <w:szCs w:val="24"/>
          <w:lang w:val="en-GB"/>
        </w:rPr>
        <w:t xml:space="preserve">to lodge a </w:t>
      </w:r>
      <w:r w:rsidR="00893AA4" w:rsidRPr="007D604E">
        <w:rPr>
          <w:rFonts w:ascii="Times New Roman" w:hAnsi="Times New Roman" w:cs="Times New Roman"/>
          <w:b/>
          <w:bCs/>
          <w:sz w:val="24"/>
          <w:szCs w:val="24"/>
          <w:lang w:val="en-GB"/>
        </w:rPr>
        <w:t xml:space="preserve">request for the exercise of the data subject's rights </w:t>
      </w:r>
      <w:r w:rsidR="00893AA4" w:rsidRPr="007D604E">
        <w:rPr>
          <w:rFonts w:ascii="Times New Roman" w:hAnsi="Times New Roman" w:cs="Times New Roman"/>
          <w:sz w:val="24"/>
          <w:szCs w:val="24"/>
          <w:lang w:val="en-GB"/>
        </w:rPr>
        <w:t xml:space="preserve">with the controller or with the </w:t>
      </w:r>
      <w:r w:rsidR="00C87515">
        <w:rPr>
          <w:rFonts w:ascii="Times New Roman" w:hAnsi="Times New Roman" w:cs="Times New Roman"/>
          <w:sz w:val="24"/>
          <w:szCs w:val="24"/>
          <w:lang w:val="en-GB"/>
        </w:rPr>
        <w:t>Implementing body</w:t>
      </w:r>
      <w:r w:rsidR="00C87515" w:rsidRPr="007D604E">
        <w:rPr>
          <w:rFonts w:ascii="Times New Roman" w:hAnsi="Times New Roman" w:cs="Times New Roman"/>
          <w:sz w:val="24"/>
          <w:szCs w:val="24"/>
          <w:lang w:val="en-GB"/>
        </w:rPr>
        <w:t xml:space="preserve">'s </w:t>
      </w:r>
      <w:r w:rsidR="00893AA4" w:rsidRPr="007D604E">
        <w:rPr>
          <w:rFonts w:ascii="Times New Roman" w:hAnsi="Times New Roman" w:cs="Times New Roman"/>
          <w:sz w:val="24"/>
          <w:szCs w:val="24"/>
          <w:lang w:val="en-GB"/>
        </w:rPr>
        <w:t>responsible person.</w:t>
      </w:r>
    </w:p>
    <w:p w14:paraId="702A641E" w14:textId="77777777" w:rsidR="00DC0C2E" w:rsidRPr="007D604E" w:rsidRDefault="00DC0C2E" w:rsidP="00DC0C2E">
      <w:pPr>
        <w:pStyle w:val="Odsekzoznamu"/>
        <w:jc w:val="both"/>
        <w:rPr>
          <w:rFonts w:ascii="Times New Roman" w:hAnsi="Times New Roman" w:cs="Times New Roman"/>
          <w:sz w:val="24"/>
          <w:szCs w:val="24"/>
          <w:lang w:val="en-GB"/>
        </w:rPr>
      </w:pPr>
    </w:p>
    <w:p w14:paraId="12D7DDC6" w14:textId="0D83E093" w:rsidR="001011C1" w:rsidRPr="007D604E" w:rsidRDefault="001758F4" w:rsidP="00DC0C2E">
      <w:pPr>
        <w:pStyle w:val="Odsekzoznamu"/>
        <w:numPr>
          <w:ilvl w:val="0"/>
          <w:numId w:val="1"/>
        </w:numPr>
        <w:jc w:val="both"/>
        <w:rPr>
          <w:rFonts w:ascii="Times New Roman" w:hAnsi="Times New Roman" w:cs="Times New Roman"/>
          <w:sz w:val="24"/>
          <w:szCs w:val="24"/>
          <w:lang w:val="en-GB"/>
        </w:rPr>
      </w:pPr>
      <w:r w:rsidRPr="007D604E">
        <w:rPr>
          <w:rFonts w:ascii="Times New Roman" w:hAnsi="Times New Roman" w:cs="Times New Roman"/>
          <w:sz w:val="24"/>
          <w:szCs w:val="24"/>
          <w:lang w:val="en-GB"/>
        </w:rPr>
        <w:t xml:space="preserve">The provision of personal data </w:t>
      </w:r>
      <w:r w:rsidR="0044304D" w:rsidRPr="007D604E">
        <w:rPr>
          <w:rFonts w:ascii="Times New Roman" w:hAnsi="Times New Roman" w:cs="Times New Roman"/>
          <w:sz w:val="24"/>
          <w:szCs w:val="24"/>
          <w:lang w:val="en-GB"/>
        </w:rPr>
        <w:t xml:space="preserve">is necessary for the performance of the Contract </w:t>
      </w:r>
      <w:r w:rsidR="00235886" w:rsidRPr="007D604E">
        <w:rPr>
          <w:rFonts w:ascii="Times New Roman" w:hAnsi="Times New Roman" w:cs="Times New Roman"/>
          <w:sz w:val="24"/>
          <w:szCs w:val="24"/>
          <w:lang w:val="en-GB"/>
        </w:rPr>
        <w:t>to which the data subject is a party</w:t>
      </w:r>
      <w:r w:rsidR="0044304D" w:rsidRPr="007D604E">
        <w:rPr>
          <w:rFonts w:ascii="Times New Roman" w:hAnsi="Times New Roman" w:cs="Times New Roman"/>
          <w:sz w:val="24"/>
          <w:szCs w:val="24"/>
          <w:lang w:val="en-GB"/>
        </w:rPr>
        <w:t xml:space="preserve">.  </w:t>
      </w:r>
    </w:p>
    <w:p w14:paraId="53AFEFD8" w14:textId="77777777" w:rsidR="00641502" w:rsidRPr="007D604E" w:rsidRDefault="00641502" w:rsidP="00641502">
      <w:pPr>
        <w:pStyle w:val="Odsekzoznamu"/>
        <w:rPr>
          <w:rFonts w:ascii="Times New Roman" w:hAnsi="Times New Roman" w:cs="Times New Roman"/>
          <w:sz w:val="24"/>
          <w:szCs w:val="24"/>
          <w:lang w:val="en-GB"/>
        </w:rPr>
      </w:pPr>
    </w:p>
    <w:p w14:paraId="1F9112BA" w14:textId="6779D64D" w:rsidR="00641502" w:rsidRPr="007D604E" w:rsidRDefault="00641502" w:rsidP="00641502">
      <w:pPr>
        <w:pStyle w:val="Odsekzoznamu"/>
        <w:jc w:val="both"/>
        <w:rPr>
          <w:rFonts w:ascii="Times New Roman" w:hAnsi="Times New Roman" w:cs="Times New Roman"/>
          <w:sz w:val="24"/>
          <w:szCs w:val="24"/>
          <w:lang w:val="en-GB"/>
        </w:rPr>
      </w:pPr>
      <w:r w:rsidRPr="007D604E">
        <w:rPr>
          <w:rFonts w:ascii="Times New Roman" w:hAnsi="Times New Roman" w:cs="Times New Roman"/>
          <w:sz w:val="24"/>
          <w:szCs w:val="24"/>
          <w:lang w:val="en-GB"/>
        </w:rPr>
        <w:t xml:space="preserve">In </w:t>
      </w:r>
      <w:r w:rsidR="00C87515">
        <w:rPr>
          <w:rFonts w:ascii="Times New Roman" w:hAnsi="Times New Roman" w:cs="Times New Roman"/>
          <w:sz w:val="24"/>
          <w:szCs w:val="24"/>
          <w:lang w:val="en-GB"/>
        </w:rPr>
        <w:t>case of non-provision</w:t>
      </w:r>
      <w:r w:rsidRPr="007D604E">
        <w:rPr>
          <w:rFonts w:ascii="Times New Roman" w:hAnsi="Times New Roman" w:cs="Times New Roman"/>
          <w:sz w:val="24"/>
          <w:szCs w:val="24"/>
          <w:lang w:val="en-GB"/>
        </w:rPr>
        <w:t xml:space="preserve"> of the necessary personal data, it is not possible for </w:t>
      </w:r>
      <w:r w:rsidR="00235886" w:rsidRPr="007D604E">
        <w:rPr>
          <w:rFonts w:ascii="Times New Roman" w:hAnsi="Times New Roman" w:cs="Times New Roman"/>
          <w:sz w:val="24"/>
          <w:szCs w:val="24"/>
          <w:lang w:val="en-GB"/>
        </w:rPr>
        <w:t xml:space="preserve">the </w:t>
      </w:r>
      <w:r w:rsidR="00C87515">
        <w:rPr>
          <w:rFonts w:ascii="Times New Roman" w:hAnsi="Times New Roman" w:cs="Times New Roman"/>
          <w:sz w:val="24"/>
          <w:szCs w:val="24"/>
          <w:lang w:val="en-GB"/>
        </w:rPr>
        <w:t>Implementing body</w:t>
      </w:r>
      <w:r w:rsidR="00C87515" w:rsidRPr="007D604E">
        <w:rPr>
          <w:rFonts w:ascii="Times New Roman" w:hAnsi="Times New Roman" w:cs="Times New Roman"/>
          <w:sz w:val="24"/>
          <w:szCs w:val="24"/>
          <w:lang w:val="en-GB"/>
        </w:rPr>
        <w:t xml:space="preserve"> </w:t>
      </w:r>
      <w:r w:rsidR="00235886" w:rsidRPr="007D604E">
        <w:rPr>
          <w:rFonts w:ascii="Times New Roman" w:hAnsi="Times New Roman" w:cs="Times New Roman"/>
          <w:sz w:val="24"/>
          <w:szCs w:val="24"/>
          <w:lang w:val="en-GB"/>
        </w:rPr>
        <w:t xml:space="preserve">to ensure the proper </w:t>
      </w:r>
      <w:r w:rsidRPr="007D604E">
        <w:rPr>
          <w:rFonts w:ascii="Times New Roman" w:hAnsi="Times New Roman" w:cs="Times New Roman"/>
          <w:sz w:val="24"/>
          <w:szCs w:val="24"/>
          <w:lang w:val="en-GB"/>
        </w:rPr>
        <w:t xml:space="preserve">functioning of </w:t>
      </w:r>
      <w:r w:rsidR="00235886" w:rsidRPr="007D604E">
        <w:rPr>
          <w:rFonts w:ascii="Times New Roman" w:hAnsi="Times New Roman" w:cs="Times New Roman"/>
          <w:sz w:val="24"/>
          <w:szCs w:val="24"/>
          <w:lang w:val="en-GB"/>
        </w:rPr>
        <w:t xml:space="preserve">the expert </w:t>
      </w:r>
      <w:r w:rsidR="00C87515">
        <w:rPr>
          <w:rFonts w:ascii="Times New Roman" w:hAnsi="Times New Roman" w:cs="Times New Roman"/>
          <w:sz w:val="24"/>
          <w:szCs w:val="24"/>
          <w:lang w:val="en-GB"/>
        </w:rPr>
        <w:t>evaluation</w:t>
      </w:r>
      <w:r w:rsidR="00C87515" w:rsidRPr="007D604E">
        <w:rPr>
          <w:rFonts w:ascii="Times New Roman" w:hAnsi="Times New Roman" w:cs="Times New Roman"/>
          <w:sz w:val="24"/>
          <w:szCs w:val="24"/>
          <w:lang w:val="en-GB"/>
        </w:rPr>
        <w:t xml:space="preserve"> </w:t>
      </w:r>
      <w:r w:rsidR="00235886" w:rsidRPr="007D604E">
        <w:rPr>
          <w:rFonts w:ascii="Times New Roman" w:hAnsi="Times New Roman" w:cs="Times New Roman"/>
          <w:sz w:val="24"/>
          <w:szCs w:val="24"/>
          <w:lang w:val="en-GB"/>
        </w:rPr>
        <w:t xml:space="preserve">carried out by foreign expert </w:t>
      </w:r>
      <w:r w:rsidR="00C87515">
        <w:rPr>
          <w:rFonts w:ascii="Times New Roman" w:hAnsi="Times New Roman" w:cs="Times New Roman"/>
          <w:sz w:val="24"/>
          <w:szCs w:val="24"/>
          <w:lang w:val="en-GB"/>
        </w:rPr>
        <w:t>evaluators</w:t>
      </w:r>
      <w:r w:rsidR="00C87515" w:rsidRPr="007D604E">
        <w:rPr>
          <w:rFonts w:ascii="Times New Roman" w:hAnsi="Times New Roman" w:cs="Times New Roman"/>
          <w:sz w:val="24"/>
          <w:szCs w:val="24"/>
          <w:lang w:val="en-GB"/>
        </w:rPr>
        <w:t xml:space="preserve"> </w:t>
      </w:r>
      <w:r w:rsidR="00DC0C2E" w:rsidRPr="007D604E">
        <w:rPr>
          <w:rFonts w:ascii="Times New Roman" w:hAnsi="Times New Roman" w:cs="Times New Roman"/>
          <w:sz w:val="24"/>
          <w:szCs w:val="24"/>
          <w:lang w:val="en-GB"/>
        </w:rPr>
        <w:t xml:space="preserve">for the </w:t>
      </w:r>
      <w:r w:rsidR="0044304D" w:rsidRPr="007D604E">
        <w:rPr>
          <w:rFonts w:ascii="Times New Roman" w:hAnsi="Times New Roman" w:cs="Times New Roman"/>
          <w:sz w:val="24"/>
          <w:szCs w:val="24"/>
          <w:lang w:val="en-GB"/>
        </w:rPr>
        <w:t xml:space="preserve">Recovery and Resilience Plan </w:t>
      </w:r>
      <w:r w:rsidR="00235886" w:rsidRPr="007D604E">
        <w:rPr>
          <w:rFonts w:ascii="Times New Roman" w:hAnsi="Times New Roman" w:cs="Times New Roman"/>
          <w:sz w:val="24"/>
          <w:szCs w:val="24"/>
          <w:lang w:val="en-GB"/>
        </w:rPr>
        <w:t>of the SR</w:t>
      </w:r>
      <w:r w:rsidRPr="007D604E">
        <w:rPr>
          <w:rFonts w:ascii="Times New Roman" w:hAnsi="Times New Roman" w:cs="Times New Roman"/>
          <w:sz w:val="24"/>
          <w:szCs w:val="24"/>
          <w:lang w:val="en-GB"/>
        </w:rPr>
        <w:t>, in particular to ensure an effective system for the storage of all documents required for the audit trail</w:t>
      </w:r>
      <w:r w:rsidR="0044304D" w:rsidRPr="007D604E">
        <w:rPr>
          <w:rFonts w:ascii="Times New Roman" w:hAnsi="Times New Roman" w:cs="Times New Roman"/>
          <w:sz w:val="24"/>
          <w:szCs w:val="24"/>
          <w:lang w:val="en-GB"/>
        </w:rPr>
        <w:t>.</w:t>
      </w:r>
      <w:r w:rsidR="00146E22" w:rsidRPr="007D604E">
        <w:rPr>
          <w:rFonts w:ascii="Times New Roman" w:hAnsi="Times New Roman" w:cs="Times New Roman"/>
          <w:sz w:val="24"/>
          <w:szCs w:val="24"/>
          <w:lang w:val="en-GB"/>
        </w:rPr>
        <w:t xml:space="preserve"> If the data subject does not provide </w:t>
      </w:r>
      <w:r w:rsidR="0012206E">
        <w:rPr>
          <w:rFonts w:ascii="Times New Roman" w:hAnsi="Times New Roman" w:cs="Times New Roman"/>
          <w:sz w:val="24"/>
          <w:szCs w:val="24"/>
          <w:lang w:val="en-GB"/>
        </w:rPr>
        <w:t>their</w:t>
      </w:r>
      <w:r w:rsidR="00C87515" w:rsidRPr="007D604E">
        <w:rPr>
          <w:rFonts w:ascii="Times New Roman" w:hAnsi="Times New Roman" w:cs="Times New Roman"/>
          <w:sz w:val="24"/>
          <w:szCs w:val="24"/>
          <w:lang w:val="en-GB"/>
        </w:rPr>
        <w:t xml:space="preserve"> </w:t>
      </w:r>
      <w:r w:rsidR="00146E22" w:rsidRPr="007D604E">
        <w:rPr>
          <w:rFonts w:ascii="Times New Roman" w:hAnsi="Times New Roman" w:cs="Times New Roman"/>
          <w:sz w:val="24"/>
          <w:szCs w:val="24"/>
          <w:lang w:val="en-GB"/>
        </w:rPr>
        <w:t xml:space="preserve">personal data, </w:t>
      </w:r>
      <w:r w:rsidR="0012206E">
        <w:rPr>
          <w:rFonts w:ascii="Times New Roman" w:hAnsi="Times New Roman" w:cs="Times New Roman"/>
          <w:sz w:val="24"/>
          <w:szCs w:val="24"/>
          <w:lang w:val="en-GB"/>
        </w:rPr>
        <w:t>they</w:t>
      </w:r>
      <w:r w:rsidR="00C87515" w:rsidRPr="007D604E">
        <w:rPr>
          <w:rFonts w:ascii="Times New Roman" w:hAnsi="Times New Roman" w:cs="Times New Roman"/>
          <w:sz w:val="24"/>
          <w:szCs w:val="24"/>
          <w:lang w:val="en-GB"/>
        </w:rPr>
        <w:t xml:space="preserve"> </w:t>
      </w:r>
      <w:r w:rsidR="00146E22" w:rsidRPr="007D604E">
        <w:rPr>
          <w:rFonts w:ascii="Times New Roman" w:hAnsi="Times New Roman" w:cs="Times New Roman"/>
          <w:sz w:val="24"/>
          <w:szCs w:val="24"/>
          <w:lang w:val="en-GB"/>
        </w:rPr>
        <w:t>cannot be included among the foreign expert evaluators.</w:t>
      </w:r>
    </w:p>
    <w:p w14:paraId="6A92CD2B" w14:textId="77777777" w:rsidR="00D644BB" w:rsidRPr="007D604E" w:rsidRDefault="00D644BB" w:rsidP="00D644BB">
      <w:pPr>
        <w:pStyle w:val="Odsekzoznamu"/>
        <w:rPr>
          <w:rFonts w:ascii="Times New Roman" w:hAnsi="Times New Roman" w:cs="Times New Roman"/>
          <w:sz w:val="24"/>
          <w:szCs w:val="24"/>
          <w:lang w:val="en-GB"/>
        </w:rPr>
      </w:pPr>
    </w:p>
    <w:p w14:paraId="3AE40AFC" w14:textId="5D7C7CE9" w:rsidR="005C7E7B" w:rsidRPr="007D604E" w:rsidRDefault="00893AA4" w:rsidP="00291EAF">
      <w:pPr>
        <w:pStyle w:val="Odsekzoznamu"/>
        <w:numPr>
          <w:ilvl w:val="0"/>
          <w:numId w:val="1"/>
        </w:numPr>
        <w:jc w:val="both"/>
        <w:rPr>
          <w:rFonts w:ascii="Times New Roman" w:hAnsi="Times New Roman" w:cs="Times New Roman"/>
          <w:b/>
          <w:sz w:val="24"/>
          <w:szCs w:val="24"/>
          <w:lang w:val="en-GB"/>
        </w:rPr>
      </w:pPr>
      <w:r w:rsidRPr="007D604E">
        <w:rPr>
          <w:rFonts w:ascii="Times New Roman" w:hAnsi="Times New Roman" w:cs="Times New Roman"/>
          <w:sz w:val="24"/>
          <w:szCs w:val="24"/>
          <w:lang w:val="en-GB"/>
        </w:rPr>
        <w:t xml:space="preserve">If the data subject believes that </w:t>
      </w:r>
      <w:r w:rsidR="005A0C14">
        <w:rPr>
          <w:rFonts w:ascii="Times New Roman" w:hAnsi="Times New Roman" w:cs="Times New Roman"/>
          <w:sz w:val="24"/>
          <w:szCs w:val="24"/>
          <w:lang w:val="en-GB"/>
        </w:rPr>
        <w:t>their</w:t>
      </w:r>
      <w:r w:rsidR="00C87515" w:rsidRPr="007D604E">
        <w:rPr>
          <w:rFonts w:ascii="Times New Roman" w:hAnsi="Times New Roman" w:cs="Times New Roman"/>
          <w:sz w:val="24"/>
          <w:szCs w:val="24"/>
          <w:lang w:val="en-GB"/>
        </w:rPr>
        <w:t xml:space="preserve"> </w:t>
      </w:r>
      <w:r w:rsidRPr="007D604E">
        <w:rPr>
          <w:rFonts w:ascii="Times New Roman" w:hAnsi="Times New Roman" w:cs="Times New Roman"/>
          <w:sz w:val="24"/>
          <w:szCs w:val="24"/>
          <w:lang w:val="en-GB"/>
        </w:rPr>
        <w:t xml:space="preserve">rights have been violated in the processing of personal data, </w:t>
      </w:r>
      <w:r w:rsidR="005A0C14">
        <w:rPr>
          <w:rFonts w:ascii="Times New Roman" w:hAnsi="Times New Roman" w:cs="Times New Roman"/>
          <w:sz w:val="24"/>
          <w:szCs w:val="24"/>
          <w:lang w:val="en-GB"/>
        </w:rPr>
        <w:t>they</w:t>
      </w:r>
      <w:r w:rsidR="00720593">
        <w:rPr>
          <w:rFonts w:ascii="Times New Roman" w:hAnsi="Times New Roman" w:cs="Times New Roman"/>
          <w:sz w:val="24"/>
          <w:szCs w:val="24"/>
          <w:lang w:val="en-GB"/>
        </w:rPr>
        <w:t xml:space="preserve"> </w:t>
      </w:r>
      <w:r w:rsidR="005A0C14">
        <w:rPr>
          <w:rFonts w:ascii="Times New Roman" w:hAnsi="Times New Roman" w:cs="Times New Roman"/>
          <w:sz w:val="24"/>
          <w:szCs w:val="24"/>
          <w:lang w:val="en-GB"/>
        </w:rPr>
        <w:t>have</w:t>
      </w:r>
      <w:r w:rsidRPr="007D604E">
        <w:rPr>
          <w:rFonts w:ascii="Times New Roman" w:hAnsi="Times New Roman" w:cs="Times New Roman"/>
          <w:sz w:val="24"/>
          <w:szCs w:val="24"/>
          <w:lang w:val="en-GB"/>
        </w:rPr>
        <w:t xml:space="preserve"> the right to file a petition for initiation of personal data protection proceedings </w:t>
      </w:r>
      <w:r w:rsidRPr="007D604E">
        <w:rPr>
          <w:rFonts w:ascii="Times New Roman" w:hAnsi="Times New Roman" w:cs="Times New Roman"/>
          <w:b/>
          <w:bCs/>
          <w:sz w:val="24"/>
          <w:szCs w:val="24"/>
          <w:lang w:val="en-GB"/>
        </w:rPr>
        <w:t xml:space="preserve">with the Office for Personal Data Protection of the Slovak Republic </w:t>
      </w:r>
      <w:r w:rsidRPr="007D604E">
        <w:rPr>
          <w:rFonts w:ascii="Times New Roman" w:hAnsi="Times New Roman" w:cs="Times New Roman"/>
          <w:sz w:val="24"/>
          <w:szCs w:val="24"/>
          <w:lang w:val="en-GB"/>
        </w:rPr>
        <w:t xml:space="preserve">in accordance with the provisions of Act No. 18/2018 Coll. on the Protection of Personal Data and on Amendments </w:t>
      </w:r>
      <w:r w:rsidR="0086635C" w:rsidRPr="007D604E">
        <w:rPr>
          <w:rFonts w:ascii="Times New Roman" w:hAnsi="Times New Roman" w:cs="Times New Roman"/>
          <w:sz w:val="24"/>
          <w:szCs w:val="24"/>
          <w:lang w:val="en-GB"/>
        </w:rPr>
        <w:t>and Additions to Certain Acts</w:t>
      </w:r>
      <w:r w:rsidR="00291EAF" w:rsidRPr="007D604E">
        <w:rPr>
          <w:rFonts w:ascii="Times New Roman" w:hAnsi="Times New Roman" w:cs="Times New Roman"/>
          <w:sz w:val="24"/>
          <w:szCs w:val="24"/>
          <w:lang w:val="en-GB"/>
        </w:rPr>
        <w:t>, as amended</w:t>
      </w:r>
      <w:r w:rsidR="0073446D">
        <w:rPr>
          <w:rFonts w:ascii="Times New Roman" w:hAnsi="Times New Roman" w:cs="Times New Roman"/>
          <w:sz w:val="24"/>
          <w:szCs w:val="24"/>
          <w:lang w:val="en-GB"/>
        </w:rPr>
        <w:t>.</w:t>
      </w:r>
    </w:p>
    <w:sectPr w:rsidR="005C7E7B" w:rsidRPr="007D604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776B" w14:textId="77777777" w:rsidR="00AE3B93" w:rsidRDefault="00AE3B93" w:rsidP="0034024D">
      <w:pPr>
        <w:spacing w:after="0" w:line="240" w:lineRule="auto"/>
      </w:pPr>
      <w:r>
        <w:separator/>
      </w:r>
    </w:p>
  </w:endnote>
  <w:endnote w:type="continuationSeparator" w:id="0">
    <w:p w14:paraId="488F7B9E" w14:textId="77777777" w:rsidR="00AE3B93" w:rsidRDefault="00AE3B93" w:rsidP="0034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554462"/>
      <w:docPartObj>
        <w:docPartGallery w:val="Page Numbers (Bottom of Page)"/>
        <w:docPartUnique/>
      </w:docPartObj>
    </w:sdtPr>
    <w:sdtEndPr/>
    <w:sdtContent>
      <w:p w14:paraId="3BFC1CDE" w14:textId="5F990094" w:rsidR="002B42A3" w:rsidRDefault="002B42A3">
        <w:pPr>
          <w:pStyle w:val="Pta"/>
          <w:jc w:val="right"/>
        </w:pPr>
        <w:r>
          <w:fldChar w:fldCharType="begin"/>
        </w:r>
        <w:r>
          <w:instrText>PAGE   \* MERGEFORMAT</w:instrText>
        </w:r>
        <w:r>
          <w:fldChar w:fldCharType="separate"/>
        </w:r>
        <w:r w:rsidR="00F41FC0">
          <w:rPr>
            <w:noProof/>
          </w:rPr>
          <w:t>3</w:t>
        </w:r>
        <w:r>
          <w:fldChar w:fldCharType="end"/>
        </w:r>
      </w:p>
    </w:sdtContent>
  </w:sdt>
  <w:p w14:paraId="507DDB28" w14:textId="77777777" w:rsidR="002B42A3" w:rsidRDefault="002B42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E93BA" w14:textId="77777777" w:rsidR="00AE3B93" w:rsidRDefault="00AE3B93" w:rsidP="0034024D">
      <w:pPr>
        <w:spacing w:after="0" w:line="240" w:lineRule="auto"/>
      </w:pPr>
      <w:r>
        <w:separator/>
      </w:r>
    </w:p>
  </w:footnote>
  <w:footnote w:type="continuationSeparator" w:id="0">
    <w:p w14:paraId="38F6CB4E" w14:textId="77777777" w:rsidR="00AE3B93" w:rsidRDefault="00AE3B93" w:rsidP="00340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53CA1" w14:textId="599E9F8E" w:rsidR="002B42A3" w:rsidRDefault="002B42A3">
    <w:pPr>
      <w:pStyle w:val="Hlavika"/>
    </w:pPr>
    <w:r>
      <w:rPr>
        <w:noProof/>
        <w:lang w:eastAsia="sk-SK"/>
      </w:rPr>
      <w:drawing>
        <wp:inline distT="0" distB="0" distL="0" distR="0" wp14:anchorId="2A041F79" wp14:editId="355BE759">
          <wp:extent cx="2240465" cy="448310"/>
          <wp:effectExtent l="0" t="0" r="0" b="889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714" cy="449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562C"/>
    <w:multiLevelType w:val="hybridMultilevel"/>
    <w:tmpl w:val="C3A662D2"/>
    <w:lvl w:ilvl="0" w:tplc="85549154">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C807FD1"/>
    <w:multiLevelType w:val="hybridMultilevel"/>
    <w:tmpl w:val="144C2F20"/>
    <w:lvl w:ilvl="0" w:tplc="F6BE951E">
      <w:start w:val="4"/>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E2B7C28"/>
    <w:multiLevelType w:val="hybridMultilevel"/>
    <w:tmpl w:val="0006423A"/>
    <w:lvl w:ilvl="0" w:tplc="FAFC1834">
      <w:start w:val="1"/>
      <w:numFmt w:val="decimal"/>
      <w:lvlText w:val="%1."/>
      <w:lvlJc w:val="left"/>
      <w:pPr>
        <w:ind w:left="720" w:hanging="360"/>
      </w:pPr>
      <w:rPr>
        <w:rFonts w:ascii="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105761E"/>
    <w:multiLevelType w:val="multilevel"/>
    <w:tmpl w:val="2105761E"/>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1985"/>
        </w:tabs>
        <w:ind w:left="2552"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4" w15:restartNumberingAfterBreak="0">
    <w:nsid w:val="271056A2"/>
    <w:multiLevelType w:val="hybridMultilevel"/>
    <w:tmpl w:val="A738AE10"/>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283C413B"/>
    <w:multiLevelType w:val="hybridMultilevel"/>
    <w:tmpl w:val="5F9C68FC"/>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38D63349"/>
    <w:multiLevelType w:val="hybridMultilevel"/>
    <w:tmpl w:val="6E1A6BB4"/>
    <w:lvl w:ilvl="0" w:tplc="041B0011">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3ADB336C"/>
    <w:multiLevelType w:val="hybridMultilevel"/>
    <w:tmpl w:val="09B6E4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3D2579F7"/>
    <w:multiLevelType w:val="hybridMultilevel"/>
    <w:tmpl w:val="98D48E9E"/>
    <w:lvl w:ilvl="0" w:tplc="041B0005">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9" w15:restartNumberingAfterBreak="0">
    <w:nsid w:val="41A4018B"/>
    <w:multiLevelType w:val="hybridMultilevel"/>
    <w:tmpl w:val="9D6EF43A"/>
    <w:lvl w:ilvl="0" w:tplc="17AEC850">
      <w:start w:val="1"/>
      <w:numFmt w:val="bullet"/>
      <w:lvlText w:val=""/>
      <w:lvlJc w:val="left"/>
      <w:pPr>
        <w:ind w:left="4472" w:hanging="360"/>
      </w:pPr>
      <w:rPr>
        <w:rFonts w:ascii="Symbol" w:hAnsi="Symbol" w:hint="default"/>
        <w:color w:val="auto"/>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10" w15:restartNumberingAfterBreak="0">
    <w:nsid w:val="42D40AE5"/>
    <w:multiLevelType w:val="hybridMultilevel"/>
    <w:tmpl w:val="261C82AC"/>
    <w:lvl w:ilvl="0" w:tplc="041B0001">
      <w:start w:val="1"/>
      <w:numFmt w:val="bullet"/>
      <w:lvlText w:val=""/>
      <w:lvlJc w:val="left"/>
      <w:pPr>
        <w:ind w:left="1071" w:hanging="360"/>
      </w:pPr>
      <w:rPr>
        <w:rFonts w:ascii="Symbol" w:hAnsi="Symbol" w:hint="default"/>
      </w:rPr>
    </w:lvl>
    <w:lvl w:ilvl="1" w:tplc="041B0003" w:tentative="1">
      <w:start w:val="1"/>
      <w:numFmt w:val="bullet"/>
      <w:lvlText w:val="o"/>
      <w:lvlJc w:val="left"/>
      <w:pPr>
        <w:ind w:left="1791" w:hanging="360"/>
      </w:pPr>
      <w:rPr>
        <w:rFonts w:ascii="Courier New" w:hAnsi="Courier New" w:cs="Courier New" w:hint="default"/>
      </w:rPr>
    </w:lvl>
    <w:lvl w:ilvl="2" w:tplc="041B0005" w:tentative="1">
      <w:start w:val="1"/>
      <w:numFmt w:val="bullet"/>
      <w:lvlText w:val=""/>
      <w:lvlJc w:val="left"/>
      <w:pPr>
        <w:ind w:left="2511" w:hanging="360"/>
      </w:pPr>
      <w:rPr>
        <w:rFonts w:ascii="Wingdings" w:hAnsi="Wingdings" w:hint="default"/>
      </w:rPr>
    </w:lvl>
    <w:lvl w:ilvl="3" w:tplc="041B0001" w:tentative="1">
      <w:start w:val="1"/>
      <w:numFmt w:val="bullet"/>
      <w:lvlText w:val=""/>
      <w:lvlJc w:val="left"/>
      <w:pPr>
        <w:ind w:left="3231" w:hanging="360"/>
      </w:pPr>
      <w:rPr>
        <w:rFonts w:ascii="Symbol" w:hAnsi="Symbol" w:hint="default"/>
      </w:rPr>
    </w:lvl>
    <w:lvl w:ilvl="4" w:tplc="041B0003" w:tentative="1">
      <w:start w:val="1"/>
      <w:numFmt w:val="bullet"/>
      <w:lvlText w:val="o"/>
      <w:lvlJc w:val="left"/>
      <w:pPr>
        <w:ind w:left="3951" w:hanging="360"/>
      </w:pPr>
      <w:rPr>
        <w:rFonts w:ascii="Courier New" w:hAnsi="Courier New" w:cs="Courier New" w:hint="default"/>
      </w:rPr>
    </w:lvl>
    <w:lvl w:ilvl="5" w:tplc="041B0005" w:tentative="1">
      <w:start w:val="1"/>
      <w:numFmt w:val="bullet"/>
      <w:lvlText w:val=""/>
      <w:lvlJc w:val="left"/>
      <w:pPr>
        <w:ind w:left="4671" w:hanging="360"/>
      </w:pPr>
      <w:rPr>
        <w:rFonts w:ascii="Wingdings" w:hAnsi="Wingdings" w:hint="default"/>
      </w:rPr>
    </w:lvl>
    <w:lvl w:ilvl="6" w:tplc="041B0001" w:tentative="1">
      <w:start w:val="1"/>
      <w:numFmt w:val="bullet"/>
      <w:lvlText w:val=""/>
      <w:lvlJc w:val="left"/>
      <w:pPr>
        <w:ind w:left="5391" w:hanging="360"/>
      </w:pPr>
      <w:rPr>
        <w:rFonts w:ascii="Symbol" w:hAnsi="Symbol" w:hint="default"/>
      </w:rPr>
    </w:lvl>
    <w:lvl w:ilvl="7" w:tplc="041B0003" w:tentative="1">
      <w:start w:val="1"/>
      <w:numFmt w:val="bullet"/>
      <w:lvlText w:val="o"/>
      <w:lvlJc w:val="left"/>
      <w:pPr>
        <w:ind w:left="6111" w:hanging="360"/>
      </w:pPr>
      <w:rPr>
        <w:rFonts w:ascii="Courier New" w:hAnsi="Courier New" w:cs="Courier New" w:hint="default"/>
      </w:rPr>
    </w:lvl>
    <w:lvl w:ilvl="8" w:tplc="041B0005" w:tentative="1">
      <w:start w:val="1"/>
      <w:numFmt w:val="bullet"/>
      <w:lvlText w:val=""/>
      <w:lvlJc w:val="left"/>
      <w:pPr>
        <w:ind w:left="6831" w:hanging="360"/>
      </w:pPr>
      <w:rPr>
        <w:rFonts w:ascii="Wingdings" w:hAnsi="Wingdings" w:hint="default"/>
      </w:rPr>
    </w:lvl>
  </w:abstractNum>
  <w:abstractNum w:abstractNumId="11" w15:restartNumberingAfterBreak="0">
    <w:nsid w:val="4DB55006"/>
    <w:multiLevelType w:val="hybridMultilevel"/>
    <w:tmpl w:val="9B50BFD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50C85237"/>
    <w:multiLevelType w:val="hybridMultilevel"/>
    <w:tmpl w:val="811EC866"/>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01215D"/>
    <w:multiLevelType w:val="hybridMultilevel"/>
    <w:tmpl w:val="BE72C4CA"/>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75301316"/>
    <w:multiLevelType w:val="hybridMultilevel"/>
    <w:tmpl w:val="CD3E4C0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75D836C6"/>
    <w:multiLevelType w:val="hybridMultilevel"/>
    <w:tmpl w:val="0BD435E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15:restartNumberingAfterBreak="0">
    <w:nsid w:val="7C21418A"/>
    <w:multiLevelType w:val="hybridMultilevel"/>
    <w:tmpl w:val="CE9E000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9"/>
  </w:num>
  <w:num w:numId="4">
    <w:abstractNumId w:val="11"/>
  </w:num>
  <w:num w:numId="5">
    <w:abstractNumId w:val="18"/>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7"/>
  </w:num>
  <w:num w:numId="11">
    <w:abstractNumId w:val="4"/>
  </w:num>
  <w:num w:numId="12">
    <w:abstractNumId w:val="8"/>
  </w:num>
  <w:num w:numId="13">
    <w:abstractNumId w:val="5"/>
  </w:num>
  <w:num w:numId="14">
    <w:abstractNumId w:val="14"/>
  </w:num>
  <w:num w:numId="15">
    <w:abstractNumId w:val="16"/>
  </w:num>
  <w:num w:numId="16">
    <w:abstractNumId w:val="12"/>
  </w:num>
  <w:num w:numId="17">
    <w:abstractNumId w:val="15"/>
  </w:num>
  <w:num w:numId="18">
    <w:abstractNumId w:val="17"/>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B5"/>
    <w:rsid w:val="00007586"/>
    <w:rsid w:val="000100D5"/>
    <w:rsid w:val="00011994"/>
    <w:rsid w:val="0002415E"/>
    <w:rsid w:val="00024785"/>
    <w:rsid w:val="00027BE0"/>
    <w:rsid w:val="0004726A"/>
    <w:rsid w:val="0005176E"/>
    <w:rsid w:val="00074893"/>
    <w:rsid w:val="000821CD"/>
    <w:rsid w:val="0008414B"/>
    <w:rsid w:val="000906A5"/>
    <w:rsid w:val="00097F0B"/>
    <w:rsid w:val="000A24CB"/>
    <w:rsid w:val="000A7317"/>
    <w:rsid w:val="000B1394"/>
    <w:rsid w:val="000B4BED"/>
    <w:rsid w:val="000C3BCB"/>
    <w:rsid w:val="000E32C7"/>
    <w:rsid w:val="000F3A77"/>
    <w:rsid w:val="000F6912"/>
    <w:rsid w:val="000F7377"/>
    <w:rsid w:val="000F7983"/>
    <w:rsid w:val="001011C1"/>
    <w:rsid w:val="0011599E"/>
    <w:rsid w:val="00115AEB"/>
    <w:rsid w:val="0012206E"/>
    <w:rsid w:val="0013311A"/>
    <w:rsid w:val="00146E22"/>
    <w:rsid w:val="00154D78"/>
    <w:rsid w:val="00155370"/>
    <w:rsid w:val="00161275"/>
    <w:rsid w:val="00161962"/>
    <w:rsid w:val="00161D7E"/>
    <w:rsid w:val="00165ECF"/>
    <w:rsid w:val="00167318"/>
    <w:rsid w:val="001758F4"/>
    <w:rsid w:val="00175F26"/>
    <w:rsid w:val="001762F2"/>
    <w:rsid w:val="00176494"/>
    <w:rsid w:val="0019377E"/>
    <w:rsid w:val="0019433C"/>
    <w:rsid w:val="001A1E94"/>
    <w:rsid w:val="001B043D"/>
    <w:rsid w:val="001B221D"/>
    <w:rsid w:val="001C367A"/>
    <w:rsid w:val="001C78B7"/>
    <w:rsid w:val="001D1A66"/>
    <w:rsid w:val="001E3515"/>
    <w:rsid w:val="001F56EE"/>
    <w:rsid w:val="00204408"/>
    <w:rsid w:val="0020482B"/>
    <w:rsid w:val="00206E06"/>
    <w:rsid w:val="00232A0E"/>
    <w:rsid w:val="00235886"/>
    <w:rsid w:val="00237EF3"/>
    <w:rsid w:val="0025686B"/>
    <w:rsid w:val="00262880"/>
    <w:rsid w:val="00277D48"/>
    <w:rsid w:val="00281A87"/>
    <w:rsid w:val="00283EDD"/>
    <w:rsid w:val="0028427E"/>
    <w:rsid w:val="00286224"/>
    <w:rsid w:val="00291EAF"/>
    <w:rsid w:val="00292D7E"/>
    <w:rsid w:val="002A32E0"/>
    <w:rsid w:val="002A4839"/>
    <w:rsid w:val="002A4864"/>
    <w:rsid w:val="002B2085"/>
    <w:rsid w:val="002B42A3"/>
    <w:rsid w:val="002D3FE6"/>
    <w:rsid w:val="002F3B35"/>
    <w:rsid w:val="003072E7"/>
    <w:rsid w:val="00307B19"/>
    <w:rsid w:val="003112D2"/>
    <w:rsid w:val="00316C0B"/>
    <w:rsid w:val="0032309D"/>
    <w:rsid w:val="00327CB9"/>
    <w:rsid w:val="00332067"/>
    <w:rsid w:val="00333760"/>
    <w:rsid w:val="003345DB"/>
    <w:rsid w:val="00334657"/>
    <w:rsid w:val="0033562A"/>
    <w:rsid w:val="0034024D"/>
    <w:rsid w:val="00343C9B"/>
    <w:rsid w:val="00351E18"/>
    <w:rsid w:val="00355816"/>
    <w:rsid w:val="00357CED"/>
    <w:rsid w:val="00363119"/>
    <w:rsid w:val="00371586"/>
    <w:rsid w:val="00374086"/>
    <w:rsid w:val="00394301"/>
    <w:rsid w:val="0039606D"/>
    <w:rsid w:val="003A4053"/>
    <w:rsid w:val="003A62A4"/>
    <w:rsid w:val="003A68D7"/>
    <w:rsid w:val="003A73D9"/>
    <w:rsid w:val="003C4B87"/>
    <w:rsid w:val="003D266B"/>
    <w:rsid w:val="003D46FF"/>
    <w:rsid w:val="003E2C91"/>
    <w:rsid w:val="003E5DF7"/>
    <w:rsid w:val="003E626B"/>
    <w:rsid w:val="00402AC3"/>
    <w:rsid w:val="00403977"/>
    <w:rsid w:val="004113A4"/>
    <w:rsid w:val="00414AC3"/>
    <w:rsid w:val="00423E62"/>
    <w:rsid w:val="004254E3"/>
    <w:rsid w:val="00426F6C"/>
    <w:rsid w:val="00433E3D"/>
    <w:rsid w:val="0044304D"/>
    <w:rsid w:val="00447C10"/>
    <w:rsid w:val="004515FF"/>
    <w:rsid w:val="004522CA"/>
    <w:rsid w:val="00463158"/>
    <w:rsid w:val="004779C1"/>
    <w:rsid w:val="00477BDF"/>
    <w:rsid w:val="004818CA"/>
    <w:rsid w:val="00491740"/>
    <w:rsid w:val="00491B66"/>
    <w:rsid w:val="00493D8C"/>
    <w:rsid w:val="004944B0"/>
    <w:rsid w:val="004A0470"/>
    <w:rsid w:val="004A1841"/>
    <w:rsid w:val="004C1A5A"/>
    <w:rsid w:val="004C3C55"/>
    <w:rsid w:val="004D1756"/>
    <w:rsid w:val="004D2824"/>
    <w:rsid w:val="004D2F63"/>
    <w:rsid w:val="004D38B1"/>
    <w:rsid w:val="004E7A85"/>
    <w:rsid w:val="004F20C8"/>
    <w:rsid w:val="004F2A54"/>
    <w:rsid w:val="00513940"/>
    <w:rsid w:val="00517D0C"/>
    <w:rsid w:val="00520529"/>
    <w:rsid w:val="00527184"/>
    <w:rsid w:val="00530D40"/>
    <w:rsid w:val="00531BC4"/>
    <w:rsid w:val="00542445"/>
    <w:rsid w:val="00542FEC"/>
    <w:rsid w:val="00543E43"/>
    <w:rsid w:val="005566B6"/>
    <w:rsid w:val="005703E3"/>
    <w:rsid w:val="00573231"/>
    <w:rsid w:val="00592BE8"/>
    <w:rsid w:val="005A0C14"/>
    <w:rsid w:val="005B4FCF"/>
    <w:rsid w:val="005B6021"/>
    <w:rsid w:val="005B7521"/>
    <w:rsid w:val="005C7E7B"/>
    <w:rsid w:val="005D1603"/>
    <w:rsid w:val="005E003C"/>
    <w:rsid w:val="005E19AC"/>
    <w:rsid w:val="005E31CD"/>
    <w:rsid w:val="005E6A56"/>
    <w:rsid w:val="005F1006"/>
    <w:rsid w:val="006065FE"/>
    <w:rsid w:val="006213C0"/>
    <w:rsid w:val="00621A77"/>
    <w:rsid w:val="006226FC"/>
    <w:rsid w:val="00623776"/>
    <w:rsid w:val="00626453"/>
    <w:rsid w:val="00633BA5"/>
    <w:rsid w:val="00637123"/>
    <w:rsid w:val="00640E30"/>
    <w:rsid w:val="00641502"/>
    <w:rsid w:val="00641D0C"/>
    <w:rsid w:val="00646CF7"/>
    <w:rsid w:val="00653235"/>
    <w:rsid w:val="006544C4"/>
    <w:rsid w:val="006569A5"/>
    <w:rsid w:val="006604BA"/>
    <w:rsid w:val="00661554"/>
    <w:rsid w:val="00693B63"/>
    <w:rsid w:val="006962F1"/>
    <w:rsid w:val="006C1D77"/>
    <w:rsid w:val="006D1AAB"/>
    <w:rsid w:val="006D2066"/>
    <w:rsid w:val="006E76E3"/>
    <w:rsid w:val="006F3734"/>
    <w:rsid w:val="007110AD"/>
    <w:rsid w:val="0071247E"/>
    <w:rsid w:val="0071494C"/>
    <w:rsid w:val="00720593"/>
    <w:rsid w:val="007210B2"/>
    <w:rsid w:val="0073446D"/>
    <w:rsid w:val="007348D5"/>
    <w:rsid w:val="00737BE9"/>
    <w:rsid w:val="00752B38"/>
    <w:rsid w:val="00771FB5"/>
    <w:rsid w:val="007811FB"/>
    <w:rsid w:val="00795173"/>
    <w:rsid w:val="00796A96"/>
    <w:rsid w:val="00797821"/>
    <w:rsid w:val="007C3E8C"/>
    <w:rsid w:val="007D23F3"/>
    <w:rsid w:val="007D604E"/>
    <w:rsid w:val="007D6CE7"/>
    <w:rsid w:val="007E404C"/>
    <w:rsid w:val="007E4238"/>
    <w:rsid w:val="007E75B6"/>
    <w:rsid w:val="008027EE"/>
    <w:rsid w:val="008074A4"/>
    <w:rsid w:val="0080797B"/>
    <w:rsid w:val="0081260D"/>
    <w:rsid w:val="0081406D"/>
    <w:rsid w:val="008373BD"/>
    <w:rsid w:val="00837632"/>
    <w:rsid w:val="008430BD"/>
    <w:rsid w:val="008509FF"/>
    <w:rsid w:val="00853614"/>
    <w:rsid w:val="008548DE"/>
    <w:rsid w:val="0086232C"/>
    <w:rsid w:val="0086635C"/>
    <w:rsid w:val="00867899"/>
    <w:rsid w:val="0086794B"/>
    <w:rsid w:val="00873A86"/>
    <w:rsid w:val="008770FE"/>
    <w:rsid w:val="00884901"/>
    <w:rsid w:val="008864DB"/>
    <w:rsid w:val="00892593"/>
    <w:rsid w:val="0089285A"/>
    <w:rsid w:val="00893AA4"/>
    <w:rsid w:val="008A26DE"/>
    <w:rsid w:val="008A41F9"/>
    <w:rsid w:val="008A44F3"/>
    <w:rsid w:val="008A72B0"/>
    <w:rsid w:val="008C6E8D"/>
    <w:rsid w:val="008D73B1"/>
    <w:rsid w:val="008E453D"/>
    <w:rsid w:val="008F29EA"/>
    <w:rsid w:val="008F2CE0"/>
    <w:rsid w:val="008F3480"/>
    <w:rsid w:val="0091584B"/>
    <w:rsid w:val="00916E42"/>
    <w:rsid w:val="0092500E"/>
    <w:rsid w:val="00941582"/>
    <w:rsid w:val="009649EF"/>
    <w:rsid w:val="00967076"/>
    <w:rsid w:val="0096761D"/>
    <w:rsid w:val="00972F50"/>
    <w:rsid w:val="00984511"/>
    <w:rsid w:val="00996230"/>
    <w:rsid w:val="0099665D"/>
    <w:rsid w:val="009B404C"/>
    <w:rsid w:val="009B5C7E"/>
    <w:rsid w:val="009C24EB"/>
    <w:rsid w:val="009C4C32"/>
    <w:rsid w:val="009D05AB"/>
    <w:rsid w:val="009D2023"/>
    <w:rsid w:val="009D4387"/>
    <w:rsid w:val="009D4F33"/>
    <w:rsid w:val="009D6C27"/>
    <w:rsid w:val="009D7B4E"/>
    <w:rsid w:val="009E02D9"/>
    <w:rsid w:val="009E5B07"/>
    <w:rsid w:val="009F5BF4"/>
    <w:rsid w:val="009F5E53"/>
    <w:rsid w:val="00A20787"/>
    <w:rsid w:val="00A23816"/>
    <w:rsid w:val="00A24F7B"/>
    <w:rsid w:val="00A309FD"/>
    <w:rsid w:val="00A310D6"/>
    <w:rsid w:val="00A3325D"/>
    <w:rsid w:val="00A34632"/>
    <w:rsid w:val="00A375FB"/>
    <w:rsid w:val="00A4117A"/>
    <w:rsid w:val="00A42C5D"/>
    <w:rsid w:val="00A4321C"/>
    <w:rsid w:val="00A4410C"/>
    <w:rsid w:val="00A52925"/>
    <w:rsid w:val="00A52DB7"/>
    <w:rsid w:val="00A67F9F"/>
    <w:rsid w:val="00A7039E"/>
    <w:rsid w:val="00A81333"/>
    <w:rsid w:val="00A8789F"/>
    <w:rsid w:val="00A918FE"/>
    <w:rsid w:val="00A967EA"/>
    <w:rsid w:val="00A973A3"/>
    <w:rsid w:val="00AA1A54"/>
    <w:rsid w:val="00AA1D8D"/>
    <w:rsid w:val="00AA7C6E"/>
    <w:rsid w:val="00AB4D97"/>
    <w:rsid w:val="00AC0C8C"/>
    <w:rsid w:val="00AC160D"/>
    <w:rsid w:val="00AD1364"/>
    <w:rsid w:val="00AD761C"/>
    <w:rsid w:val="00AE17DD"/>
    <w:rsid w:val="00AE1AE8"/>
    <w:rsid w:val="00AE3B93"/>
    <w:rsid w:val="00AE6B9B"/>
    <w:rsid w:val="00B019F5"/>
    <w:rsid w:val="00B050EC"/>
    <w:rsid w:val="00B15065"/>
    <w:rsid w:val="00B26C1E"/>
    <w:rsid w:val="00B3321F"/>
    <w:rsid w:val="00B3452E"/>
    <w:rsid w:val="00B351AF"/>
    <w:rsid w:val="00B37A2D"/>
    <w:rsid w:val="00B40E3F"/>
    <w:rsid w:val="00B52E55"/>
    <w:rsid w:val="00B54306"/>
    <w:rsid w:val="00B60E85"/>
    <w:rsid w:val="00B621AD"/>
    <w:rsid w:val="00B637B0"/>
    <w:rsid w:val="00B75BEA"/>
    <w:rsid w:val="00B76CC1"/>
    <w:rsid w:val="00B94394"/>
    <w:rsid w:val="00B94449"/>
    <w:rsid w:val="00B972F7"/>
    <w:rsid w:val="00BA3518"/>
    <w:rsid w:val="00BC379D"/>
    <w:rsid w:val="00BD4192"/>
    <w:rsid w:val="00BE2B0F"/>
    <w:rsid w:val="00C008DC"/>
    <w:rsid w:val="00C01901"/>
    <w:rsid w:val="00C023F7"/>
    <w:rsid w:val="00C2455A"/>
    <w:rsid w:val="00C25ED0"/>
    <w:rsid w:val="00C3503C"/>
    <w:rsid w:val="00C40D78"/>
    <w:rsid w:val="00C41B50"/>
    <w:rsid w:val="00C43FCA"/>
    <w:rsid w:val="00C74A87"/>
    <w:rsid w:val="00C74F40"/>
    <w:rsid w:val="00C834AC"/>
    <w:rsid w:val="00C87515"/>
    <w:rsid w:val="00C92B0F"/>
    <w:rsid w:val="00C92FA8"/>
    <w:rsid w:val="00C97534"/>
    <w:rsid w:val="00CA07F0"/>
    <w:rsid w:val="00CA2472"/>
    <w:rsid w:val="00CC099D"/>
    <w:rsid w:val="00CD3270"/>
    <w:rsid w:val="00CD4744"/>
    <w:rsid w:val="00CE0901"/>
    <w:rsid w:val="00CF2B7D"/>
    <w:rsid w:val="00D03BC7"/>
    <w:rsid w:val="00D10A68"/>
    <w:rsid w:val="00D304CF"/>
    <w:rsid w:val="00D31C90"/>
    <w:rsid w:val="00D41D2E"/>
    <w:rsid w:val="00D51EFA"/>
    <w:rsid w:val="00D532F3"/>
    <w:rsid w:val="00D54E89"/>
    <w:rsid w:val="00D644BB"/>
    <w:rsid w:val="00D704A4"/>
    <w:rsid w:val="00D7072A"/>
    <w:rsid w:val="00D737B4"/>
    <w:rsid w:val="00D869F4"/>
    <w:rsid w:val="00D87A46"/>
    <w:rsid w:val="00D9429B"/>
    <w:rsid w:val="00D95A5F"/>
    <w:rsid w:val="00DA6234"/>
    <w:rsid w:val="00DC0C2E"/>
    <w:rsid w:val="00DC1E60"/>
    <w:rsid w:val="00DC28C6"/>
    <w:rsid w:val="00DD2F96"/>
    <w:rsid w:val="00DD461A"/>
    <w:rsid w:val="00DD58D7"/>
    <w:rsid w:val="00DE2152"/>
    <w:rsid w:val="00DE3EB1"/>
    <w:rsid w:val="00DF2D57"/>
    <w:rsid w:val="00E00DA5"/>
    <w:rsid w:val="00E06F50"/>
    <w:rsid w:val="00E225A0"/>
    <w:rsid w:val="00E50D37"/>
    <w:rsid w:val="00E617B5"/>
    <w:rsid w:val="00E6591A"/>
    <w:rsid w:val="00E728EB"/>
    <w:rsid w:val="00E74035"/>
    <w:rsid w:val="00E774AC"/>
    <w:rsid w:val="00E84EAB"/>
    <w:rsid w:val="00E90250"/>
    <w:rsid w:val="00E95454"/>
    <w:rsid w:val="00E9675A"/>
    <w:rsid w:val="00E97714"/>
    <w:rsid w:val="00EA54F9"/>
    <w:rsid w:val="00ED03AF"/>
    <w:rsid w:val="00ED172F"/>
    <w:rsid w:val="00EE3C22"/>
    <w:rsid w:val="00EE3F0C"/>
    <w:rsid w:val="00EF1ADC"/>
    <w:rsid w:val="00EF2A70"/>
    <w:rsid w:val="00EF5D4F"/>
    <w:rsid w:val="00F00E6A"/>
    <w:rsid w:val="00F03C6B"/>
    <w:rsid w:val="00F06E61"/>
    <w:rsid w:val="00F12856"/>
    <w:rsid w:val="00F14CB4"/>
    <w:rsid w:val="00F27D63"/>
    <w:rsid w:val="00F366AA"/>
    <w:rsid w:val="00F3779A"/>
    <w:rsid w:val="00F41D11"/>
    <w:rsid w:val="00F41FC0"/>
    <w:rsid w:val="00F60EE1"/>
    <w:rsid w:val="00F6262C"/>
    <w:rsid w:val="00F64335"/>
    <w:rsid w:val="00F658D2"/>
    <w:rsid w:val="00F76A5F"/>
    <w:rsid w:val="00F82900"/>
    <w:rsid w:val="00F83227"/>
    <w:rsid w:val="00F8455F"/>
    <w:rsid w:val="00F8662F"/>
    <w:rsid w:val="00FA28F7"/>
    <w:rsid w:val="00FA5829"/>
    <w:rsid w:val="00FA7DDB"/>
    <w:rsid w:val="00FB0D5B"/>
    <w:rsid w:val="00FB1F9C"/>
    <w:rsid w:val="00FB3061"/>
    <w:rsid w:val="00FB76FA"/>
    <w:rsid w:val="00FC397C"/>
    <w:rsid w:val="00FD0F62"/>
    <w:rsid w:val="00FE3623"/>
    <w:rsid w:val="00FF2D80"/>
    <w:rsid w:val="00FF6FD6"/>
    <w:rsid w:val="016CBB3C"/>
    <w:rsid w:val="08063DDF"/>
    <w:rsid w:val="124743F6"/>
    <w:rsid w:val="229DDE85"/>
    <w:rsid w:val="29BF67E1"/>
    <w:rsid w:val="2AAF6E42"/>
    <w:rsid w:val="2CB86951"/>
    <w:rsid w:val="352A6D46"/>
    <w:rsid w:val="38620E08"/>
    <w:rsid w:val="3D3C05C7"/>
    <w:rsid w:val="47328D89"/>
    <w:rsid w:val="4A6CF548"/>
    <w:rsid w:val="4BB7C01A"/>
    <w:rsid w:val="56314F70"/>
    <w:rsid w:val="5968F032"/>
    <w:rsid w:val="5A1F71C2"/>
    <w:rsid w:val="5BA3D2F5"/>
    <w:rsid w:val="5C488E2E"/>
    <w:rsid w:val="6395BC7D"/>
    <w:rsid w:val="65318CDE"/>
    <w:rsid w:val="698D881E"/>
    <w:rsid w:val="6CBEA2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B70569"/>
  <w15:chartTrackingRefBased/>
  <w15:docId w15:val="{9AE60A3E-111C-45E2-9F63-41AA1969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87A46"/>
    <w:pPr>
      <w:ind w:left="720"/>
      <w:contextualSpacing/>
    </w:pPr>
  </w:style>
  <w:style w:type="character" w:styleId="Siln">
    <w:name w:val="Strong"/>
    <w:basedOn w:val="Predvolenpsmoodseku"/>
    <w:uiPriority w:val="22"/>
    <w:qFormat/>
    <w:rsid w:val="004C1A5A"/>
    <w:rPr>
      <w:b/>
      <w:bCs/>
    </w:rPr>
  </w:style>
  <w:style w:type="paragraph" w:styleId="Normlnywebov">
    <w:name w:val="Normal (Web)"/>
    <w:basedOn w:val="Normlny"/>
    <w:uiPriority w:val="99"/>
    <w:semiHidden/>
    <w:unhideWhenUsed/>
    <w:rsid w:val="0085361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893AA4"/>
    <w:pPr>
      <w:spacing w:after="0" w:line="240" w:lineRule="auto"/>
    </w:pPr>
    <w:rPr>
      <w:rFonts w:ascii="Calibri" w:eastAsia="Calibri" w:hAnsi="Calibri" w:cs="Times New Roman"/>
      <w:szCs w:val="21"/>
      <w:lang w:val="x-none"/>
    </w:rPr>
  </w:style>
  <w:style w:type="character" w:customStyle="1" w:styleId="ObyajntextChar">
    <w:name w:val="Obyčajný text Char"/>
    <w:basedOn w:val="Predvolenpsmoodseku"/>
    <w:link w:val="Obyajntext"/>
    <w:uiPriority w:val="99"/>
    <w:rsid w:val="00893AA4"/>
    <w:rPr>
      <w:rFonts w:ascii="Calibri" w:eastAsia="Calibri" w:hAnsi="Calibri" w:cs="Times New Roman"/>
      <w:szCs w:val="21"/>
      <w:lang w:val="x-none"/>
    </w:rPr>
  </w:style>
  <w:style w:type="character" w:styleId="Hypertextovprepojenie">
    <w:name w:val="Hyperlink"/>
    <w:basedOn w:val="Predvolenpsmoodseku"/>
    <w:uiPriority w:val="99"/>
    <w:unhideWhenUsed/>
    <w:rsid w:val="005E31CD"/>
    <w:rPr>
      <w:color w:val="0563C1" w:themeColor="hyperlink"/>
      <w:u w:val="single"/>
    </w:rPr>
  </w:style>
  <w:style w:type="character" w:styleId="Odkaznakomentr">
    <w:name w:val="annotation reference"/>
    <w:basedOn w:val="Predvolenpsmoodseku"/>
    <w:uiPriority w:val="99"/>
    <w:semiHidden/>
    <w:unhideWhenUsed/>
    <w:rsid w:val="008D73B1"/>
    <w:rPr>
      <w:sz w:val="16"/>
      <w:szCs w:val="16"/>
    </w:rPr>
  </w:style>
  <w:style w:type="paragraph" w:styleId="Textkomentra">
    <w:name w:val="annotation text"/>
    <w:basedOn w:val="Normlny"/>
    <w:link w:val="TextkomentraChar"/>
    <w:uiPriority w:val="99"/>
    <w:semiHidden/>
    <w:unhideWhenUsed/>
    <w:rsid w:val="008D73B1"/>
    <w:pPr>
      <w:spacing w:line="240" w:lineRule="auto"/>
    </w:pPr>
    <w:rPr>
      <w:sz w:val="20"/>
      <w:szCs w:val="20"/>
    </w:rPr>
  </w:style>
  <w:style w:type="character" w:customStyle="1" w:styleId="TextkomentraChar">
    <w:name w:val="Text komentára Char"/>
    <w:basedOn w:val="Predvolenpsmoodseku"/>
    <w:link w:val="Textkomentra"/>
    <w:uiPriority w:val="99"/>
    <w:semiHidden/>
    <w:rsid w:val="008D73B1"/>
    <w:rPr>
      <w:sz w:val="20"/>
      <w:szCs w:val="20"/>
    </w:rPr>
  </w:style>
  <w:style w:type="paragraph" w:styleId="Predmetkomentra">
    <w:name w:val="annotation subject"/>
    <w:basedOn w:val="Textkomentra"/>
    <w:next w:val="Textkomentra"/>
    <w:link w:val="PredmetkomentraChar"/>
    <w:uiPriority w:val="99"/>
    <w:semiHidden/>
    <w:unhideWhenUsed/>
    <w:rsid w:val="008D73B1"/>
    <w:rPr>
      <w:b/>
      <w:bCs/>
    </w:rPr>
  </w:style>
  <w:style w:type="character" w:customStyle="1" w:styleId="PredmetkomentraChar">
    <w:name w:val="Predmet komentára Char"/>
    <w:basedOn w:val="TextkomentraChar"/>
    <w:link w:val="Predmetkomentra"/>
    <w:uiPriority w:val="99"/>
    <w:semiHidden/>
    <w:rsid w:val="008D73B1"/>
    <w:rPr>
      <w:b/>
      <w:bCs/>
      <w:sz w:val="20"/>
      <w:szCs w:val="20"/>
    </w:rPr>
  </w:style>
  <w:style w:type="paragraph" w:styleId="Textbubliny">
    <w:name w:val="Balloon Text"/>
    <w:basedOn w:val="Normlny"/>
    <w:link w:val="TextbublinyChar"/>
    <w:uiPriority w:val="99"/>
    <w:semiHidden/>
    <w:unhideWhenUsed/>
    <w:rsid w:val="008D73B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D73B1"/>
    <w:rPr>
      <w:rFonts w:ascii="Segoe UI" w:hAnsi="Segoe UI" w:cs="Segoe UI"/>
      <w:sz w:val="18"/>
      <w:szCs w:val="18"/>
    </w:rPr>
  </w:style>
  <w:style w:type="paragraph" w:styleId="Hlavika">
    <w:name w:val="header"/>
    <w:basedOn w:val="Normlny"/>
    <w:link w:val="HlavikaChar"/>
    <w:uiPriority w:val="99"/>
    <w:unhideWhenUsed/>
    <w:rsid w:val="0034024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4024D"/>
  </w:style>
  <w:style w:type="paragraph" w:styleId="Pta">
    <w:name w:val="footer"/>
    <w:basedOn w:val="Normlny"/>
    <w:link w:val="PtaChar"/>
    <w:uiPriority w:val="99"/>
    <w:unhideWhenUsed/>
    <w:rsid w:val="0034024D"/>
    <w:pPr>
      <w:tabs>
        <w:tab w:val="center" w:pos="4536"/>
        <w:tab w:val="right" w:pos="9072"/>
      </w:tabs>
      <w:spacing w:after="0" w:line="240" w:lineRule="auto"/>
    </w:pPr>
  </w:style>
  <w:style w:type="character" w:customStyle="1" w:styleId="PtaChar">
    <w:name w:val="Päta Char"/>
    <w:basedOn w:val="Predvolenpsmoodseku"/>
    <w:link w:val="Pta"/>
    <w:uiPriority w:val="99"/>
    <w:rsid w:val="0034024D"/>
  </w:style>
  <w:style w:type="paragraph" w:styleId="Textpoznmkypodiarou">
    <w:name w:val="footnote text"/>
    <w:basedOn w:val="Normlny"/>
    <w:link w:val="TextpoznmkypodiarouChar"/>
    <w:uiPriority w:val="99"/>
    <w:semiHidden/>
    <w:unhideWhenUsed/>
    <w:rsid w:val="00E6591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6591A"/>
    <w:rPr>
      <w:sz w:val="20"/>
      <w:szCs w:val="20"/>
    </w:rPr>
  </w:style>
  <w:style w:type="character" w:styleId="Odkaznapoznmkupodiarou">
    <w:name w:val="footnote reference"/>
    <w:basedOn w:val="Predvolenpsmoodseku"/>
    <w:uiPriority w:val="99"/>
    <w:semiHidden/>
    <w:unhideWhenUsed/>
    <w:rsid w:val="00E6591A"/>
    <w:rPr>
      <w:vertAlign w:val="superscript"/>
    </w:rPr>
  </w:style>
  <w:style w:type="paragraph" w:customStyle="1" w:styleId="Default">
    <w:name w:val="Default"/>
    <w:rsid w:val="002A32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21143">
      <w:bodyDiv w:val="1"/>
      <w:marLeft w:val="0"/>
      <w:marRight w:val="0"/>
      <w:marTop w:val="0"/>
      <w:marBottom w:val="0"/>
      <w:divBdr>
        <w:top w:val="none" w:sz="0" w:space="0" w:color="auto"/>
        <w:left w:val="none" w:sz="0" w:space="0" w:color="auto"/>
        <w:bottom w:val="none" w:sz="0" w:space="0" w:color="auto"/>
        <w:right w:val="none" w:sz="0" w:space="0" w:color="auto"/>
      </w:divBdr>
    </w:div>
    <w:div w:id="863329339">
      <w:bodyDiv w:val="1"/>
      <w:marLeft w:val="0"/>
      <w:marRight w:val="0"/>
      <w:marTop w:val="0"/>
      <w:marBottom w:val="0"/>
      <w:divBdr>
        <w:top w:val="none" w:sz="0" w:space="0" w:color="auto"/>
        <w:left w:val="none" w:sz="0" w:space="0" w:color="auto"/>
        <w:bottom w:val="none" w:sz="0" w:space="0" w:color="auto"/>
        <w:right w:val="none" w:sz="0" w:space="0" w:color="auto"/>
      </w:divBdr>
    </w:div>
    <w:div w:id="1248005591">
      <w:bodyDiv w:val="1"/>
      <w:marLeft w:val="0"/>
      <w:marRight w:val="0"/>
      <w:marTop w:val="0"/>
      <w:marBottom w:val="0"/>
      <w:divBdr>
        <w:top w:val="none" w:sz="0" w:space="0" w:color="auto"/>
        <w:left w:val="none" w:sz="0" w:space="0" w:color="auto"/>
        <w:bottom w:val="none" w:sz="0" w:space="0" w:color="auto"/>
        <w:right w:val="none" w:sz="0" w:space="0" w:color="auto"/>
      </w:divBdr>
    </w:div>
    <w:div w:id="1499344287">
      <w:bodyDiv w:val="1"/>
      <w:marLeft w:val="0"/>
      <w:marRight w:val="0"/>
      <w:marTop w:val="0"/>
      <w:marBottom w:val="0"/>
      <w:divBdr>
        <w:top w:val="none" w:sz="0" w:space="0" w:color="auto"/>
        <w:left w:val="none" w:sz="0" w:space="0" w:color="auto"/>
        <w:bottom w:val="none" w:sz="0" w:space="0" w:color="auto"/>
        <w:right w:val="none" w:sz="0" w:space="0" w:color="auto"/>
      </w:divBdr>
    </w:div>
    <w:div w:id="2038197089">
      <w:bodyDiv w:val="1"/>
      <w:marLeft w:val="0"/>
      <w:marRight w:val="0"/>
      <w:marTop w:val="0"/>
      <w:marBottom w:val="0"/>
      <w:divBdr>
        <w:top w:val="none" w:sz="0" w:space="0" w:color="auto"/>
        <w:left w:val="none" w:sz="0" w:space="0" w:color="auto"/>
        <w:bottom w:val="none" w:sz="0" w:space="0" w:color="auto"/>
        <w:right w:val="none" w:sz="0" w:space="0" w:color="auto"/>
      </w:divBdr>
    </w:div>
    <w:div w:id="2068215591">
      <w:bodyDiv w:val="1"/>
      <w:marLeft w:val="0"/>
      <w:marRight w:val="0"/>
      <w:marTop w:val="0"/>
      <w:marBottom w:val="0"/>
      <w:divBdr>
        <w:top w:val="none" w:sz="0" w:space="0" w:color="auto"/>
        <w:left w:val="none" w:sz="0" w:space="0" w:color="auto"/>
        <w:bottom w:val="none" w:sz="0" w:space="0" w:color="auto"/>
        <w:right w:val="none" w:sz="0" w:space="0" w:color="auto"/>
      </w:divBdr>
    </w:div>
    <w:div w:id="210915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dpovedna.osoba@mirri.gov.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04c6a2-6c7e-4a08-adfa-4ce0f9bbea74" xsi:nil="true"/>
    <lcf76f155ced4ddcb4097134ff3c332f xmlns="f4bd4978-e503-4b6e-b295-8487ac0670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77CECE85B3C64EB6F0C0F35843D902" ma:contentTypeVersion="13" ma:contentTypeDescription="Umožňuje vytvoriť nový dokument." ma:contentTypeScope="" ma:versionID="051a2385423841c4a3cc36ddfc74cbcb">
  <xsd:schema xmlns:xsd="http://www.w3.org/2001/XMLSchema" xmlns:xs="http://www.w3.org/2001/XMLSchema" xmlns:p="http://schemas.microsoft.com/office/2006/metadata/properties" xmlns:ns2="f4bd4978-e503-4b6e-b295-8487ac067081" xmlns:ns3="d904c6a2-6c7e-4a08-adfa-4ce0f9bbea74" targetNamespace="http://schemas.microsoft.com/office/2006/metadata/properties" ma:root="true" ma:fieldsID="1a977d492a811b358f50e76989b687bd" ns2:_="" ns3:_="">
    <xsd:import namespace="f4bd4978-e503-4b6e-b295-8487ac067081"/>
    <xsd:import namespace="d904c6a2-6c7e-4a08-adfa-4ce0f9bbea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d4978-e503-4b6e-b295-8487ac067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04c6a2-6c7e-4a08-adfa-4ce0f9bbea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c7f53b-6894-4a0b-8f8b-229d5fa66f71}" ma:internalName="TaxCatchAll" ma:showField="CatchAllData" ma:web="d904c6a2-6c7e-4a08-adfa-4ce0f9bbea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1BC2A-A018-49E6-8556-AE127755683E}">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d904c6a2-6c7e-4a08-adfa-4ce0f9bbea74"/>
    <ds:schemaRef ds:uri="http://purl.org/dc/terms/"/>
    <ds:schemaRef ds:uri="f4bd4978-e503-4b6e-b295-8487ac06708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33B465B-35B9-441F-B431-0EA933D6B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d4978-e503-4b6e-b295-8487ac067081"/>
    <ds:schemaRef ds:uri="d904c6a2-6c7e-4a08-adfa-4ce0f9bbe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A534F-8C63-429B-8A56-A7DC1B011680}">
  <ds:schemaRefs>
    <ds:schemaRef ds:uri="http://schemas.microsoft.com/sharepoint/v3/contenttype/forms"/>
  </ds:schemaRefs>
</ds:datastoreItem>
</file>

<file path=customXml/itemProps4.xml><?xml version="1.0" encoding="utf-8"?>
<ds:datastoreItem xmlns:ds="http://schemas.openxmlformats.org/officeDocument/2006/customXml" ds:itemID="{6797D03A-B509-4944-84BC-A7E21321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6521</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Ľuboš Littera</dc:creator>
  <cp:keywords>, docId:7CCD6D26A1BA14C3B0563A5383ECE23C</cp:keywords>
  <dc:description/>
  <cp:lastModifiedBy>Vavrincová, Irena</cp:lastModifiedBy>
  <cp:revision>4</cp:revision>
  <dcterms:created xsi:type="dcterms:W3CDTF">2025-02-19T13:11:00Z</dcterms:created>
  <dcterms:modified xsi:type="dcterms:W3CDTF">2025-02-19T13:12:00Z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0x0101004177CECE85B3C64EB6F0C0F35843D902</vt:lpwstr>
  </property>
</Properties>
</file>