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E332" w14:textId="14FEB619" w:rsidR="00471346" w:rsidRPr="002314BB" w:rsidRDefault="007F3214" w:rsidP="007F3214">
      <w:pPr>
        <w:pStyle w:val="Bezriadkovania"/>
        <w:jc w:val="right"/>
        <w:rPr>
          <w:rFonts w:cstheme="minorHAnsi"/>
        </w:rPr>
      </w:pPr>
      <w:r w:rsidRPr="002314BB">
        <w:rPr>
          <w:rFonts w:cstheme="minorHAnsi"/>
        </w:rPr>
        <w:t xml:space="preserve">Príloha č. </w:t>
      </w:r>
      <w:r w:rsidR="00355DAD">
        <w:rPr>
          <w:rFonts w:cstheme="minorHAnsi"/>
        </w:rPr>
        <w:t>5</w:t>
      </w:r>
      <w:r w:rsidRPr="002314BB">
        <w:rPr>
          <w:rFonts w:cstheme="minorHAnsi"/>
        </w:rPr>
        <w:t xml:space="preserve"> k</w:t>
      </w:r>
      <w:r w:rsidR="00061E57" w:rsidRPr="002314BB">
        <w:rPr>
          <w:rFonts w:cstheme="minorHAnsi"/>
        </w:rPr>
        <w:t> </w:t>
      </w:r>
      <w:r w:rsidRPr="002314BB">
        <w:rPr>
          <w:rFonts w:cstheme="minorHAnsi"/>
        </w:rPr>
        <w:t>metodike</w:t>
      </w:r>
    </w:p>
    <w:p w14:paraId="5761D06D" w14:textId="77777777" w:rsidR="00061E57" w:rsidRPr="002314BB" w:rsidRDefault="00061E57" w:rsidP="007F3214">
      <w:pPr>
        <w:pStyle w:val="Bezriadkovania"/>
        <w:jc w:val="right"/>
        <w:rPr>
          <w:rFonts w:cstheme="minorHAnsi"/>
        </w:rPr>
      </w:pPr>
    </w:p>
    <w:p w14:paraId="5E85C894" w14:textId="7A5753E9" w:rsidR="00061E57" w:rsidRPr="002314BB" w:rsidRDefault="00061E57" w:rsidP="00061E57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sz w:val="28"/>
          <w:szCs w:val="20"/>
        </w:rPr>
      </w:pPr>
      <w:r w:rsidRPr="002314BB">
        <w:rPr>
          <w:rFonts w:cstheme="minorHAnsi"/>
          <w:b/>
          <w:sz w:val="28"/>
          <w:szCs w:val="20"/>
        </w:rPr>
        <w:t>ZOZNAM MERATEĽNÝCH UKAZOVATEĽOV PROJEKTOV</w:t>
      </w:r>
    </w:p>
    <w:p w14:paraId="4D6CAD95" w14:textId="77777777" w:rsidR="00061E57" w:rsidRPr="002314BB" w:rsidRDefault="00061E57" w:rsidP="00061E57">
      <w:pPr>
        <w:pStyle w:val="Bezriadkovania"/>
        <w:rPr>
          <w:rFonts w:cstheme="minorHAnsi"/>
        </w:rPr>
      </w:pPr>
    </w:p>
    <w:p w14:paraId="5D4C0279" w14:textId="77777777" w:rsidR="00061E57" w:rsidRPr="002314BB" w:rsidRDefault="00061E57" w:rsidP="00061E57">
      <w:pPr>
        <w:spacing w:line="276" w:lineRule="auto"/>
        <w:jc w:val="both"/>
        <w:rPr>
          <w:rFonts w:cstheme="minorHAnsi"/>
        </w:rPr>
      </w:pPr>
      <w:r w:rsidRPr="002314BB">
        <w:rPr>
          <w:rFonts w:cstheme="minorHAnsi"/>
        </w:rPr>
        <w:t>Merateľné ukazovatele žiadostí o poskytnutie regionálneho príspevku (ďalej len „žiadosť“) sú usporiadané do dvoch skupín:</w:t>
      </w:r>
    </w:p>
    <w:p w14:paraId="4807B186" w14:textId="77777777" w:rsidR="00061E57" w:rsidRPr="002314BB" w:rsidRDefault="00CF1844" w:rsidP="00061E57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314BB">
        <w:rPr>
          <w:rFonts w:cstheme="minorHAnsi"/>
        </w:rPr>
        <w:t>povinné</w:t>
      </w:r>
      <w:r w:rsidR="00061E57" w:rsidRPr="002314BB">
        <w:rPr>
          <w:rFonts w:cstheme="minorHAnsi"/>
        </w:rPr>
        <w:t xml:space="preserve"> </w:t>
      </w:r>
      <w:r w:rsidRPr="002314BB">
        <w:rPr>
          <w:rFonts w:cstheme="minorHAnsi"/>
        </w:rPr>
        <w:t>merateľné ukazovatele</w:t>
      </w:r>
      <w:r w:rsidR="00061E57" w:rsidRPr="002314BB">
        <w:rPr>
          <w:rFonts w:cstheme="minorHAnsi"/>
        </w:rPr>
        <w:t>,</w:t>
      </w:r>
    </w:p>
    <w:p w14:paraId="6A324C27" w14:textId="036FDCE7" w:rsidR="00061E57" w:rsidRPr="002314BB" w:rsidRDefault="00061E57" w:rsidP="00FB5C2D">
      <w:pPr>
        <w:pStyle w:val="Odsekzoznamu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2314BB">
        <w:rPr>
          <w:rFonts w:cstheme="minorHAnsi"/>
        </w:rPr>
        <w:t xml:space="preserve">voliteľné merateľné ukazovatele. </w:t>
      </w:r>
    </w:p>
    <w:p w14:paraId="4FF450B9" w14:textId="5A1A389E" w:rsidR="00C85C7A" w:rsidRPr="00A8473D" w:rsidRDefault="0067101C" w:rsidP="00FB5C2D">
      <w:pPr>
        <w:pStyle w:val="Odsekzoznamu"/>
        <w:spacing w:after="0" w:line="276" w:lineRule="auto"/>
        <w:ind w:left="0"/>
        <w:jc w:val="both"/>
      </w:pPr>
      <w:r w:rsidRPr="002314BB">
        <w:rPr>
          <w:rFonts w:cstheme="minorHAnsi"/>
        </w:rPr>
        <w:t xml:space="preserve">Žiadateľ je povinný </w:t>
      </w:r>
      <w:r w:rsidR="00A8473D">
        <w:rPr>
          <w:rFonts w:cstheme="minorHAnsi"/>
        </w:rPr>
        <w:t xml:space="preserve">v žiadosti </w:t>
      </w:r>
      <w:r w:rsidRPr="002314BB">
        <w:rPr>
          <w:rFonts w:cstheme="minorHAnsi"/>
        </w:rPr>
        <w:t xml:space="preserve">zadefinovať minimálne </w:t>
      </w:r>
      <w:r w:rsidR="00DD01EA">
        <w:rPr>
          <w:rFonts w:cstheme="minorHAnsi"/>
        </w:rPr>
        <w:t>jeden</w:t>
      </w:r>
      <w:r w:rsidR="00DD01EA" w:rsidRPr="002314BB">
        <w:rPr>
          <w:rFonts w:cstheme="minorHAnsi"/>
        </w:rPr>
        <w:t xml:space="preserve"> </w:t>
      </w:r>
      <w:r w:rsidRPr="002314BB">
        <w:rPr>
          <w:rFonts w:cstheme="minorHAnsi"/>
        </w:rPr>
        <w:t>merateľný ukazovateľ</w:t>
      </w:r>
      <w:r w:rsidR="00A8473D">
        <w:rPr>
          <w:rFonts w:cstheme="minorHAnsi"/>
        </w:rPr>
        <w:t xml:space="preserve"> (ďalej len „MU“), p</w:t>
      </w:r>
      <w:r w:rsidRPr="002314BB">
        <w:rPr>
          <w:rFonts w:cstheme="minorHAnsi"/>
        </w:rPr>
        <w:t xml:space="preserve">rioritne z 1. skupiny. </w:t>
      </w:r>
    </w:p>
    <w:p w14:paraId="6D22B989" w14:textId="77777777" w:rsidR="00A8473D" w:rsidRDefault="00A8473D" w:rsidP="00A8473D">
      <w:pPr>
        <w:pStyle w:val="Bezriadkovania"/>
        <w:spacing w:after="240"/>
        <w:ind w:left="284"/>
        <w:jc w:val="both"/>
        <w:rPr>
          <w:rFonts w:cstheme="minorHAnsi"/>
          <w:highlight w:val="yellow"/>
        </w:rPr>
      </w:pPr>
    </w:p>
    <w:p w14:paraId="73E42D58" w14:textId="6B349E1E" w:rsidR="00CF1844" w:rsidRPr="004A1CCB" w:rsidRDefault="00A8473D" w:rsidP="00A8473D">
      <w:pPr>
        <w:pStyle w:val="Bezriadkovania"/>
        <w:spacing w:after="240"/>
        <w:jc w:val="both"/>
        <w:rPr>
          <w:rFonts w:cstheme="minorHAnsi"/>
          <w:b/>
        </w:rPr>
      </w:pPr>
      <w:r w:rsidRPr="004A1CCB">
        <w:rPr>
          <w:rFonts w:cstheme="minorHAnsi"/>
          <w:b/>
        </w:rPr>
        <w:t>P</w:t>
      </w:r>
      <w:r w:rsidR="00A020C2" w:rsidRPr="004A1CCB">
        <w:rPr>
          <w:rFonts w:cstheme="minorHAnsi"/>
          <w:b/>
        </w:rPr>
        <w:t>lneni</w:t>
      </w:r>
      <w:r w:rsidRPr="004A1CCB">
        <w:rPr>
          <w:rFonts w:cstheme="minorHAnsi"/>
          <w:b/>
        </w:rPr>
        <w:t>e</w:t>
      </w:r>
      <w:r w:rsidR="00A020C2" w:rsidRPr="004A1CCB">
        <w:rPr>
          <w:rFonts w:cstheme="minorHAnsi"/>
          <w:b/>
        </w:rPr>
        <w:t xml:space="preserve"> merateľných ukazovateľov</w:t>
      </w:r>
      <w:r w:rsidRPr="004A1CCB">
        <w:rPr>
          <w:rFonts w:cstheme="minorHAnsi"/>
          <w:b/>
        </w:rPr>
        <w:t>:</w:t>
      </w:r>
      <w:r w:rsidR="00A020C2" w:rsidRPr="004A1CCB">
        <w:rPr>
          <w:rFonts w:cstheme="minorHAnsi"/>
          <w:b/>
        </w:rPr>
        <w:t xml:space="preserve"> </w:t>
      </w:r>
    </w:p>
    <w:p w14:paraId="5B95FBBB" w14:textId="22665AF7" w:rsidR="00A8473D" w:rsidRPr="00777AAF" w:rsidRDefault="00A8473D" w:rsidP="00A8473D">
      <w:pPr>
        <w:spacing w:line="276" w:lineRule="auto"/>
        <w:jc w:val="both"/>
        <w:rPr>
          <w:rFonts w:eastAsia="Times New Roman" w:cstheme="minorHAnsi"/>
          <w:lang w:eastAsia="sk-SK"/>
        </w:rPr>
      </w:pPr>
      <w:r w:rsidRPr="00777AAF">
        <w:rPr>
          <w:rFonts w:eastAsia="Times New Roman" w:cstheme="minorHAnsi"/>
          <w:lang w:eastAsia="sk-SK"/>
        </w:rPr>
        <w:t xml:space="preserve">Nastavenie hodnôt merateľných ukazovateľov v žiadosti je potrebné nastaviť primerane a reálne na výšku žiadaného regionálneho príspevku (ďalej len „RP“), s ohľadom na aktivity projektu a časový harmonogram realizácie projektu. </w:t>
      </w:r>
    </w:p>
    <w:p w14:paraId="726DD0C1" w14:textId="3C6BC8F8" w:rsidR="00A8473D" w:rsidRPr="00777AAF" w:rsidRDefault="00A8473D" w:rsidP="00A8473D">
      <w:pPr>
        <w:spacing w:line="276" w:lineRule="auto"/>
        <w:jc w:val="both"/>
        <w:rPr>
          <w:rFonts w:cstheme="minorHAnsi"/>
          <w:szCs w:val="20"/>
        </w:rPr>
      </w:pPr>
      <w:r w:rsidRPr="00777AAF">
        <w:rPr>
          <w:rFonts w:eastAsia="Times New Roman" w:cstheme="minorHAnsi"/>
          <w:lang w:eastAsia="sk-SK"/>
        </w:rPr>
        <w:t>O</w:t>
      </w:r>
      <w:r w:rsidRPr="00777AAF">
        <w:rPr>
          <w:rFonts w:cstheme="minorHAnsi"/>
          <w:szCs w:val="20"/>
        </w:rPr>
        <w:t>dhad cieľovej hodnoty sa stanoví k dátumu ukončenia realizácie aktivít projektu.</w:t>
      </w:r>
    </w:p>
    <w:p w14:paraId="17DB7065" w14:textId="58F38FA2" w:rsidR="00295280" w:rsidRPr="00777AAF" w:rsidRDefault="00295280" w:rsidP="17AC2081">
      <w:pPr>
        <w:spacing w:line="276" w:lineRule="auto"/>
        <w:jc w:val="both"/>
      </w:pPr>
      <w:r w:rsidRPr="17AC2081">
        <w:t>MU</w:t>
      </w:r>
      <w:r w:rsidR="00777AAF" w:rsidRPr="17AC2081">
        <w:t xml:space="preserve"> stanovené v zmluve o poskytnutí regionálneho príspevku (ďalej len „zmluva“) </w:t>
      </w:r>
      <w:r w:rsidRPr="17AC2081">
        <w:t xml:space="preserve"> musia byť naplnené k termínu ukončenia projektu. </w:t>
      </w:r>
    </w:p>
    <w:p w14:paraId="65AE23AD" w14:textId="47418F86" w:rsidR="00F0334F" w:rsidRPr="002314BB" w:rsidRDefault="00F0334F">
      <w:pPr>
        <w:rPr>
          <w:rFonts w:cstheme="minorHAnsi"/>
        </w:rPr>
      </w:pPr>
      <w:r w:rsidRPr="002314BB">
        <w:rPr>
          <w:rFonts w:cstheme="minorHAnsi"/>
        </w:rPr>
        <w:br w:type="page"/>
      </w:r>
    </w:p>
    <w:p w14:paraId="5BBB5E74" w14:textId="77777777" w:rsidR="00CF1844" w:rsidRPr="002314BB" w:rsidRDefault="00CF1844" w:rsidP="00CF1844">
      <w:pPr>
        <w:pStyle w:val="Bezriadkovania"/>
        <w:numPr>
          <w:ilvl w:val="0"/>
          <w:numId w:val="2"/>
        </w:numPr>
        <w:jc w:val="center"/>
        <w:rPr>
          <w:rFonts w:cstheme="minorHAnsi"/>
          <w:b/>
        </w:rPr>
      </w:pPr>
      <w:r w:rsidRPr="002314BB">
        <w:rPr>
          <w:rFonts w:cstheme="minorHAnsi"/>
          <w:b/>
        </w:rPr>
        <w:lastRenderedPageBreak/>
        <w:t>POVINNÉ MERATEĽNÉ UKAZOVATELE</w:t>
      </w:r>
    </w:p>
    <w:p w14:paraId="707534B4" w14:textId="4C873A6B" w:rsidR="00CF1844" w:rsidRPr="002314BB" w:rsidRDefault="00CF1844" w:rsidP="00CF1844">
      <w:pPr>
        <w:spacing w:before="120" w:line="276" w:lineRule="auto"/>
        <w:jc w:val="both"/>
        <w:rPr>
          <w:rFonts w:eastAsia="Times New Roman" w:cstheme="minorHAnsi"/>
          <w:lang w:eastAsia="sk-SK"/>
        </w:rPr>
      </w:pPr>
      <w:r w:rsidRPr="002314BB">
        <w:rPr>
          <w:rFonts w:eastAsia="Times New Roman" w:cstheme="minorHAnsi"/>
          <w:lang w:eastAsia="sk-SK"/>
        </w:rPr>
        <w:t xml:space="preserve">Žiadateľ v časti </w:t>
      </w:r>
      <w:r w:rsidR="00A96D66" w:rsidRPr="002314BB">
        <w:rPr>
          <w:rFonts w:eastAsia="Times New Roman" w:cstheme="minorHAnsi"/>
          <w:lang w:eastAsia="sk-SK"/>
        </w:rPr>
        <w:t>4</w:t>
      </w:r>
      <w:r w:rsidRPr="002314BB">
        <w:rPr>
          <w:rFonts w:eastAsia="Times New Roman" w:cstheme="minorHAnsi"/>
          <w:lang w:eastAsia="sk-SK"/>
        </w:rPr>
        <w:t>.A formulára žiadosti</w:t>
      </w:r>
      <w:r w:rsidRPr="002314BB">
        <w:rPr>
          <w:rFonts w:cstheme="minorHAnsi"/>
        </w:rPr>
        <w:t xml:space="preserve"> </w:t>
      </w:r>
      <w:r w:rsidRPr="002314BB">
        <w:rPr>
          <w:rFonts w:eastAsia="Times New Roman" w:cstheme="minorHAnsi"/>
          <w:lang w:eastAsia="sk-SK"/>
        </w:rPr>
        <w:t>uvedie k</w:t>
      </w:r>
      <w:r w:rsidR="004A1CCB">
        <w:rPr>
          <w:rFonts w:eastAsia="Times New Roman" w:cstheme="minorHAnsi"/>
          <w:lang w:eastAsia="sk-SK"/>
        </w:rPr>
        <w:t> </w:t>
      </w:r>
      <w:r w:rsidR="00A8473D">
        <w:rPr>
          <w:rFonts w:eastAsia="Times New Roman" w:cstheme="minorHAnsi"/>
          <w:lang w:eastAsia="sk-SK"/>
        </w:rPr>
        <w:t>MU</w:t>
      </w:r>
      <w:r w:rsidR="004A1CCB">
        <w:rPr>
          <w:rFonts w:eastAsia="Times New Roman" w:cstheme="minorHAnsi"/>
          <w:lang w:eastAsia="sk-SK"/>
        </w:rPr>
        <w:t xml:space="preserve"> </w:t>
      </w:r>
      <w:r w:rsidRPr="002314BB">
        <w:rPr>
          <w:rFonts w:eastAsia="Times New Roman" w:cstheme="minorHAnsi"/>
          <w:lang w:eastAsia="sk-SK"/>
        </w:rPr>
        <w:t xml:space="preserve">počiatočný stav ukazovateľa a plánovanú </w:t>
      </w:r>
      <w:r w:rsidRPr="002314BB">
        <w:rPr>
          <w:rFonts w:cstheme="minorHAnsi"/>
        </w:rPr>
        <w:t>cieľovú hodnotu ukazovateľa k dátumu ukončenia realizácie aktivít projektu</w:t>
      </w:r>
      <w:r w:rsidRPr="002314BB">
        <w:rPr>
          <w:rFonts w:eastAsia="Times New Roman" w:cstheme="minorHAnsi"/>
          <w:lang w:eastAsia="sk-SK"/>
        </w:rPr>
        <w:t>.</w:t>
      </w: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CF1844" w:rsidRPr="002314BB" w14:paraId="532CC6A1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B73D460" w14:textId="77777777" w:rsidR="00CF1844" w:rsidRPr="002314BB" w:rsidRDefault="00CF1844" w:rsidP="00975F5B">
            <w:pPr>
              <w:ind w:right="-10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5A751CD" w14:textId="77777777" w:rsidR="00CF1844" w:rsidRPr="002314BB" w:rsidRDefault="00CF1844" w:rsidP="00CF1844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EF9E0AA" w14:textId="77777777" w:rsidR="00CF1844" w:rsidRPr="002314BB" w:rsidRDefault="00CF1844" w:rsidP="00CF1844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64281E" w:rsidRPr="002314BB" w14:paraId="32977D89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0159A6" w14:textId="77777777" w:rsidR="00C15565" w:rsidRPr="002314BB" w:rsidRDefault="0064281E" w:rsidP="00975F5B">
            <w:pPr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Počet priamo podporených pracovných miest</w:t>
            </w:r>
            <w:r w:rsidR="00017B25" w:rsidRPr="002314BB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 w:rsidR="00840FA1" w:rsidRPr="002314B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</w:p>
          <w:p w14:paraId="507400C3" w14:textId="77777777" w:rsidR="00C15565" w:rsidRPr="002314BB" w:rsidRDefault="00C15565" w:rsidP="00975F5B">
            <w:pPr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77CCE57A" w14:textId="14BD617B" w:rsidR="0064281E" w:rsidRPr="002314BB" w:rsidRDefault="006A33D8" w:rsidP="00975F5B">
            <w:pPr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Cs/>
                <w:i/>
                <w:lang w:eastAsia="sk-SK"/>
              </w:rPr>
              <w:t>U</w:t>
            </w:r>
            <w:r w:rsidR="00840FA1" w:rsidRPr="002314BB">
              <w:rPr>
                <w:rFonts w:eastAsia="Times New Roman" w:cstheme="minorHAnsi"/>
                <w:bCs/>
                <w:i/>
                <w:lang w:eastAsia="sk-SK"/>
              </w:rPr>
              <w:t>chádzač o zamestnanie</w:t>
            </w:r>
            <w:r w:rsidR="00145BAC" w:rsidRPr="002314BB">
              <w:rPr>
                <w:rStyle w:val="Odkaznapoznmkupodiarou"/>
                <w:rFonts w:asciiTheme="minorHAnsi" w:eastAsia="Times New Roman" w:hAnsiTheme="minorHAnsi" w:cstheme="minorHAnsi"/>
                <w:bCs/>
                <w:i/>
                <w:lang w:eastAsia="sk-SK"/>
              </w:rPr>
              <w:footnoteReference w:id="1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C751B" w14:textId="01B23FA2" w:rsidR="0064281E" w:rsidRPr="002314BB" w:rsidRDefault="00894F00" w:rsidP="0064281E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</w:t>
            </w:r>
            <w:r w:rsidR="0064281E" w:rsidRPr="002314BB">
              <w:rPr>
                <w:rFonts w:eastAsia="Times New Roman" w:cstheme="minorHAnsi"/>
                <w:lang w:eastAsia="sk-SK"/>
              </w:rPr>
              <w:t>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E8A7B" w14:textId="093C9852" w:rsidR="007D5E55" w:rsidRPr="002314BB" w:rsidRDefault="0064281E" w:rsidP="3CF5612F">
            <w:pPr>
              <w:pStyle w:val="Bezriadkovania"/>
              <w:jc w:val="both"/>
              <w:rPr>
                <w:highlight w:val="yellow"/>
              </w:rPr>
            </w:pPr>
            <w:r w:rsidRPr="0973EADE">
              <w:t xml:space="preserve">Pracovné miesta, ktoré budú vytvorené realizáciou projektu a zachované počas minimálne </w:t>
            </w:r>
            <w:r w:rsidR="00DD01EA" w:rsidRPr="0973EADE">
              <w:t xml:space="preserve">jedného </w:t>
            </w:r>
            <w:r w:rsidRPr="0973EADE">
              <w:t>roka. V prípade podpory hospodárskej činnosti je povinné obdobie udržateľnosti pracovného miesta určené v príslušných schémach pomoci.</w:t>
            </w:r>
          </w:p>
          <w:p w14:paraId="6D216E83" w14:textId="7BE5664A" w:rsidR="0001047C" w:rsidRPr="002314BB" w:rsidRDefault="0001047C" w:rsidP="0051079C">
            <w:pPr>
              <w:pStyle w:val="Bezriadkovania"/>
              <w:spacing w:before="120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Ukazovateľ - počet ročne podporených pracovných miest </w:t>
            </w:r>
            <w:r w:rsidRPr="002314BB">
              <w:rPr>
                <w:rFonts w:eastAsia="Times New Roman" w:cstheme="minorHAnsi"/>
                <w:lang w:eastAsia="sk-SK"/>
              </w:rPr>
              <w:t>vyjadruje celkový počet vytvorených a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obsadených pracovných miest v ekvivalentoch plných pracovných úväzkov zodpovedajúcich ročnému fondu pracovného času. Podporené pracovné miesta musia vzniknúť v priamej súvislosti s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realizovaným podporeným projektom.</w:t>
            </w:r>
          </w:p>
          <w:p w14:paraId="38256766" w14:textId="74685414" w:rsidR="00C85C7A" w:rsidRPr="002314BB" w:rsidRDefault="00A0359E" w:rsidP="00C85C7A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MU je vyhodnotený prostredníctvom Prílohy č. 3, Príručky pre prijímateľa</w:t>
            </w:r>
            <w:r w:rsidR="008E7262">
              <w:rPr>
                <w:rFonts w:eastAsia="Times New Roman" w:cstheme="minorHAnsi"/>
                <w:lang w:eastAsia="sk-SK"/>
              </w:rPr>
              <w:t xml:space="preserve"> regionálneho príspevku </w:t>
            </w:r>
            <w:r w:rsidRPr="002314BB">
              <w:rPr>
                <w:rFonts w:eastAsia="Times New Roman" w:cstheme="minorHAnsi"/>
                <w:lang w:eastAsia="sk-SK"/>
              </w:rPr>
              <w:t xml:space="preserve"> s názvom „Evidencia obsadzovania alebo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preobsadzovania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 xml:space="preserve"> pracovných miest“.</w:t>
            </w:r>
          </w:p>
          <w:p w14:paraId="497542FB" w14:textId="08252AA8" w:rsidR="0064281E" w:rsidRPr="002314BB" w:rsidRDefault="0064281E" w:rsidP="00C85C7A">
            <w:pPr>
              <w:pStyle w:val="Bezriadkovania"/>
              <w:jc w:val="both"/>
              <w:rPr>
                <w:rFonts w:cstheme="minorHAnsi"/>
                <w:b/>
              </w:rPr>
            </w:pPr>
          </w:p>
        </w:tc>
      </w:tr>
      <w:tr w:rsidR="00145BAC" w:rsidRPr="002314BB" w14:paraId="78190274" w14:textId="77777777" w:rsidTr="0973EADE"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7E6FEE" w14:textId="77777777" w:rsidR="00C15565" w:rsidRPr="002314BB" w:rsidRDefault="00145BAC" w:rsidP="006A33D8">
            <w:pPr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Počet priamo podporených pracovných miest:</w:t>
            </w:r>
          </w:p>
          <w:p w14:paraId="62AD2E80" w14:textId="57DEBED2" w:rsidR="006A33D8" w:rsidRPr="002314BB" w:rsidRDefault="006A33D8" w:rsidP="006A33D8">
            <w:pPr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2A2C4989" w14:textId="3E356983" w:rsidR="00145BAC" w:rsidRPr="002314BB" w:rsidRDefault="006A33D8" w:rsidP="006A33D8">
            <w:pPr>
              <w:rPr>
                <w:rFonts w:eastAsia="Times New Roman" w:cstheme="minorHAnsi"/>
                <w:bCs/>
                <w:i/>
                <w:lang w:eastAsia="sk-SK"/>
              </w:rPr>
            </w:pPr>
            <w:r w:rsidRPr="002314BB">
              <w:rPr>
                <w:rFonts w:eastAsia="Times New Roman" w:cstheme="minorHAnsi"/>
                <w:bCs/>
                <w:i/>
                <w:lang w:eastAsia="sk-SK"/>
              </w:rPr>
              <w:t>Z</w:t>
            </w:r>
            <w:r w:rsidR="00145BAC" w:rsidRPr="002314BB">
              <w:rPr>
                <w:rFonts w:eastAsia="Times New Roman" w:cstheme="minorHAnsi"/>
                <w:bCs/>
                <w:i/>
                <w:lang w:eastAsia="sk-SK"/>
              </w:rPr>
              <w:t>nevýhodnený uchádzač o zamestnanie</w:t>
            </w:r>
            <w:r w:rsidR="00145BAC" w:rsidRPr="002314BB">
              <w:rPr>
                <w:rStyle w:val="Odkaznapoznmkupodiarou"/>
                <w:rFonts w:asciiTheme="minorHAnsi" w:eastAsia="Times New Roman" w:hAnsiTheme="minorHAnsi" w:cstheme="minorHAnsi"/>
                <w:bCs/>
                <w:i/>
                <w:lang w:eastAsia="sk-SK"/>
              </w:rPr>
              <w:footnoteReference w:id="2"/>
            </w:r>
            <w:r w:rsidR="00145BAC" w:rsidRPr="002314BB">
              <w:rPr>
                <w:rFonts w:eastAsia="Times New Roman" w:cstheme="minorHAnsi"/>
                <w:bCs/>
                <w:i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DCE90" w14:textId="66BC7C0F" w:rsidR="00145BAC" w:rsidRPr="002314BB" w:rsidRDefault="00145BAC" w:rsidP="00145BA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04A60" w14:textId="6F62585E" w:rsidR="00145BAC" w:rsidRPr="002314BB" w:rsidRDefault="00145BAC" w:rsidP="0973EADE">
            <w:pPr>
              <w:pStyle w:val="Bezriadkovania"/>
              <w:jc w:val="both"/>
              <w:rPr>
                <w:highlight w:val="yellow"/>
              </w:rPr>
            </w:pPr>
            <w:r w:rsidRPr="0973EADE">
              <w:t xml:space="preserve">Pracovné miesta, ktoré budú vytvorené realizáciou projektu a zachované počas minimálne </w:t>
            </w:r>
            <w:r w:rsidR="00C1205B" w:rsidRPr="0973EADE">
              <w:t xml:space="preserve">jedného </w:t>
            </w:r>
            <w:r w:rsidRPr="0973EADE">
              <w:t>roka. V prípade podpory hospodárskej činnosti je povinné obdobie udržateľnosti pracovného miesta určené v príslušných schémach pomoci.</w:t>
            </w:r>
          </w:p>
          <w:p w14:paraId="3B4635DB" w14:textId="55A69661" w:rsidR="00145BAC" w:rsidRPr="002314BB" w:rsidRDefault="00145BAC" w:rsidP="004E2FD7">
            <w:pPr>
              <w:pStyle w:val="Bezriadkovania"/>
              <w:spacing w:before="120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Ukazovateľ - počet ročne podporených pracovných miest </w:t>
            </w:r>
            <w:r w:rsidRPr="002314BB">
              <w:rPr>
                <w:rFonts w:eastAsia="Times New Roman" w:cstheme="minorHAnsi"/>
                <w:lang w:eastAsia="sk-SK"/>
              </w:rPr>
              <w:t>vyjadruje celkový počet vytvorených a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obsadených pracovných miest v ekvivalentoch plných pracovných úväzkov  zodpovedajúcich ročnému fondu pracovného času. Podporené pracovné miesta musia vzniknúť v priamej súvislosti s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realizovaným podporeným projektom.</w:t>
            </w:r>
          </w:p>
          <w:p w14:paraId="0F8CDA6B" w14:textId="6E1F7E69" w:rsidR="00145BAC" w:rsidRPr="002314BB" w:rsidRDefault="00145BAC" w:rsidP="00145BAC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MU je vyhodnotený prostredníctvom Prílohy č. 3, Príručky pre prijímateľa </w:t>
            </w:r>
            <w:r w:rsidR="008E7262">
              <w:rPr>
                <w:rFonts w:eastAsia="Times New Roman" w:cstheme="minorHAnsi"/>
                <w:lang w:eastAsia="sk-SK"/>
              </w:rPr>
              <w:t xml:space="preserve">regionálneho príspevku </w:t>
            </w:r>
            <w:r w:rsidR="008E7262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 xml:space="preserve">s názvom „Evidencia obsadzovania alebo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preobsadzovania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 xml:space="preserve"> pracovných miest“.</w:t>
            </w:r>
          </w:p>
          <w:p w14:paraId="2CBA09DC" w14:textId="77777777" w:rsidR="00145BAC" w:rsidRPr="002314BB" w:rsidRDefault="00145BAC" w:rsidP="00145BAC">
            <w:pPr>
              <w:pStyle w:val="Bezriadkovania"/>
              <w:jc w:val="both"/>
              <w:rPr>
                <w:rFonts w:cstheme="minorHAnsi"/>
              </w:rPr>
            </w:pPr>
          </w:p>
        </w:tc>
      </w:tr>
    </w:tbl>
    <w:p w14:paraId="1A0B8D92" w14:textId="2A77FD37" w:rsidR="00604F9B" w:rsidRDefault="00604F9B" w:rsidP="0013752A">
      <w:pPr>
        <w:rPr>
          <w:rFonts w:cstheme="minorHAnsi"/>
        </w:rPr>
      </w:pPr>
    </w:p>
    <w:p w14:paraId="5839DDFA" w14:textId="77777777" w:rsidR="001D75EB" w:rsidRPr="002314BB" w:rsidRDefault="001D75EB" w:rsidP="0013752A">
      <w:pPr>
        <w:rPr>
          <w:rFonts w:cstheme="minorHAnsi"/>
        </w:rPr>
      </w:pPr>
    </w:p>
    <w:p w14:paraId="39618D54" w14:textId="6F3CDB7A" w:rsidR="0001047C" w:rsidRPr="002314BB" w:rsidRDefault="0001047C" w:rsidP="0001047C">
      <w:pPr>
        <w:pStyle w:val="Bezriadkovania"/>
        <w:numPr>
          <w:ilvl w:val="0"/>
          <w:numId w:val="2"/>
        </w:numPr>
        <w:jc w:val="center"/>
        <w:rPr>
          <w:rFonts w:cstheme="minorHAnsi"/>
          <w:b/>
        </w:rPr>
      </w:pPr>
      <w:r w:rsidRPr="002314BB">
        <w:rPr>
          <w:rFonts w:cstheme="minorHAnsi"/>
          <w:b/>
        </w:rPr>
        <w:lastRenderedPageBreak/>
        <w:t>VOLITEĽNÉ MERATEĽNÉ UKAZOVATELE</w:t>
      </w:r>
      <w:r w:rsidR="00C77733" w:rsidRPr="002314BB">
        <w:rPr>
          <w:rFonts w:cstheme="minorHAnsi"/>
          <w:b/>
        </w:rPr>
        <w:t xml:space="preserve"> </w:t>
      </w:r>
    </w:p>
    <w:p w14:paraId="20148C58" w14:textId="77777777" w:rsidR="0001047C" w:rsidRPr="002314BB" w:rsidRDefault="0001047C" w:rsidP="0001047C">
      <w:pPr>
        <w:pStyle w:val="Bezriadkovania"/>
        <w:ind w:left="720"/>
        <w:rPr>
          <w:rFonts w:cstheme="minorHAnsi"/>
          <w:b/>
        </w:rPr>
      </w:pPr>
    </w:p>
    <w:p w14:paraId="7E811723" w14:textId="167450C8" w:rsidR="0001047C" w:rsidRPr="002314BB" w:rsidRDefault="00773E65" w:rsidP="0013752A">
      <w:pPr>
        <w:pStyle w:val="Bezriadkovania"/>
        <w:spacing w:line="276" w:lineRule="auto"/>
        <w:jc w:val="both"/>
        <w:rPr>
          <w:rFonts w:eastAsia="Times New Roman" w:cstheme="minorHAnsi"/>
          <w:szCs w:val="20"/>
          <w:lang w:eastAsia="sk-SK"/>
        </w:rPr>
      </w:pPr>
      <w:r w:rsidRPr="002314BB">
        <w:rPr>
          <w:rFonts w:eastAsia="Times New Roman" w:cstheme="minorHAnsi"/>
          <w:szCs w:val="20"/>
          <w:lang w:eastAsia="sk-SK"/>
        </w:rPr>
        <w:t>Žiadateľ</w:t>
      </w:r>
      <w:r w:rsidR="0001047C" w:rsidRPr="002314BB">
        <w:rPr>
          <w:rFonts w:eastAsia="Times New Roman" w:cstheme="minorHAnsi"/>
          <w:szCs w:val="20"/>
          <w:lang w:eastAsia="sk-SK"/>
        </w:rPr>
        <w:t xml:space="preserve"> v časti </w:t>
      </w:r>
      <w:r w:rsidR="0013752A" w:rsidRPr="002314BB">
        <w:rPr>
          <w:rFonts w:eastAsia="Times New Roman" w:cstheme="minorHAnsi"/>
          <w:szCs w:val="20"/>
          <w:lang w:eastAsia="sk-SK"/>
        </w:rPr>
        <w:t>4</w:t>
      </w:r>
      <w:r w:rsidR="0001047C" w:rsidRPr="002314BB">
        <w:rPr>
          <w:rFonts w:eastAsia="Times New Roman" w:cstheme="minorHAnsi"/>
          <w:szCs w:val="20"/>
          <w:lang w:eastAsia="sk-SK"/>
        </w:rPr>
        <w:t>.B formulára žiadosti uvedie</w:t>
      </w:r>
      <w:r w:rsidR="0001047C" w:rsidRPr="002314BB">
        <w:rPr>
          <w:rFonts w:cstheme="minorHAnsi"/>
          <w:szCs w:val="20"/>
        </w:rPr>
        <w:t xml:space="preserve"> tie </w:t>
      </w:r>
      <w:r w:rsidR="00D2389B">
        <w:rPr>
          <w:rFonts w:cstheme="minorHAnsi"/>
          <w:szCs w:val="20"/>
        </w:rPr>
        <w:t>MU</w:t>
      </w:r>
      <w:r w:rsidRPr="002314BB">
        <w:rPr>
          <w:rFonts w:cstheme="minorHAnsi"/>
          <w:szCs w:val="20"/>
        </w:rPr>
        <w:t>, ktorých plnenie vyplýva z </w:t>
      </w:r>
      <w:r w:rsidR="0001047C" w:rsidRPr="002314BB">
        <w:rPr>
          <w:rFonts w:cstheme="minorHAnsi"/>
          <w:szCs w:val="20"/>
        </w:rPr>
        <w:t xml:space="preserve">charakteru projektu a popisu uvedeného v predloženej </w:t>
      </w:r>
      <w:r w:rsidR="0001047C" w:rsidRPr="002314BB">
        <w:rPr>
          <w:rFonts w:eastAsia="Times New Roman" w:cstheme="minorHAnsi"/>
          <w:szCs w:val="20"/>
          <w:lang w:eastAsia="sk-SK"/>
        </w:rPr>
        <w:t>žiadosti</w:t>
      </w:r>
      <w:r w:rsidR="0001047C" w:rsidRPr="002314BB">
        <w:rPr>
          <w:rFonts w:cstheme="minorHAnsi"/>
          <w:szCs w:val="20"/>
        </w:rPr>
        <w:t xml:space="preserve">. </w:t>
      </w:r>
      <w:r w:rsidR="00B42359" w:rsidRPr="002314BB">
        <w:rPr>
          <w:rFonts w:cstheme="minorHAnsi"/>
          <w:szCs w:val="20"/>
        </w:rPr>
        <w:t xml:space="preserve">Žiadateľ si môže vybrať ľubovoľný počet MU. </w:t>
      </w:r>
      <w:r w:rsidR="0001047C" w:rsidRPr="002314BB">
        <w:rPr>
          <w:rFonts w:cstheme="minorHAnsi"/>
          <w:szCs w:val="20"/>
        </w:rPr>
        <w:t>Pre každý</w:t>
      </w:r>
      <w:r w:rsidRPr="002314BB">
        <w:rPr>
          <w:rFonts w:cstheme="minorHAnsi"/>
          <w:szCs w:val="20"/>
        </w:rPr>
        <w:t xml:space="preserve"> vybraný ukazovateľ žiadateľ</w:t>
      </w:r>
      <w:r w:rsidR="0001047C" w:rsidRPr="002314BB">
        <w:rPr>
          <w:rFonts w:cstheme="minorHAnsi"/>
          <w:szCs w:val="20"/>
        </w:rPr>
        <w:t xml:space="preserve"> stanoví odhad cieľovej hodnoty k dátumu ukončenia realizácie aktivít projektu. V prípade, že projekt </w:t>
      </w:r>
      <w:r w:rsidR="00894F00" w:rsidRPr="002314BB">
        <w:rPr>
          <w:rFonts w:cstheme="minorHAnsi"/>
          <w:szCs w:val="20"/>
        </w:rPr>
        <w:t>je možné zaradiť do viacerých oblastí, žiadateľ</w:t>
      </w:r>
      <w:r w:rsidR="0001047C" w:rsidRPr="002314BB">
        <w:rPr>
          <w:rFonts w:cstheme="minorHAnsi"/>
          <w:szCs w:val="20"/>
        </w:rPr>
        <w:t xml:space="preserve"> si môže zvoliť relevantné ukazovatele z viacerých nasledujúcich tematických skupín</w:t>
      </w:r>
      <w:r w:rsidR="00BA4F13" w:rsidRPr="002314BB">
        <w:rPr>
          <w:rFonts w:cstheme="minorHAnsi"/>
          <w:szCs w:val="20"/>
        </w:rPr>
        <w:t xml:space="preserve"> </w:t>
      </w:r>
      <w:r w:rsidR="00894F00" w:rsidRPr="002314BB">
        <w:rPr>
          <w:rFonts w:cstheme="minorHAnsi"/>
          <w:szCs w:val="20"/>
        </w:rPr>
        <w:t xml:space="preserve">povinne voliteľných merateľných ukazovateľov </w:t>
      </w:r>
      <w:r w:rsidR="00BA4F13" w:rsidRPr="002314BB">
        <w:rPr>
          <w:rFonts w:cstheme="minorHAnsi"/>
          <w:szCs w:val="20"/>
        </w:rPr>
        <w:t>(A-H</w:t>
      </w:r>
      <w:r w:rsidR="00937281" w:rsidRPr="002314BB">
        <w:rPr>
          <w:rFonts w:cstheme="minorHAnsi"/>
          <w:szCs w:val="20"/>
        </w:rPr>
        <w:t>)</w:t>
      </w:r>
      <w:r w:rsidR="0001047C" w:rsidRPr="002314BB">
        <w:rPr>
          <w:rFonts w:cstheme="minorHAnsi"/>
          <w:szCs w:val="20"/>
        </w:rPr>
        <w:t>.</w:t>
      </w:r>
    </w:p>
    <w:p w14:paraId="7D74026A" w14:textId="77777777" w:rsidR="00773E65" w:rsidRPr="002314BB" w:rsidRDefault="00773E65" w:rsidP="00C61F5A">
      <w:pPr>
        <w:pStyle w:val="Bezriadkovania"/>
        <w:spacing w:line="276" w:lineRule="auto"/>
        <w:jc w:val="both"/>
        <w:rPr>
          <w:rFonts w:cstheme="minorHAnsi"/>
          <w:szCs w:val="20"/>
        </w:rPr>
      </w:pPr>
    </w:p>
    <w:p w14:paraId="4A020798" w14:textId="706DA73A" w:rsidR="007D05BD" w:rsidRDefault="002314BB" w:rsidP="006A33D8">
      <w:pPr>
        <w:spacing w:line="276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7D05BD" w:rsidRPr="002314BB">
        <w:rPr>
          <w:rFonts w:eastAsia="Times New Roman" w:cstheme="minorHAnsi"/>
          <w:lang w:eastAsia="sk-SK"/>
        </w:rPr>
        <w:t>oliteľné merateľné ukazovatele sa uplatňujú v závislosti od charakteru projektu</w:t>
      </w:r>
      <w:r w:rsidR="00B42359" w:rsidRPr="002314BB">
        <w:rPr>
          <w:rFonts w:eastAsia="Times New Roman" w:cstheme="minorHAnsi"/>
          <w:lang w:eastAsia="sk-SK"/>
        </w:rPr>
        <w:t>,</w:t>
      </w:r>
      <w:r w:rsidR="007D05BD" w:rsidRPr="002314BB">
        <w:rPr>
          <w:rFonts w:eastAsia="Times New Roman" w:cstheme="minorHAnsi"/>
          <w:lang w:eastAsia="sk-SK"/>
        </w:rPr>
        <w:t xml:space="preserve"> v ojedinelých prípadoch nahrádzajú</w:t>
      </w:r>
      <w:r w:rsidR="00773E65" w:rsidRPr="002314BB">
        <w:rPr>
          <w:rFonts w:eastAsia="Times New Roman" w:cstheme="minorHAnsi"/>
          <w:lang w:eastAsia="sk-SK"/>
        </w:rPr>
        <w:t xml:space="preserve"> </w:t>
      </w:r>
      <w:r w:rsidR="00B42359" w:rsidRPr="002314BB">
        <w:rPr>
          <w:rFonts w:eastAsia="Times New Roman" w:cstheme="minorHAnsi"/>
          <w:lang w:eastAsia="sk-SK"/>
        </w:rPr>
        <w:t>povinné merateľné ukazovatele, t. j. v</w:t>
      </w:r>
      <w:r>
        <w:rPr>
          <w:rFonts w:eastAsia="Times New Roman" w:cstheme="minorHAnsi"/>
          <w:lang w:eastAsia="sk-SK"/>
        </w:rPr>
        <w:t> </w:t>
      </w:r>
      <w:r w:rsidR="007D05BD" w:rsidRPr="002314BB">
        <w:rPr>
          <w:rFonts w:eastAsia="Times New Roman" w:cstheme="minorHAnsi"/>
          <w:lang w:eastAsia="sk-SK"/>
        </w:rPr>
        <w:t xml:space="preserve">prípade, ak v rámci predkladaného projektu nevznikne </w:t>
      </w:r>
      <w:r w:rsidR="00773E65" w:rsidRPr="002314BB">
        <w:rPr>
          <w:rFonts w:eastAsia="Times New Roman" w:cstheme="minorHAnsi"/>
          <w:lang w:eastAsia="sk-SK"/>
        </w:rPr>
        <w:t xml:space="preserve">žiadne </w:t>
      </w:r>
      <w:r w:rsidR="007D05BD" w:rsidRPr="002314BB">
        <w:rPr>
          <w:rFonts w:eastAsia="Times New Roman" w:cstheme="minorHAnsi"/>
          <w:lang w:eastAsia="sk-SK"/>
        </w:rPr>
        <w:t xml:space="preserve">pracovné miesto, žiadateľ </w:t>
      </w:r>
      <w:r w:rsidR="00B42359" w:rsidRPr="002314BB">
        <w:rPr>
          <w:rFonts w:eastAsia="Times New Roman" w:cstheme="minorHAnsi"/>
          <w:lang w:eastAsia="sk-SK"/>
        </w:rPr>
        <w:t xml:space="preserve">si </w:t>
      </w:r>
      <w:r w:rsidR="007D05BD" w:rsidRPr="002314BB">
        <w:rPr>
          <w:rFonts w:eastAsia="Times New Roman" w:cstheme="minorHAnsi"/>
          <w:lang w:eastAsia="sk-SK"/>
        </w:rPr>
        <w:t>musí vybrať zo zoznamu voliteľných merateľných ukazovateľ</w:t>
      </w:r>
      <w:r w:rsidR="002A0F6D">
        <w:rPr>
          <w:rFonts w:eastAsia="Times New Roman" w:cstheme="minorHAnsi"/>
          <w:lang w:eastAsia="sk-SK"/>
        </w:rPr>
        <w:t>ov</w:t>
      </w:r>
      <w:r w:rsidR="007D05BD" w:rsidRPr="002314BB">
        <w:rPr>
          <w:rFonts w:eastAsia="Times New Roman" w:cstheme="minorHAnsi"/>
          <w:lang w:eastAsia="sk-SK"/>
        </w:rPr>
        <w:t xml:space="preserve"> minimálne </w:t>
      </w:r>
      <w:r w:rsidR="002A0F6D">
        <w:rPr>
          <w:rFonts w:eastAsia="Times New Roman" w:cstheme="minorHAnsi"/>
          <w:lang w:eastAsia="sk-SK"/>
        </w:rPr>
        <w:t>jeden</w:t>
      </w:r>
      <w:r w:rsidR="002A0F6D" w:rsidRPr="002314BB">
        <w:rPr>
          <w:rFonts w:eastAsia="Times New Roman" w:cstheme="minorHAnsi"/>
          <w:lang w:eastAsia="sk-SK"/>
        </w:rPr>
        <w:t xml:space="preserve"> </w:t>
      </w:r>
      <w:r w:rsidR="006A33D8" w:rsidRPr="002314BB">
        <w:rPr>
          <w:rFonts w:eastAsia="Times New Roman" w:cstheme="minorHAnsi"/>
          <w:lang w:eastAsia="sk-SK"/>
        </w:rPr>
        <w:t>MU</w:t>
      </w:r>
      <w:r w:rsidR="007D05BD" w:rsidRPr="002314BB">
        <w:rPr>
          <w:rFonts w:eastAsia="Times New Roman" w:cstheme="minorHAnsi"/>
          <w:lang w:eastAsia="sk-SK"/>
        </w:rPr>
        <w:t>.</w:t>
      </w:r>
    </w:p>
    <w:p w14:paraId="0D344332" w14:textId="77777777" w:rsidR="008E7262" w:rsidRPr="002314BB" w:rsidRDefault="008E7262" w:rsidP="006A33D8">
      <w:pPr>
        <w:spacing w:line="276" w:lineRule="auto"/>
        <w:jc w:val="both"/>
        <w:rPr>
          <w:rFonts w:eastAsia="Times New Roman" w:cstheme="minorHAnsi"/>
          <w:lang w:eastAsia="sk-SK"/>
        </w:rPr>
      </w:pPr>
    </w:p>
    <w:p w14:paraId="49BEE5F4" w14:textId="5E44B9DB" w:rsidR="00937281" w:rsidRPr="002314BB" w:rsidRDefault="00937281" w:rsidP="00CF1844">
      <w:pPr>
        <w:pStyle w:val="Bezriadkovania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>Tematické skupiny:</w:t>
      </w:r>
    </w:p>
    <w:p w14:paraId="2BCE4849" w14:textId="77777777" w:rsidR="00937281" w:rsidRPr="002314BB" w:rsidRDefault="00937281" w:rsidP="00CF1844">
      <w:pPr>
        <w:pStyle w:val="Bezriadkovania"/>
        <w:jc w:val="both"/>
        <w:rPr>
          <w:rFonts w:cstheme="minorHAnsi"/>
          <w:szCs w:val="20"/>
        </w:rPr>
      </w:pPr>
    </w:p>
    <w:p w14:paraId="24D2C8F2" w14:textId="1BAC614F" w:rsidR="00937281" w:rsidRPr="002314BB" w:rsidRDefault="00937281" w:rsidP="00D6332A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</w:rPr>
      </w:pPr>
      <w:r w:rsidRPr="002314BB">
        <w:rPr>
          <w:rFonts w:cstheme="minorHAnsi"/>
          <w:b/>
          <w:szCs w:val="20"/>
        </w:rPr>
        <w:t xml:space="preserve">Zamestnanosť </w:t>
      </w:r>
    </w:p>
    <w:p w14:paraId="5258BF94" w14:textId="72670D15" w:rsidR="00937281" w:rsidRPr="002314BB" w:rsidRDefault="00937281" w:rsidP="00937281">
      <w:pPr>
        <w:pStyle w:val="Bezriadkovania"/>
        <w:jc w:val="both"/>
        <w:rPr>
          <w:rFonts w:cstheme="minorHAnsi"/>
          <w:b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937281" w:rsidRPr="002314BB" w14:paraId="0A4D1924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6E04FA67" w14:textId="77777777" w:rsidR="00937281" w:rsidRPr="002314BB" w:rsidRDefault="00937281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0072EBD" w14:textId="77777777" w:rsidR="00937281" w:rsidRPr="002314BB" w:rsidRDefault="00937281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E98E319" w14:textId="77777777" w:rsidR="00937281" w:rsidRPr="002314BB" w:rsidRDefault="00937281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C77733" w:rsidRPr="002314BB" w14:paraId="5EC7BBCF" w14:textId="77777777" w:rsidTr="0973EADE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314109" w14:textId="77777777" w:rsidR="00C77733" w:rsidRPr="002314BB" w:rsidRDefault="00C77733" w:rsidP="00C77733">
            <w:pPr>
              <w:ind w:right="1222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5398DC52" w14:textId="77777777" w:rsidR="00C77733" w:rsidRPr="002314BB" w:rsidRDefault="00C77733" w:rsidP="00C77733">
            <w:pPr>
              <w:ind w:right="-11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Počet priamo podporených pracovných miest:</w:t>
            </w:r>
          </w:p>
          <w:p w14:paraId="2A491EC4" w14:textId="77777777" w:rsidR="00C77733" w:rsidRPr="002314BB" w:rsidRDefault="00C77733" w:rsidP="00C77733">
            <w:pPr>
              <w:ind w:right="-11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</w:p>
          <w:p w14:paraId="75F0984A" w14:textId="77777777" w:rsidR="002314BB" w:rsidRDefault="00C77733" w:rsidP="00C61F5A">
            <w:pPr>
              <w:ind w:right="-193"/>
              <w:rPr>
                <w:rFonts w:cstheme="minorHAnsi"/>
                <w:i/>
              </w:rPr>
            </w:pPr>
            <w:r w:rsidRPr="002314BB">
              <w:rPr>
                <w:rFonts w:cstheme="minorHAnsi"/>
                <w:i/>
              </w:rPr>
              <w:t xml:space="preserve">Neregistrovaný uchádzač </w:t>
            </w:r>
          </w:p>
          <w:p w14:paraId="7787E21A" w14:textId="2DBE3B2A" w:rsidR="00AB0038" w:rsidRPr="002314BB" w:rsidRDefault="00C77733" w:rsidP="00C61F5A">
            <w:pPr>
              <w:ind w:right="-193"/>
              <w:rPr>
                <w:rFonts w:cstheme="minorHAnsi"/>
                <w:i/>
              </w:rPr>
            </w:pPr>
            <w:r w:rsidRPr="002314BB">
              <w:rPr>
                <w:rFonts w:cstheme="minorHAnsi"/>
                <w:i/>
              </w:rPr>
              <w:t>o zamestnanie na Úrade práce, sociálnych vecí a </w:t>
            </w:r>
          </w:p>
          <w:p w14:paraId="1BA48FF3" w14:textId="7F839F6C" w:rsidR="00C77733" w:rsidRPr="002314BB" w:rsidRDefault="00C77733" w:rsidP="00C61F5A">
            <w:pPr>
              <w:ind w:right="-19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cstheme="minorHAnsi"/>
                <w:i/>
              </w:rPr>
              <w:t>rodiny SR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332669" w14:textId="45BA9AB4" w:rsidR="00C77733" w:rsidRPr="002314BB" w:rsidRDefault="00C77733" w:rsidP="000E734F">
            <w:pPr>
              <w:ind w:right="-193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DC8AE" w14:textId="0F61F310" w:rsidR="00C77733" w:rsidRPr="002314BB" w:rsidRDefault="00C77733" w:rsidP="0973EADE">
            <w:pPr>
              <w:pStyle w:val="Bezriadkovania"/>
              <w:jc w:val="both"/>
            </w:pPr>
            <w:r w:rsidRPr="0973EADE">
              <w:t xml:space="preserve">Pracovné miesta, ktoré budú vytvorené realizáciou projektu a zachované počas minimálne </w:t>
            </w:r>
            <w:r w:rsidR="002A0F6D" w:rsidRPr="0973EADE">
              <w:t xml:space="preserve">jedného </w:t>
            </w:r>
            <w:r w:rsidRPr="0973EADE">
              <w:t xml:space="preserve">roka. V prípade podpory hospodárskej činnosti je povinné obdobie udržateľnosti pracovného miesta určené v príslušných schémach pomoci. </w:t>
            </w:r>
          </w:p>
          <w:p w14:paraId="4B987428" w14:textId="4F272F2C" w:rsidR="00C77733" w:rsidRPr="002314BB" w:rsidRDefault="00C77733" w:rsidP="0051079C">
            <w:pPr>
              <w:pStyle w:val="Bezriadkovania"/>
              <w:spacing w:before="120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Ukazovateľ - počet ročne podporených pracovných miest </w:t>
            </w:r>
            <w:r w:rsidRPr="002314BB">
              <w:rPr>
                <w:rFonts w:eastAsia="Times New Roman" w:cstheme="minorHAnsi"/>
                <w:lang w:eastAsia="sk-SK"/>
              </w:rPr>
              <w:t>vyjadruje celkový počet vytvorených a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obsadených pracovných miest v ekvivalentoch plných pracovných úväzkov  zodpovedajúcich ročnému fondu pracovného času. Podporené pracovné miesta musia vzniknúť v priamej súvislosti s</w:t>
            </w:r>
            <w:r w:rsidRPr="002314BB">
              <w:rPr>
                <w:rFonts w:cstheme="minorHAnsi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realizovaným podporeným projektom.</w:t>
            </w:r>
          </w:p>
          <w:p w14:paraId="32ACFE2B" w14:textId="67B37788" w:rsidR="00C77733" w:rsidRPr="002314BB" w:rsidRDefault="00C77733" w:rsidP="00C77733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MU je vyhodnotený prostredníctvom Prílohy č. 3, Príručky pre prijímateľa </w:t>
            </w:r>
            <w:r w:rsidR="008E7262">
              <w:rPr>
                <w:rFonts w:eastAsia="Times New Roman" w:cstheme="minorHAnsi"/>
                <w:lang w:eastAsia="sk-SK"/>
              </w:rPr>
              <w:t xml:space="preserve">regionálneho príspevku </w:t>
            </w:r>
            <w:r w:rsidR="008E7262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 xml:space="preserve">s názvom „Evidencia obsadzovania alebo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preobsadzovania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 xml:space="preserve"> pracovných miest“.</w:t>
            </w:r>
          </w:p>
          <w:p w14:paraId="2C554869" w14:textId="77777777" w:rsidR="00C77733" w:rsidRPr="002314BB" w:rsidRDefault="00C77733" w:rsidP="002419C3">
            <w:pPr>
              <w:ind w:right="-193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C77733" w:rsidRPr="002314BB" w14:paraId="2D09E0AC" w14:textId="77777777" w:rsidTr="0973EADE">
        <w:trPr>
          <w:trHeight w:val="123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CA3280" w14:textId="662BCBF7" w:rsidR="00C77733" w:rsidRPr="002314BB" w:rsidRDefault="00C77733" w:rsidP="00C77733">
            <w:pPr>
              <w:ind w:right="-193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Počet nepriamo podporených pracovných miest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029B9" w14:textId="61601BA2" w:rsidR="00C77733" w:rsidRPr="002314BB" w:rsidRDefault="00C77733" w:rsidP="00C77733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6A7A2" w14:textId="0E5104AC" w:rsidR="00C77733" w:rsidRPr="002314BB" w:rsidRDefault="00C77733" w:rsidP="00C77733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Pracovné miesta, ktoré vzniknú u iných subjektoch vďaka realizácii projektu. Preukazuje sa čestným prehlásením prijímateľa.</w:t>
            </w:r>
          </w:p>
        </w:tc>
      </w:tr>
    </w:tbl>
    <w:p w14:paraId="766DD157" w14:textId="06E6E699" w:rsidR="00937281" w:rsidRPr="002314BB" w:rsidRDefault="00937281" w:rsidP="00937281">
      <w:pPr>
        <w:pStyle w:val="Bezriadkovania"/>
        <w:jc w:val="both"/>
        <w:rPr>
          <w:rFonts w:cstheme="minorHAnsi"/>
          <w:b/>
        </w:rPr>
      </w:pPr>
    </w:p>
    <w:p w14:paraId="63294097" w14:textId="77777777" w:rsidR="00AB0038" w:rsidRPr="002314BB" w:rsidRDefault="00AB0038" w:rsidP="00937281">
      <w:pPr>
        <w:pStyle w:val="Bezriadkovania"/>
        <w:jc w:val="both"/>
        <w:rPr>
          <w:rFonts w:cstheme="minorHAnsi"/>
          <w:b/>
        </w:rPr>
      </w:pPr>
    </w:p>
    <w:p w14:paraId="62EE3A98" w14:textId="487A38D8" w:rsidR="00D6332A" w:rsidRPr="002314BB" w:rsidRDefault="00D6332A" w:rsidP="17AC2081">
      <w:pPr>
        <w:pStyle w:val="Bezriadkovania"/>
        <w:numPr>
          <w:ilvl w:val="0"/>
          <w:numId w:val="7"/>
        </w:numPr>
        <w:ind w:left="284" w:hanging="284"/>
        <w:jc w:val="both"/>
        <w:rPr>
          <w:b/>
          <w:bCs/>
        </w:rPr>
      </w:pPr>
      <w:r w:rsidRPr="17AC2081">
        <w:rPr>
          <w:b/>
          <w:bCs/>
        </w:rPr>
        <w:t xml:space="preserve">Podnikanie a inovácie </w:t>
      </w:r>
    </w:p>
    <w:p w14:paraId="13E39A0D" w14:textId="1D99A790" w:rsidR="00D6332A" w:rsidRPr="002314BB" w:rsidRDefault="00D6332A" w:rsidP="00D6332A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80"/>
        <w:gridCol w:w="9168"/>
      </w:tblGrid>
      <w:tr w:rsidR="00D6332A" w:rsidRPr="002314BB" w14:paraId="71A8AF0E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72283DB" w14:textId="77777777" w:rsidR="00D6332A" w:rsidRPr="002314BB" w:rsidRDefault="00D6332A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292F25" w14:textId="77777777" w:rsidR="00D6332A" w:rsidRPr="002314BB" w:rsidRDefault="00D6332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10255F7" w14:textId="77777777" w:rsidR="00D6332A" w:rsidRPr="002314BB" w:rsidRDefault="00D6332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14494C" w:rsidRPr="002314BB" w14:paraId="2D3FC646" w14:textId="77777777" w:rsidTr="00AB0038">
        <w:trPr>
          <w:trHeight w:val="201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50B37B" w14:textId="7E5D67B8" w:rsidR="0014494C" w:rsidRPr="002314BB" w:rsidRDefault="0014494C" w:rsidP="00526BA4">
            <w:pPr>
              <w:ind w:right="-135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nových produktov poskytovaných subjektom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025838" w14:textId="0B19778C" w:rsidR="0014494C" w:rsidRPr="002314BB" w:rsidRDefault="0014494C" w:rsidP="0014494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F0A6D" w14:textId="7DBAF238" w:rsidR="0014494C" w:rsidRPr="002314BB" w:rsidRDefault="0014494C" w:rsidP="008E7262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Tovary alebo služby, ktoré neboli do realizácie aktivít projektu ponúkané vrátane zmeny ich kvality. </w:t>
            </w:r>
            <w:r w:rsidR="008E7262">
              <w:rPr>
                <w:rFonts w:eastAsia="Times New Roman" w:cstheme="minorHAnsi"/>
                <w:lang w:eastAsia="sk-SK"/>
              </w:rPr>
              <w:t>Ide o</w:t>
            </w:r>
            <w:r w:rsidRPr="002314BB">
              <w:rPr>
                <w:rFonts w:eastAsia="Times New Roman" w:cstheme="minorHAnsi"/>
                <w:lang w:eastAsia="sk-SK"/>
              </w:rPr>
              <w:t xml:space="preserve"> vznik nového výrobku alebo služby (produktu), resp. podstatnú zmenu (vylepšenie) produktu spočívajúcu v jeho výrazne zdokonalených vlastnostiach alebo účele využitia.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dokumentom z internej evidencie prijímateľa. </w:t>
            </w:r>
          </w:p>
        </w:tc>
      </w:tr>
      <w:tr w:rsidR="0014494C" w:rsidRPr="002314BB" w14:paraId="583A6F4D" w14:textId="77777777" w:rsidTr="00AB0038">
        <w:trPr>
          <w:trHeight w:val="253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9166" w14:textId="515EFF6C" w:rsidR="0014494C" w:rsidRPr="002314BB" w:rsidRDefault="0014494C" w:rsidP="00526BA4">
            <w:pPr>
              <w:ind w:right="-135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podnikov, ktorým sa poskytuje podpora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E16E" w14:textId="6CAB287C" w:rsidR="0014494C" w:rsidRPr="002314BB" w:rsidRDefault="0014494C" w:rsidP="0014494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80310" w14:textId="1F6561DA" w:rsidR="0014494C" w:rsidRPr="002314BB" w:rsidRDefault="0014494C" w:rsidP="008E7262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Podnik: Organizácia vyrábajúca výrobky alebo poskytujúca služby s cieľom uspokojiť potreby trhu a tým dosiahnuť zisk. Právna forma podniku môže byť rôzna (</w:t>
            </w:r>
            <w:r w:rsidR="008E7262">
              <w:rPr>
                <w:rFonts w:eastAsia="Times New Roman" w:cstheme="minorHAnsi"/>
                <w:lang w:eastAsia="sk-SK"/>
              </w:rPr>
              <w:t>fyzická osoba podnikateľ</w:t>
            </w:r>
            <w:r w:rsidRPr="002314BB">
              <w:rPr>
                <w:rFonts w:eastAsia="Times New Roman" w:cstheme="minorHAnsi"/>
                <w:lang w:eastAsia="sk-SK"/>
              </w:rPr>
              <w:t>, partnerstvá, atď.) Podnikom je aj subjekt sociálnej ekonomiky, ktorého hlavným cieľom nie je tvorba zisku pre jeho majiteľov, ale dosiahnutie pozitívneho sociálneho vplyvu.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dokumentom z internej evidencie prijímateľa. </w:t>
            </w:r>
          </w:p>
        </w:tc>
      </w:tr>
      <w:tr w:rsidR="0014494C" w:rsidRPr="002314BB" w14:paraId="30CD9E35" w14:textId="77777777" w:rsidTr="00AB0038">
        <w:trPr>
          <w:trHeight w:val="128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651CE" w14:textId="23FCFC48" w:rsidR="0014494C" w:rsidRPr="002314BB" w:rsidRDefault="0014494C" w:rsidP="00526BA4">
            <w:pPr>
              <w:ind w:right="-135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Počet vytvorených </w:t>
            </w:r>
            <w:proofErr w:type="spellStart"/>
            <w:r w:rsidRPr="002314BB">
              <w:rPr>
                <w:rFonts w:eastAsia="Times New Roman" w:cstheme="minorHAnsi"/>
                <w:b/>
                <w:lang w:eastAsia="sk-SK"/>
              </w:rPr>
              <w:t>multisektorových</w:t>
            </w:r>
            <w:proofErr w:type="spellEnd"/>
            <w:r w:rsidRPr="002314BB">
              <w:rPr>
                <w:rFonts w:eastAsia="Times New Roman" w:cstheme="minorHAnsi"/>
                <w:b/>
                <w:lang w:eastAsia="sk-SK"/>
              </w:rPr>
              <w:t xml:space="preserve"> partnerstiev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1D2347" w14:textId="490F7AA7" w:rsidR="0014494C" w:rsidRPr="002314BB" w:rsidRDefault="0014494C" w:rsidP="0014494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</w:t>
            </w:r>
          </w:p>
        </w:tc>
        <w:tc>
          <w:tcPr>
            <w:tcW w:w="91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F33A8" w14:textId="3BD0A6A6" w:rsidR="0014494C" w:rsidRPr="002314BB" w:rsidRDefault="0014494C" w:rsidP="00A00DE5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partnerstiev, ktoré sú tvorené zástupcami minim</w:t>
            </w:r>
            <w:r w:rsidR="00905EB5" w:rsidRPr="002314BB">
              <w:rPr>
                <w:rFonts w:eastAsia="Times New Roman" w:cstheme="minorHAnsi"/>
                <w:lang w:eastAsia="sk-SK"/>
              </w:rPr>
              <w:t>álne dvoch rôznych sektorov (mimovládne organizácie</w:t>
            </w:r>
            <w:r w:rsidRPr="002314BB">
              <w:rPr>
                <w:rFonts w:eastAsia="Times New Roman" w:cstheme="minorHAnsi"/>
                <w:lang w:eastAsia="sk-SK"/>
              </w:rPr>
              <w:t>, štátna správa, samospráva, súkromný podnikateľský sektor).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dokumentom z internej evidencie prijímateľa, zmluvou o spolupráci a pod.</w:t>
            </w:r>
          </w:p>
        </w:tc>
      </w:tr>
    </w:tbl>
    <w:p w14:paraId="44C52277" w14:textId="77777777" w:rsidR="00AB0038" w:rsidRPr="002314BB" w:rsidRDefault="00AB0038" w:rsidP="00D6332A">
      <w:pPr>
        <w:pStyle w:val="Bezriadkovania"/>
        <w:jc w:val="both"/>
        <w:rPr>
          <w:rFonts w:cstheme="minorHAnsi"/>
          <w:b/>
        </w:rPr>
      </w:pPr>
    </w:p>
    <w:p w14:paraId="059EEDF3" w14:textId="77777777" w:rsidR="003660CB" w:rsidRPr="002314BB" w:rsidRDefault="00B10E50" w:rsidP="00B10E50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 xml:space="preserve">Vzdelávanie </w:t>
      </w:r>
    </w:p>
    <w:p w14:paraId="42FD248A" w14:textId="77777777" w:rsidR="003660CB" w:rsidRPr="002314BB" w:rsidRDefault="003660CB" w:rsidP="00AB0038">
      <w:pPr>
        <w:pStyle w:val="Bezriadkovania"/>
        <w:ind w:left="284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5B56CD" w:rsidRPr="002314BB" w14:paraId="2FCBF0FB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C52485B" w14:textId="77777777" w:rsidR="00B10E50" w:rsidRPr="002314BB" w:rsidRDefault="00B10E50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BAEA98D" w14:textId="77777777" w:rsidR="00B10E50" w:rsidRPr="002314BB" w:rsidRDefault="00B10E50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6AB2C36" w14:textId="77777777" w:rsidR="00B10E50" w:rsidRPr="002314BB" w:rsidRDefault="00B10E50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5B56CD" w:rsidRPr="002314BB" w14:paraId="4B02C88F" w14:textId="77777777" w:rsidTr="00AB0038">
        <w:trPr>
          <w:trHeight w:val="176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E88D19" w14:textId="007292FC" w:rsidR="005B56CD" w:rsidRPr="002314BB" w:rsidRDefault="005B56CD" w:rsidP="00526BA4">
            <w:pPr>
              <w:ind w:right="-209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Kapacita podporenej školskej infraštruktúry MŠ/ ZŠ/ SOŠ/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RVC</w:t>
            </w:r>
            <w:r w:rsidR="00F0334F" w:rsidRPr="002314BB">
              <w:rPr>
                <w:rStyle w:val="Odkaznapoznmkupodiarou"/>
                <w:rFonts w:asciiTheme="minorHAnsi" w:eastAsia="Times New Roman" w:hAnsiTheme="minorHAnsi" w:cstheme="minorHAnsi"/>
                <w:b/>
                <w:lang w:eastAsia="sk-SK"/>
              </w:rPr>
              <w:footnoteReference w:id="3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79CF9A" w14:textId="05D0AC69" w:rsidR="005B56CD" w:rsidRPr="002314BB" w:rsidRDefault="005B56CD" w:rsidP="005B56CD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E006A" w14:textId="6A2AD19B" w:rsidR="005B56CD" w:rsidRPr="002314BB" w:rsidRDefault="005B56CD" w:rsidP="005B56CD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užívateľov, ktorí budú používať nové alebo zlepšené zariadenia MŠ/ ZŠ/ SŠ/ RVC.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 </w:t>
            </w:r>
          </w:p>
        </w:tc>
      </w:tr>
      <w:tr w:rsidR="005B56CD" w:rsidRPr="002314BB" w14:paraId="3F610381" w14:textId="77777777" w:rsidTr="00AB0038">
        <w:trPr>
          <w:trHeight w:val="154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4FEEC" w14:textId="1C0365DD" w:rsidR="005B56CD" w:rsidRPr="002314BB" w:rsidRDefault="005B56CD" w:rsidP="00526BA4">
            <w:pPr>
              <w:ind w:right="-209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Nárast kapacity podporenej školskej infraštruktúry MŠ/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ZŠ/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SOŠ/</w:t>
            </w:r>
            <w:r w:rsidR="003660CB" w:rsidRPr="002314BB">
              <w:rPr>
                <w:rFonts w:eastAsia="Times New Roman" w:cstheme="minorHAnsi"/>
                <w:b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RVC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FEE" w14:textId="198CB9B0" w:rsidR="005B56CD" w:rsidRPr="002314BB" w:rsidRDefault="005B56CD" w:rsidP="005B56CD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28263" w14:textId="1D3322FE" w:rsidR="005B56CD" w:rsidRPr="002314BB" w:rsidRDefault="005B56CD" w:rsidP="003660CB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Nárast počtu užívateľov, ktorí budú používať nové alebo zlepšené zariadenia MŠ/</w:t>
            </w:r>
            <w:r w:rsidR="003660CB" w:rsidRP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ZŠ/</w:t>
            </w:r>
            <w:r w:rsidR="003660CB" w:rsidRP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SŠ/</w:t>
            </w:r>
            <w:r w:rsidR="003660CB" w:rsidRP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RVC.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</w:t>
            </w:r>
          </w:p>
        </w:tc>
      </w:tr>
      <w:tr w:rsidR="005B56CD" w:rsidRPr="002314BB" w14:paraId="355E41D9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C0B3" w14:textId="77777777" w:rsidR="002314BB" w:rsidRDefault="005B56CD" w:rsidP="00526BA4">
            <w:pPr>
              <w:ind w:right="-209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Počet vybudovaných / rekonštruovaných / vybavených </w:t>
            </w:r>
          </w:p>
          <w:p w14:paraId="07D0494D" w14:textId="12DF2A3A" w:rsidR="005B56CD" w:rsidRPr="002314BB" w:rsidRDefault="005B56CD" w:rsidP="00526BA4">
            <w:pPr>
              <w:ind w:right="-209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učební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D5DA" w14:textId="1E1A81E8" w:rsidR="005B56CD" w:rsidRPr="002314BB" w:rsidRDefault="005B56CD" w:rsidP="005B56CD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E31C4" w14:textId="77777777" w:rsidR="003660CB" w:rsidRPr="002314BB" w:rsidRDefault="005B56CD" w:rsidP="00AB0038">
            <w:pPr>
              <w:pStyle w:val="Bezriadkovania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učební, ktoré dostávajú podporu z RP. Viac učební môže byť </w:t>
            </w:r>
            <w:r w:rsidR="00A446BA" w:rsidRPr="002314BB">
              <w:rPr>
                <w:rFonts w:eastAsia="Times New Roman" w:cstheme="minorHAnsi"/>
                <w:lang w:eastAsia="sk-SK"/>
              </w:rPr>
              <w:t>podporených</w:t>
            </w:r>
            <w:r w:rsidRPr="002314BB">
              <w:rPr>
                <w:rFonts w:eastAsia="Times New Roman" w:cstheme="minorHAnsi"/>
                <w:lang w:eastAsia="sk-SK"/>
              </w:rPr>
              <w:t xml:space="preserve"> v rámci jednej školy.</w:t>
            </w:r>
            <w:r w:rsidR="00CA50C9" w:rsidRPr="002314BB">
              <w:rPr>
                <w:rFonts w:eastAsia="Times New Roman" w:cstheme="minorHAnsi"/>
                <w:lang w:eastAsia="sk-SK"/>
              </w:rPr>
              <w:t xml:space="preserve"> </w:t>
            </w:r>
          </w:p>
          <w:p w14:paraId="6E5105F4" w14:textId="0955A02A" w:rsidR="005B56CD" w:rsidRPr="002314BB" w:rsidRDefault="00CA50C9" w:rsidP="00AB0038">
            <w:pPr>
              <w:pStyle w:val="Bezriadkovania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MU vychádza z predloženej projektovej dokumentácie/</w:t>
            </w:r>
            <w:r w:rsidR="00801A78" w:rsidRPr="002314BB">
              <w:rPr>
                <w:rFonts w:eastAsia="Times New Roman" w:cstheme="minorHAnsi"/>
                <w:lang w:eastAsia="sk-SK"/>
              </w:rPr>
              <w:t>projektovej dokumentácie skutočného vyhotovenia/</w:t>
            </w:r>
            <w:r w:rsidRPr="002314BB">
              <w:rPr>
                <w:rFonts w:eastAsia="Times New Roman" w:cstheme="minorHAnsi"/>
                <w:lang w:eastAsia="sk-SK"/>
              </w:rPr>
              <w:t>z predloženého stavebného povolenia/ohlásenia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 drobnej stavby a podobne. </w:t>
            </w:r>
          </w:p>
        </w:tc>
      </w:tr>
      <w:tr w:rsidR="008035C8" w:rsidRPr="002314BB" w14:paraId="39095EB0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CE2DD" w14:textId="74FDA51B" w:rsidR="008035C8" w:rsidRPr="002314BB" w:rsidRDefault="008035C8" w:rsidP="00C15565">
            <w:pPr>
              <w:ind w:right="-10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Rozloha podporených areálov MŠ/ZŠ/ SŠ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D81306" w14:textId="0E7A5309" w:rsidR="008035C8" w:rsidRPr="002314BB" w:rsidRDefault="008035C8" w:rsidP="00D83AC5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="00D83AC5">
              <w:rPr>
                <w:rFonts w:eastAsia="Times New Roman" w:cstheme="minorHAnsi"/>
                <w:lang w:eastAsia="sk-SK"/>
              </w:rPr>
              <w:t>²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21A0" w14:textId="77777777" w:rsidR="003660CB" w:rsidRPr="002314BB" w:rsidRDefault="008035C8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Napríklad ihriská, športové zariadenia, záhrady. </w:t>
            </w:r>
          </w:p>
          <w:p w14:paraId="3B5EA5BF" w14:textId="102F1564" w:rsidR="008035C8" w:rsidRPr="002314BB" w:rsidRDefault="00801A78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MU vychádza z predloženej projektovej dokumentácie</w:t>
            </w:r>
            <w:r w:rsidR="00C15565" w:rsidRPr="002314BB">
              <w:rPr>
                <w:rFonts w:eastAsia="Times New Roman" w:cstheme="minorHAnsi"/>
                <w:lang w:eastAsia="sk-SK"/>
              </w:rPr>
              <w:t xml:space="preserve">; </w:t>
            </w:r>
            <w:r w:rsidRPr="002314BB">
              <w:rPr>
                <w:rFonts w:eastAsia="Times New Roman" w:cstheme="minorHAnsi"/>
                <w:lang w:eastAsia="sk-SK"/>
              </w:rPr>
              <w:t>projektovej dokumentácie skutočného vyhotovenia</w:t>
            </w:r>
            <w:r w:rsidR="00C15565" w:rsidRPr="002314BB">
              <w:rPr>
                <w:rFonts w:eastAsia="Times New Roman" w:cstheme="minorHAnsi"/>
                <w:lang w:eastAsia="sk-SK"/>
              </w:rPr>
              <w:t xml:space="preserve">; </w:t>
            </w:r>
            <w:r w:rsidRPr="002314BB">
              <w:rPr>
                <w:rFonts w:eastAsia="Times New Roman" w:cstheme="minorHAnsi"/>
                <w:lang w:eastAsia="sk-SK"/>
              </w:rPr>
              <w:t>z predloženého stavebného povolenia</w:t>
            </w:r>
            <w:r w:rsidR="00C15565" w:rsidRPr="002314BB">
              <w:rPr>
                <w:rFonts w:eastAsia="Times New Roman" w:cstheme="minorHAnsi"/>
                <w:lang w:eastAsia="sk-SK"/>
              </w:rPr>
              <w:t xml:space="preserve">; </w:t>
            </w:r>
            <w:r w:rsidRPr="002314BB">
              <w:rPr>
                <w:rFonts w:eastAsia="Times New Roman" w:cstheme="minorHAnsi"/>
                <w:lang w:eastAsia="sk-SK"/>
              </w:rPr>
              <w:t>ohlásenia drobnej stavby a podobne.</w:t>
            </w:r>
          </w:p>
        </w:tc>
      </w:tr>
    </w:tbl>
    <w:p w14:paraId="2CD29545" w14:textId="65199ACA" w:rsidR="00F0334F" w:rsidRPr="002314BB" w:rsidRDefault="00F0334F" w:rsidP="00B10E50">
      <w:pPr>
        <w:pStyle w:val="Bezriadkovania"/>
        <w:jc w:val="both"/>
        <w:rPr>
          <w:rFonts w:cstheme="minorHAnsi"/>
          <w:b/>
        </w:rPr>
      </w:pPr>
    </w:p>
    <w:p w14:paraId="225415A5" w14:textId="77777777" w:rsidR="00F0334F" w:rsidRPr="002314BB" w:rsidRDefault="00F0334F">
      <w:pPr>
        <w:rPr>
          <w:rFonts w:cstheme="minorHAnsi"/>
          <w:b/>
        </w:rPr>
      </w:pPr>
      <w:r w:rsidRPr="002314BB">
        <w:rPr>
          <w:rFonts w:cstheme="minorHAnsi"/>
          <w:b/>
        </w:rPr>
        <w:br w:type="page"/>
      </w:r>
    </w:p>
    <w:p w14:paraId="59BB8026" w14:textId="19C7B363" w:rsidR="00FB637C" w:rsidRPr="002314BB" w:rsidRDefault="00FB637C" w:rsidP="00FB637C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lastRenderedPageBreak/>
        <w:t xml:space="preserve">Sociálne služby </w:t>
      </w:r>
    </w:p>
    <w:p w14:paraId="543BE414" w14:textId="09300D98" w:rsidR="00FB637C" w:rsidRPr="002314BB" w:rsidRDefault="00FB637C" w:rsidP="00FB637C">
      <w:pPr>
        <w:pStyle w:val="Bezriadkovania"/>
        <w:jc w:val="both"/>
        <w:rPr>
          <w:rFonts w:cstheme="minorHAnsi"/>
          <w:b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FB637C" w:rsidRPr="002314BB" w14:paraId="0AD14FD8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7328E76" w14:textId="77777777" w:rsidR="00FB637C" w:rsidRPr="002314BB" w:rsidRDefault="00FB637C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99013D7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7560A2F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FB637C" w:rsidRPr="002314BB" w14:paraId="7D214186" w14:textId="77777777" w:rsidTr="00AB0038">
        <w:trPr>
          <w:trHeight w:val="202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0CFBD" w14:textId="16CCC995" w:rsidR="00FB637C" w:rsidRPr="002314BB" w:rsidRDefault="00FB637C" w:rsidP="00526BA4">
            <w:pPr>
              <w:ind w:right="-209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Nárast kapacity rozšírenej infraštruktúry poskytovateľov sociálnych služieb (DSS</w:t>
            </w:r>
            <w:r w:rsidR="00F0334F" w:rsidRPr="002314BB">
              <w:rPr>
                <w:rStyle w:val="Odkaznapoznmkupodiarou"/>
                <w:rFonts w:asciiTheme="minorHAnsi" w:eastAsia="Times New Roman" w:hAnsiTheme="minorHAnsi" w:cstheme="minorHAnsi"/>
                <w:b/>
                <w:lang w:eastAsia="sk-SK"/>
              </w:rPr>
              <w:footnoteReference w:id="4"/>
            </w:r>
            <w:r w:rsidRPr="002314BB">
              <w:rPr>
                <w:rFonts w:eastAsia="Times New Roman" w:cstheme="minorHAnsi"/>
                <w:b/>
                <w:lang w:eastAsia="sk-SK"/>
              </w:rPr>
              <w:t>, denné stacionáre a pod.)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5E36F7" w14:textId="3D4AC58F" w:rsidR="00FB637C" w:rsidRPr="002314BB" w:rsidRDefault="00FB637C" w:rsidP="00FB637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F6922" w14:textId="554E9596" w:rsidR="00FB637C" w:rsidRPr="002314BB" w:rsidRDefault="00FB637C" w:rsidP="00FB637C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Nárast počtu nových miest pre užívateľov služieb poskytovateľa.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</w:t>
            </w:r>
          </w:p>
        </w:tc>
      </w:tr>
      <w:tr w:rsidR="00FB637C" w:rsidRPr="002314BB" w14:paraId="3E9191F2" w14:textId="77777777" w:rsidTr="00AB0038">
        <w:trPr>
          <w:trHeight w:val="1955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B9B66" w14:textId="21539329" w:rsidR="00FB637C" w:rsidRPr="002314BB" w:rsidRDefault="00FB637C" w:rsidP="00526BA4">
            <w:pPr>
              <w:ind w:right="-209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szCs w:val="20"/>
                <w:lang w:eastAsia="sk-SK"/>
              </w:rPr>
              <w:t>Kapacita</w:t>
            </w:r>
            <w:r w:rsidRPr="002314BB">
              <w:rPr>
                <w:rFonts w:eastAsia="Times New Roman" w:cstheme="minorHAnsi"/>
                <w:b/>
                <w:sz w:val="24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b/>
                <w:lang w:eastAsia="sk-SK"/>
              </w:rPr>
              <w:t>podporenej infraštruktúry poskytovateľov sociálnych služieb (DSS, denné stacionáre a pod.)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E5A3A6" w14:textId="6650714E" w:rsidR="00FB637C" w:rsidRPr="002314BB" w:rsidRDefault="00FB637C" w:rsidP="00FB637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DA11" w14:textId="62540A6F" w:rsidR="00FB637C" w:rsidRPr="002314BB" w:rsidRDefault="00FB637C" w:rsidP="00FB637C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szCs w:val="20"/>
                <w:lang w:eastAsia="sk-SK"/>
              </w:rPr>
              <w:t>Počet užívateľov, ktorí budú používať nové alebo zlepšené vybavenie.</w:t>
            </w:r>
            <w:r w:rsidR="00801A78" w:rsidRPr="002314BB">
              <w:rPr>
                <w:rFonts w:eastAsia="Times New Roman" w:cstheme="minorHAnsi"/>
                <w:szCs w:val="20"/>
                <w:lang w:eastAsia="sk-SK"/>
              </w:rPr>
              <w:t xml:space="preserve"> </w:t>
            </w:r>
            <w:r w:rsidR="00801A78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</w:tbl>
    <w:p w14:paraId="13864741" w14:textId="2A403C20" w:rsidR="00FB637C" w:rsidRDefault="00FB637C" w:rsidP="00FB637C">
      <w:pPr>
        <w:pStyle w:val="Bezriadkovania"/>
        <w:jc w:val="both"/>
        <w:rPr>
          <w:rFonts w:cstheme="minorHAnsi"/>
          <w:b/>
        </w:rPr>
      </w:pPr>
    </w:p>
    <w:p w14:paraId="7D4F5D28" w14:textId="6CCA66C1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2BD4E87C" w14:textId="274EA0CD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0E7BB204" w14:textId="2C3B9418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04AD2BEC" w14:textId="1A15C418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50108345" w14:textId="42FCE8C4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7B7A75CD" w14:textId="62AE0515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4905D125" w14:textId="06EA21A6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5F199C51" w14:textId="193E9A3F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11B03037" w14:textId="055FAA79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421B99D5" w14:textId="298CE23A" w:rsid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1CCF89CA" w14:textId="77777777" w:rsidR="002314BB" w:rsidRPr="002314BB" w:rsidRDefault="002314BB" w:rsidP="00FB637C">
      <w:pPr>
        <w:pStyle w:val="Bezriadkovania"/>
        <w:jc w:val="both"/>
        <w:rPr>
          <w:rFonts w:cstheme="minorHAnsi"/>
          <w:b/>
        </w:rPr>
      </w:pPr>
    </w:p>
    <w:p w14:paraId="1BCB484A" w14:textId="309E425E" w:rsidR="00FB637C" w:rsidRPr="002314BB" w:rsidRDefault="00FB637C" w:rsidP="00FB637C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lastRenderedPageBreak/>
        <w:t xml:space="preserve">Podpora marginalizovaných rómskych komunít </w:t>
      </w:r>
    </w:p>
    <w:p w14:paraId="27B19EF7" w14:textId="77777777" w:rsidR="00FB637C" w:rsidRPr="002314BB" w:rsidRDefault="00FB637C" w:rsidP="00FB637C">
      <w:pPr>
        <w:pStyle w:val="Bezriadkovania"/>
        <w:ind w:left="284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9" w:type="dxa"/>
        <w:tblLayout w:type="fixed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FB637C" w:rsidRPr="002314BB" w14:paraId="0FF46594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1005D17" w14:textId="77777777" w:rsidR="00FB637C" w:rsidRPr="002314BB" w:rsidRDefault="00FB637C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6001E7C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D9E60CE" w14:textId="77777777" w:rsidR="00FB637C" w:rsidRPr="002314BB" w:rsidRDefault="00FB637C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596C26" w:rsidRPr="002314BB" w14:paraId="0C14CD6F" w14:textId="77777777" w:rsidTr="00AB0038">
        <w:trPr>
          <w:trHeight w:val="189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98EB9" w14:textId="2FC0275F" w:rsidR="00596C26" w:rsidRPr="002314BB" w:rsidRDefault="00596C26" w:rsidP="00526BA4">
            <w:pPr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cstheme="minorHAnsi"/>
                <w:b/>
              </w:rPr>
              <w:t>Počet novovybudovaných bytových jednotiek pre MRK</w:t>
            </w:r>
            <w:r w:rsidR="00F0334F" w:rsidRPr="002314BB"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  <w:r w:rsidRPr="002314BB">
              <w:rPr>
                <w:rFonts w:cstheme="minorHAnsi"/>
                <w:b/>
              </w:rPr>
              <w:t xml:space="preserve"> na zabezpečenie nájomného bývania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150C45" w14:textId="350202A0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B4B1" w14:textId="3E4E1BD6" w:rsidR="00596C26" w:rsidRPr="002314BB" w:rsidRDefault="009E3FCA" w:rsidP="00FB5C2D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Počet novovybudovaných bytových jednotiek pre MRK na zabezpečenie nájomného bývania s prvkami prestupného bývania, ktoré vznikli v dôsledku realizácie projektu</w:t>
            </w:r>
            <w:r w:rsidR="003028A1" w:rsidRPr="002314BB">
              <w:rPr>
                <w:rFonts w:cstheme="minorHAnsi"/>
              </w:rPr>
              <w:t>.</w:t>
            </w:r>
            <w:r w:rsidR="00801A78" w:rsidRPr="002314BB">
              <w:rPr>
                <w:rFonts w:cstheme="minorHAnsi"/>
              </w:rPr>
              <w:t xml:space="preserve"> </w:t>
            </w:r>
            <w:r w:rsidR="00801A78" w:rsidRPr="002314BB">
              <w:rPr>
                <w:rFonts w:eastAsia="Times New Roman" w:cstheme="minorHAnsi"/>
                <w:lang w:eastAsia="sk-SK"/>
              </w:rPr>
              <w:t>MU sa preukazuje z internej evidencie prijímateľa.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596C26" w:rsidRPr="002314BB" w14:paraId="049B3DD9" w14:textId="77777777" w:rsidTr="00AB0038">
        <w:trPr>
          <w:trHeight w:val="154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9DAB7" w14:textId="34A9C2F1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podporených pracovných miest sociálnych pracovníkov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6B96" w14:textId="292B73F7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BEAF9" w14:textId="7AF83111" w:rsidR="009E3FCA" w:rsidRPr="002314BB" w:rsidRDefault="009E3FCA" w:rsidP="009E3FCA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cstheme="minorHAnsi"/>
              </w:rPr>
              <w:t xml:space="preserve">Pracovné miesta, ktoré vzniknú vďaka realizácii projektu pre ľudí z MRK. Pracovné miesta typu terénny sociálny pracovník, asistent terénneho sociálneho pracovníka, pracovník komunitného centra, asistent učiteľa a iných pedagogických pracovníkov a odborných zamestnancov a pod. </w:t>
            </w:r>
            <w:r w:rsidR="00801A78" w:rsidRPr="002314BB">
              <w:rPr>
                <w:rFonts w:eastAsia="Times New Roman" w:cstheme="minorHAnsi"/>
                <w:lang w:eastAsia="sk-SK"/>
              </w:rPr>
              <w:t>MU sa preukazuje z internej evidencie prijímateľa</w:t>
            </w:r>
            <w:r w:rsidR="001E78FB" w:rsidRPr="002314BB">
              <w:rPr>
                <w:rFonts w:eastAsia="Times New Roman" w:cstheme="minorHAnsi"/>
                <w:lang w:eastAsia="sk-SK"/>
              </w:rPr>
              <w:t>.</w:t>
            </w:r>
          </w:p>
          <w:p w14:paraId="3E740972" w14:textId="6EC3D697" w:rsidR="00596C26" w:rsidRPr="002314BB" w:rsidRDefault="00596C26" w:rsidP="009E3FCA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062FC4" w:rsidRPr="002314BB" w14:paraId="661BCDFE" w14:textId="77777777" w:rsidTr="00AB0038">
        <w:trPr>
          <w:trHeight w:val="98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062BB" w14:textId="6FA85F7B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podporených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82E9" w14:textId="6C16D599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D42B6" w14:textId="4509B190" w:rsidR="00062FC4" w:rsidRPr="002314BB" w:rsidRDefault="00596C26" w:rsidP="00062FC4">
            <w:pPr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komunitných centier v územiach s prítomnosťou MRK</w:t>
            </w:r>
            <w:r w:rsidR="00062FC4" w:rsidRPr="002314BB">
              <w:rPr>
                <w:rFonts w:eastAsia="Times New Roman" w:cstheme="minorHAnsi"/>
                <w:lang w:eastAsia="sk-SK"/>
              </w:rPr>
              <w:t xml:space="preserve"> (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MU sa preukazuje z internej evidencie prijímateľa </w:t>
            </w:r>
            <w:r w:rsidR="00062FC4" w:rsidRPr="002314BB">
              <w:rPr>
                <w:rFonts w:eastAsia="Times New Roman" w:cstheme="minorHAnsi"/>
                <w:lang w:eastAsia="sk-SK"/>
              </w:rPr>
              <w:t>podľa Atlasu rómskych komunít 2019).</w:t>
            </w:r>
          </w:p>
          <w:p w14:paraId="71C322D2" w14:textId="50939073" w:rsidR="00596C26" w:rsidRPr="002314BB" w:rsidRDefault="00596C26" w:rsidP="00062FC4">
            <w:pPr>
              <w:pStyle w:val="Bezriadkovania"/>
              <w:jc w:val="both"/>
              <w:rPr>
                <w:rFonts w:cstheme="minorHAnsi"/>
              </w:rPr>
            </w:pPr>
          </w:p>
        </w:tc>
      </w:tr>
      <w:tr w:rsidR="00596C26" w:rsidRPr="002314BB" w14:paraId="0315AFA2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8547" w14:textId="2963D9E9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Kapacita podporenej infraštruktúry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7E63C" w14:textId="030C9B48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65CA" w14:textId="65E43944" w:rsidR="00596C26" w:rsidRPr="002314BB" w:rsidRDefault="00596C26" w:rsidP="00062FC4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užívateľov, ktorí budú používať nové alebo zlepšené vybavenie.</w:t>
            </w:r>
            <w:r w:rsidR="00801A78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prijímateľa.</w:t>
            </w:r>
          </w:p>
        </w:tc>
      </w:tr>
      <w:tr w:rsidR="00596C26" w:rsidRPr="002314BB" w14:paraId="18065988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3F7E3" w14:textId="46A5769F" w:rsidR="00596C26" w:rsidRPr="002314BB" w:rsidRDefault="00596C26" w:rsidP="00526BA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Nárast kapacity podporenej infraštruktúry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A140" w14:textId="15ADD6C0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BC94C" w14:textId="0706CB36" w:rsidR="00596C26" w:rsidRPr="002314BB" w:rsidRDefault="00596C26" w:rsidP="00062FC4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szCs w:val="20"/>
                <w:lang w:eastAsia="sk-SK"/>
              </w:rPr>
              <w:t>Nárast počtu užívateľov, ktorí budú používať nové alebo zlepšené zariadenia komunitných centier.</w:t>
            </w:r>
            <w:r w:rsidR="001E78FB" w:rsidRPr="002314BB">
              <w:rPr>
                <w:rFonts w:eastAsia="Times New Roman" w:cstheme="minorHAnsi"/>
                <w:szCs w:val="20"/>
                <w:lang w:eastAsia="sk-SK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  <w:tr w:rsidR="00596C26" w:rsidRPr="002314BB" w14:paraId="2EA29856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8B2F0" w14:textId="2EBAED4A" w:rsidR="00596C26" w:rsidRPr="002314BB" w:rsidRDefault="00596C26" w:rsidP="00526BA4">
            <w:pPr>
              <w:ind w:right="-9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Počet osôb z MRK, ktoré využili služby komunitných centier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C56154" w14:textId="6F2792FC" w:rsidR="00596C26" w:rsidRPr="002314BB" w:rsidRDefault="00596C26" w:rsidP="00596C26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3A736" w14:textId="032B80F5" w:rsidR="00596C26" w:rsidRPr="002314BB" w:rsidRDefault="00596C26" w:rsidP="00596C26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szCs w:val="20"/>
                <w:lang w:eastAsia="sk-SK"/>
              </w:rPr>
              <w:t>Počet osôb MRK, ktoré počas realizácie projektu využili služby komunitných centier</w:t>
            </w:r>
            <w:r w:rsidR="00062FC4" w:rsidRPr="002314BB">
              <w:rPr>
                <w:rFonts w:eastAsia="Times New Roman" w:cstheme="minorHAnsi"/>
                <w:szCs w:val="20"/>
                <w:lang w:eastAsia="sk-SK"/>
              </w:rPr>
              <w:t>.</w:t>
            </w:r>
            <w:r w:rsidR="001E78FB" w:rsidRPr="002314BB">
              <w:rPr>
                <w:rFonts w:eastAsia="Times New Roman" w:cstheme="minorHAnsi"/>
                <w:szCs w:val="20"/>
                <w:lang w:eastAsia="sk-SK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</w:tbl>
    <w:p w14:paraId="722B9542" w14:textId="67A9AB56" w:rsidR="00FB637C" w:rsidRPr="002314BB" w:rsidRDefault="00FB637C" w:rsidP="00FB637C">
      <w:pPr>
        <w:pStyle w:val="Bezriadkovania"/>
        <w:jc w:val="both"/>
        <w:rPr>
          <w:rFonts w:cstheme="minorHAnsi"/>
          <w:b/>
        </w:rPr>
      </w:pPr>
    </w:p>
    <w:p w14:paraId="1CAD4095" w14:textId="31C7F0AF" w:rsidR="00AB0038" w:rsidRPr="002314BB" w:rsidRDefault="00AB0038" w:rsidP="00FB637C">
      <w:pPr>
        <w:pStyle w:val="Bezriadkovania"/>
        <w:jc w:val="both"/>
        <w:rPr>
          <w:rFonts w:cstheme="minorHAnsi"/>
          <w:b/>
        </w:rPr>
      </w:pPr>
    </w:p>
    <w:p w14:paraId="5E693ADF" w14:textId="77777777" w:rsidR="00AB0038" w:rsidRPr="002314BB" w:rsidRDefault="00AB0038" w:rsidP="00FB637C">
      <w:pPr>
        <w:pStyle w:val="Bezriadkovania"/>
        <w:jc w:val="both"/>
        <w:rPr>
          <w:rFonts w:cstheme="minorHAnsi"/>
          <w:b/>
        </w:rPr>
      </w:pPr>
    </w:p>
    <w:p w14:paraId="66986C12" w14:textId="1F12085D" w:rsidR="008211E7" w:rsidRPr="002314BB" w:rsidRDefault="008211E7" w:rsidP="008211E7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>Technická infraštruktúra</w:t>
      </w:r>
    </w:p>
    <w:p w14:paraId="11D7A15E" w14:textId="77777777" w:rsidR="008211E7" w:rsidRPr="002314BB" w:rsidRDefault="008211E7" w:rsidP="008211E7">
      <w:pPr>
        <w:pStyle w:val="Bezriadkovania"/>
        <w:ind w:left="284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9" w:type="dxa"/>
        <w:tblLayout w:type="fixed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8211E7" w:rsidRPr="002314BB" w14:paraId="55EC4A7D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661828FA" w14:textId="77777777" w:rsidR="008211E7" w:rsidRPr="002314BB" w:rsidRDefault="008211E7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7E8DA15" w14:textId="77777777" w:rsidR="008211E7" w:rsidRPr="002314BB" w:rsidRDefault="008211E7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B033A9C" w14:textId="77777777" w:rsidR="008211E7" w:rsidRPr="002314BB" w:rsidRDefault="008211E7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8211E7" w:rsidRPr="002314BB" w14:paraId="3FF0C3AF" w14:textId="77777777" w:rsidTr="00AB0038">
        <w:trPr>
          <w:trHeight w:val="130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272C0" w14:textId="494BDC1C" w:rsidR="008211E7" w:rsidRPr="002314BB" w:rsidRDefault="008211E7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Dĺžka vybudovaných /</w:t>
            </w:r>
            <w:r w:rsidR="00616EB4" w:rsidRPr="002314BB">
              <w:rPr>
                <w:rFonts w:eastAsia="Times New Roman" w:cstheme="minorHAnsi"/>
                <w:b/>
                <w:lang w:eastAsia="sk-SK"/>
              </w:rPr>
              <w:t>zrekonštruovanýc</w:t>
            </w:r>
            <w:r w:rsidRPr="002314BB">
              <w:rPr>
                <w:rFonts w:eastAsia="Times New Roman" w:cstheme="minorHAnsi"/>
                <w:b/>
                <w:lang w:eastAsia="sk-SK"/>
              </w:rPr>
              <w:t>h ciest/mostov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292BAE" w14:textId="0C28140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D9CAE" w14:textId="521A8856" w:rsidR="008211E7" w:rsidRPr="002314BB" w:rsidRDefault="008211E7" w:rsidP="008211E7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>Vyjadruje celkovú dĺžku vybudovaných alebo rekonštruovaných ciest. Ide o cesty, ktorých kapacita alebo kvalita sa zlepšila (vrátane bezpečnostných noriem)</w:t>
            </w:r>
            <w:r w:rsidR="001E78FB" w:rsidRPr="002314BB">
              <w:rPr>
                <w:rFonts w:eastAsia="Times New Roman" w:cstheme="minorHAnsi"/>
                <w:lang w:eastAsia="sk-SK"/>
              </w:rPr>
              <w:t>.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7E9FE7CD" w14:textId="77777777" w:rsidTr="00AB0038">
        <w:trPr>
          <w:trHeight w:val="296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FEFD0" w14:textId="134A6360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Dĺžka nových / zrekonštruovaných úsekov cyklistických komunikácií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ACDE" w14:textId="27D3039D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42E45" w14:textId="63B667DE" w:rsidR="008211E7" w:rsidRPr="002314BB" w:rsidRDefault="008211E7" w:rsidP="008211E7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Celková dĺžka novovybudovaných úsekov cyklistických komunikácií prostredníctvom RP. Pod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cyklistickou komunikáciou sa v zmysle STN 73 6100 rozumie nemotoristická komunikácia u</w:t>
            </w:r>
            <w:r w:rsidR="00616EB4" w:rsidRPr="002314BB">
              <w:rPr>
                <w:rFonts w:eastAsia="Times New Roman" w:cstheme="minorHAnsi"/>
                <w:lang w:eastAsia="sk-SK"/>
              </w:rPr>
              <w:t>rčená na cyklistickú premávku s </w:t>
            </w:r>
            <w:r w:rsidRPr="002314BB">
              <w:rPr>
                <w:rFonts w:eastAsia="Times New Roman" w:cstheme="minorHAnsi"/>
                <w:lang w:eastAsia="sk-SK"/>
              </w:rPr>
              <w:t>vylúčením alebo oddelením akejkoľvek motorovej dopravy (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cyklocesta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 xml:space="preserve">,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cyklochodník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>). V zmysle podpory RP sem radíme aj viacúčelový pruh (STN 73 6110), cyklistický pruh (STN 63 6100) a cyklistický pás (STN 73 6100).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4A0ADD12" w14:textId="77777777" w:rsidTr="00AB0038">
        <w:trPr>
          <w:trHeight w:val="242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CA266" w14:textId="27353F30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Počet vytvorených prvkov doplnkovej cyklistickej infraštruktúry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F17DE" w14:textId="40C5C9B6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1651" w14:textId="2B943602" w:rsidR="008211E7" w:rsidRPr="002314BB" w:rsidRDefault="008211E7" w:rsidP="008211E7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Celkový počet vytvorených prvkov doplnkovej cyklistickej infraštruktúry prostredníctvom RP. Pod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 xml:space="preserve">doplnkovou cyklistickou infraštruktúrou sa </w:t>
            </w:r>
            <w:r w:rsidR="00FB5C2D">
              <w:rPr>
                <w:rFonts w:eastAsia="Times New Roman" w:cstheme="minorHAnsi"/>
                <w:lang w:eastAsia="sk-SK"/>
              </w:rPr>
              <w:t>v zmysle podporovaných aktivít</w:t>
            </w:r>
            <w:r w:rsidR="00234820">
              <w:rPr>
                <w:rFonts w:eastAsia="Times New Roman" w:cstheme="minorHAnsi"/>
                <w:lang w:eastAsia="sk-SK"/>
              </w:rPr>
              <w:t xml:space="preserve"> projektu</w:t>
            </w:r>
            <w:r w:rsidR="00FB5C2D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 xml:space="preserve">rozumejú chránené parkoviská pre bicykle,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cyklostojany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 xml:space="preserve">, nabíjacie stanice pre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elektrobicykle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>, systémy automatickej požičovne bicyklov, hygienické zariadenia a pod.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79B0C381" w14:textId="77777777" w:rsidTr="00AB0038">
        <w:trPr>
          <w:trHeight w:val="99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FC57F" w14:textId="45E632FA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vybudovaných a modernizovaných integrovaných zastávok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85754" w14:textId="7290BCA4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B0236" w14:textId="6848A45B" w:rsidR="008211E7" w:rsidRPr="002314BB" w:rsidRDefault="008211E7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vybudovaných a zmodernizovaných integrovaných zastávok a zastávok cestnej verejnej osobnej dopravy podporených prostredníctvom RP. Integrovaná (združen</w:t>
            </w:r>
            <w:r w:rsidR="00616EB4" w:rsidRPr="002314BB">
              <w:rPr>
                <w:rFonts w:eastAsia="Times New Roman" w:cstheme="minorHAnsi"/>
                <w:lang w:eastAsia="sk-SK"/>
              </w:rPr>
              <w:t>á) zastávka je zastávka, kde na </w:t>
            </w:r>
            <w:r w:rsidRPr="002314BB">
              <w:rPr>
                <w:rFonts w:eastAsia="Times New Roman" w:cstheme="minorHAnsi"/>
                <w:lang w:eastAsia="sk-SK"/>
              </w:rPr>
              <w:t>jednej nástupnej hrane zastavuje cestná aj koľajová verejná osobná doprava. Zastávka predstavuje predpísaným spôsobom označené a vybavené miesto určené na nástup, výstup alebo prestup cestujúcich a na zastavovanie vozidiel pravidelnej verejnej osobnej dopravy.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6DA0D38E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2FAA" w14:textId="353F74C4" w:rsidR="008211E7" w:rsidRPr="00371FFA" w:rsidRDefault="008211E7" w:rsidP="00AB0038">
            <w:pPr>
              <w:ind w:right="-104"/>
              <w:rPr>
                <w:rFonts w:eastAsia="Times New Roman" w:cstheme="minorHAnsi"/>
                <w:b/>
                <w:highlight w:val="yellow"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Dĺžka vybudovanej / zrekonštruovanej kanalizačnej siete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53B7" w14:textId="5E6F530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66DD8" w14:textId="041A355A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metrov vybudovanej kanalizačnej siete podporenej z RP.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4D16F1DA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35409" w14:textId="6FD011FF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Dĺžka vybudovanej / zrekonštruovanej vodovodnej siete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D933" w14:textId="1C4F4C2A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86426" w14:textId="754E60ED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metrov vybudovanej vodovodnej siete podporenej z RP.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a podobne.</w:t>
            </w:r>
          </w:p>
        </w:tc>
      </w:tr>
      <w:tr w:rsidR="008211E7" w:rsidRPr="002314BB" w14:paraId="509660F3" w14:textId="77777777" w:rsidTr="00AB0038">
        <w:trPr>
          <w:trHeight w:val="97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D15E0" w14:textId="2929A9B9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Počet nových pripojení na kanalizáciu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F668" w14:textId="3E60D61B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5F149" w14:textId="744679D1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nových pripojení na kanalizáciu.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6034ACCD" w14:textId="77777777" w:rsidTr="00AB0038">
        <w:trPr>
          <w:trHeight w:val="98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8D9B" w14:textId="2937CB5F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lastRenderedPageBreak/>
              <w:t>Počet nových pripojení na vodovod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159F" w14:textId="5C81CD7B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37C4E" w14:textId="1355E456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nových pripojení na vodovod.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1015D83D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65F4" w14:textId="7AB4DCF1" w:rsidR="008211E7" w:rsidRPr="00877C53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cstheme="minorHAnsi"/>
                <w:b/>
                <w:szCs w:val="16"/>
              </w:rPr>
              <w:t>Zvýšený počet obyvateľov s možnosťou zlepšenej dodávky pitnej vody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83673" w14:textId="078D1406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E0CD" w14:textId="77671961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 obyvateľov, ktorým sa zlepšila dodávka pitnej vody.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4D75B83D" w14:textId="77777777" w:rsidTr="00AB0038">
        <w:trPr>
          <w:trHeight w:val="1676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36CCD" w14:textId="4A45D111" w:rsidR="008211E7" w:rsidRPr="00877C53" w:rsidRDefault="008211E7" w:rsidP="00AB0038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 xml:space="preserve">Zvýšený počet obyvateľov </w:t>
            </w:r>
            <w:r w:rsidRPr="00877C53">
              <w:rPr>
                <w:rFonts w:cstheme="minorHAnsi"/>
                <w:b/>
              </w:rPr>
              <w:t xml:space="preserve">s možnosťou </w:t>
            </w:r>
            <w:r w:rsidRPr="00877C53">
              <w:rPr>
                <w:rFonts w:eastAsia="Times New Roman" w:cstheme="minorHAnsi"/>
                <w:b/>
                <w:lang w:eastAsia="sk-SK"/>
              </w:rPr>
              <w:t>zlepšeného čistenia komunálnych odpadových vôd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FDD0" w14:textId="73725D6D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312D1" w14:textId="1864EB7B" w:rsidR="008211E7" w:rsidRPr="002314BB" w:rsidRDefault="00616EB4" w:rsidP="001E7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Počet obyvateľov, ktorým sa zlepšila možnosť čistenia komunálnych odpadových vôd.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internej evidencie prijímateľa podobne.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2BD7CB5A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6CAC" w14:textId="77820F50" w:rsidR="008211E7" w:rsidRPr="00877C53" w:rsidRDefault="008211E7" w:rsidP="00526BA4">
            <w:pPr>
              <w:rPr>
                <w:rFonts w:eastAsia="Times New Roman" w:cstheme="minorHAnsi"/>
                <w:b/>
                <w:lang w:eastAsia="sk-SK"/>
              </w:rPr>
            </w:pPr>
            <w:r w:rsidRPr="00877C53">
              <w:rPr>
                <w:rFonts w:eastAsia="Times New Roman" w:cstheme="minorHAnsi"/>
                <w:b/>
                <w:lang w:eastAsia="sk-SK"/>
              </w:rPr>
              <w:t>Zvýšenie kapacity čistiarne odpadových vôd v dôsledku realizácie projektu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B5BC" w14:textId="2134B55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Pr="002314BB">
              <w:rPr>
                <w:rFonts w:eastAsia="Times New Roman" w:cstheme="minorHAnsi"/>
                <w:vertAlign w:val="superscript"/>
                <w:lang w:eastAsia="sk-SK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BD06E" w14:textId="72AA8A99" w:rsidR="008211E7" w:rsidRPr="002314BB" w:rsidRDefault="00616EB4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Zvýšená kapacita čistiarne odpadových vôd v dôsledku realizácie projektu.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6D336254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5809B" w14:textId="7E1C88EA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Zvýšenie kapacity zariadení na triedenie odpadov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38EFA" w14:textId="27BD6475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F066" w14:textId="13940346" w:rsidR="008211E7" w:rsidRPr="002314BB" w:rsidRDefault="008C6AE7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Zvýšená kapacita zariadení na triedenie odpadov.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17252E69" w14:textId="77777777" w:rsidTr="00AB0038">
        <w:trPr>
          <w:trHeight w:val="3401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A4657" w14:textId="77777777" w:rsidR="008211E7" w:rsidRPr="002314BB" w:rsidRDefault="008211E7" w:rsidP="00616EB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Množstvo recyklovaných komunálnych odpadov - kovy</w:t>
            </w:r>
          </w:p>
          <w:p w14:paraId="214B5C2B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ADF1" w14:textId="68294D65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75D62" w14:textId="49D4EF2C" w:rsidR="008C6AE7" w:rsidRPr="002314BB" w:rsidRDefault="008C6A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Celkové množstvo zložky komunálneho odpadu - kovy, ktorá bola recyklovaná za obdobie jedného kalendárneho roka prostredníctvom zrealizovaných projektov. V prípade projektu zameraného na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 xml:space="preserve">rekonštrukciu existujúcich zariadení na recykláciu zložky komunálnych odpadov - kovy sa vykazuje iba množstvo recyklovaného odpadu, o ktoré sa zvýšilo (t. j. rozdiel medzi množstvom recyklovaného odpadu po a pred realizáciou projektu).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  <w:p w14:paraId="37ECEBF7" w14:textId="77777777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8211E7" w:rsidRPr="002314BB" w14:paraId="6CE7FB3B" w14:textId="77777777" w:rsidTr="00AB0038">
        <w:trPr>
          <w:trHeight w:val="69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5F6AC" w14:textId="77777777" w:rsidR="008211E7" w:rsidRPr="002314BB" w:rsidRDefault="008211E7" w:rsidP="00AB0038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Množstvo recyklovaných komunálnych odpadov - papier</w:t>
            </w:r>
          </w:p>
          <w:p w14:paraId="302B80EA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6096" w14:textId="1BE4F3FC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F0A3A" w14:textId="44381627" w:rsidR="008211E7" w:rsidRPr="002314BB" w:rsidRDefault="00540F89" w:rsidP="008211E7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Celkové množstvo zložky komunálneho odpadu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 - pa</w:t>
            </w:r>
            <w:r w:rsidRPr="002314BB">
              <w:rPr>
                <w:rFonts w:eastAsia="Times New Roman" w:cstheme="minorHAnsi"/>
                <w:lang w:eastAsia="sk-SK"/>
              </w:rPr>
              <w:t>pier, ktorá bola recyklovaná za </w:t>
            </w:r>
            <w:r w:rsidR="008211E7" w:rsidRPr="002314BB">
              <w:rPr>
                <w:rFonts w:eastAsia="Times New Roman" w:cstheme="minorHAnsi"/>
                <w:lang w:eastAsia="sk-SK"/>
              </w:rPr>
              <w:t>obdobie jedného kalendárneho roka prostredníctvom zrealizovaných projektov. V prípade projektu zameraného na</w:t>
            </w:r>
            <w:r w:rsidR="002314BB">
              <w:rPr>
                <w:rFonts w:eastAsia="Times New Roman" w:cstheme="minorHAnsi"/>
                <w:lang w:eastAsia="sk-SK"/>
              </w:rPr>
              <w:t> </w:t>
            </w:r>
            <w:r w:rsidR="008211E7" w:rsidRPr="002314BB">
              <w:rPr>
                <w:rFonts w:eastAsia="Times New Roman" w:cstheme="minorHAnsi"/>
                <w:lang w:eastAsia="sk-SK"/>
              </w:rPr>
              <w:t>rekonštrukciu existujúcich z</w:t>
            </w:r>
            <w:r w:rsidRPr="002314BB">
              <w:rPr>
                <w:rFonts w:eastAsia="Times New Roman" w:cstheme="minorHAnsi"/>
                <w:lang w:eastAsia="sk-SK"/>
              </w:rPr>
              <w:t>ariadení na recykláciu zložky komunálneho odpadu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 - papier sa vykazuje iba množstvo recyklovaného odpadu, o ktoré sa zvýšilo (t.</w:t>
            </w:r>
            <w:r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j. rozdiel medzi množstvom </w:t>
            </w:r>
            <w:r w:rsidRPr="002314BB">
              <w:rPr>
                <w:rFonts w:eastAsia="Times New Roman" w:cstheme="minorHAnsi"/>
                <w:lang w:eastAsia="sk-SK"/>
              </w:rPr>
              <w:t>recyklovaného odpadu po a pred </w:t>
            </w:r>
            <w:r w:rsidR="008211E7" w:rsidRPr="002314BB">
              <w:rPr>
                <w:rFonts w:eastAsia="Times New Roman" w:cstheme="minorHAnsi"/>
                <w:lang w:eastAsia="sk-SK"/>
              </w:rPr>
              <w:t>realizáciou projektu.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3C78D84C" w14:textId="77777777" w:rsidTr="00AB0038">
        <w:trPr>
          <w:trHeight w:val="297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6E22" w14:textId="77777777" w:rsidR="008211E7" w:rsidRPr="002314BB" w:rsidRDefault="008211E7" w:rsidP="00616EB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Množstvo recyklovaných komunálnych odpadov - plasty</w:t>
            </w:r>
          </w:p>
          <w:p w14:paraId="547236A0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67D47" w14:textId="039CCF3E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0EEDF" w14:textId="2FD34886" w:rsidR="008211E7" w:rsidRPr="002314BB" w:rsidRDefault="00540F89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Celkové množstvo zložky komunálneho odpadu</w:t>
            </w:r>
            <w:r w:rsidR="008211E7" w:rsidRPr="002314BB">
              <w:rPr>
                <w:rFonts w:eastAsia="Times New Roman" w:cstheme="minorHAnsi"/>
                <w:lang w:eastAsia="sk-SK"/>
              </w:rPr>
              <w:t xml:space="preserve"> - pl</w:t>
            </w:r>
            <w:r w:rsidRPr="002314BB">
              <w:rPr>
                <w:rFonts w:eastAsia="Times New Roman" w:cstheme="minorHAnsi"/>
                <w:lang w:eastAsia="sk-SK"/>
              </w:rPr>
              <w:t>asty, ktorá bola recyklovaná za </w:t>
            </w:r>
            <w:r w:rsidR="008211E7" w:rsidRPr="002314BB">
              <w:rPr>
                <w:rFonts w:eastAsia="Times New Roman" w:cstheme="minorHAnsi"/>
                <w:lang w:eastAsia="sk-SK"/>
              </w:rPr>
              <w:t>obdobie jedného kalendárneho roka prostredníctvom zrealizovaných projektov. V prípade projektu zameraného na</w:t>
            </w:r>
            <w:r w:rsidR="00371FFA">
              <w:rPr>
                <w:rFonts w:eastAsia="Times New Roman" w:cstheme="minorHAnsi"/>
                <w:lang w:eastAsia="sk-SK"/>
              </w:rPr>
              <w:t> </w:t>
            </w:r>
            <w:r w:rsidR="008211E7" w:rsidRPr="002314BB">
              <w:rPr>
                <w:rFonts w:eastAsia="Times New Roman" w:cstheme="minorHAnsi"/>
                <w:lang w:eastAsia="sk-SK"/>
              </w:rPr>
              <w:t>rekonštrukciu existujúcich zariade</w:t>
            </w:r>
            <w:r w:rsidRPr="002314BB">
              <w:rPr>
                <w:rFonts w:eastAsia="Times New Roman" w:cstheme="minorHAnsi"/>
                <w:lang w:eastAsia="sk-SK"/>
              </w:rPr>
              <w:t>ní na </w:t>
            </w:r>
            <w:r w:rsidR="008211E7" w:rsidRPr="002314BB">
              <w:rPr>
                <w:rFonts w:eastAsia="Times New Roman" w:cstheme="minorHAnsi"/>
                <w:lang w:eastAsia="sk-SK"/>
              </w:rPr>
              <w:t>recykláciu zložky KO - plasty sa vykazuje iba množstvo recyklovaného odpadu, o ktoré sa zvýšilo (t.</w:t>
            </w:r>
            <w:r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="008211E7" w:rsidRPr="002314BB">
              <w:rPr>
                <w:rFonts w:eastAsia="Times New Roman" w:cstheme="minorHAnsi"/>
                <w:lang w:eastAsia="sk-SK"/>
              </w:rPr>
              <w:t>j. rozdiel medzi množstvom recyklovaného odpadu po a pred realizáciou projektu.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3A3AE756" w14:textId="77777777" w:rsidTr="00AB0038">
        <w:trPr>
          <w:trHeight w:val="295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4571E" w14:textId="77777777" w:rsidR="008211E7" w:rsidRPr="002314BB" w:rsidRDefault="008211E7" w:rsidP="00616EB4">
            <w:pPr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Množstvo recyklovaných komunálnych odpadov - sklo</w:t>
            </w:r>
          </w:p>
          <w:p w14:paraId="0B59CC8B" w14:textId="77777777" w:rsidR="008211E7" w:rsidRPr="002314BB" w:rsidRDefault="008211E7" w:rsidP="00616EB4">
            <w:pPr>
              <w:ind w:right="1222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AB8B" w14:textId="6F2F0472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9AC11" w14:textId="4F1FD913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Celkové </w:t>
            </w:r>
            <w:r w:rsidR="00540F89" w:rsidRPr="002314BB">
              <w:rPr>
                <w:rFonts w:eastAsia="Times New Roman" w:cstheme="minorHAnsi"/>
                <w:lang w:eastAsia="sk-SK"/>
              </w:rPr>
              <w:t>množstvo zložky komunálneho odpadu</w:t>
            </w:r>
            <w:r w:rsidRPr="002314BB">
              <w:rPr>
                <w:rFonts w:eastAsia="Times New Roman" w:cstheme="minorHAnsi"/>
                <w:lang w:eastAsia="sk-SK"/>
              </w:rPr>
              <w:t xml:space="preserve"> - </w:t>
            </w:r>
            <w:r w:rsidR="00540F89" w:rsidRPr="002314BB">
              <w:rPr>
                <w:rFonts w:eastAsia="Times New Roman" w:cstheme="minorHAnsi"/>
                <w:lang w:eastAsia="sk-SK"/>
              </w:rPr>
              <w:t>sklo, ktorá bola recyklovaná za </w:t>
            </w:r>
            <w:r w:rsidRPr="002314BB">
              <w:rPr>
                <w:rFonts w:eastAsia="Times New Roman" w:cstheme="minorHAnsi"/>
                <w:lang w:eastAsia="sk-SK"/>
              </w:rPr>
              <w:t>obdobie jedného kalendárneho roka prostredníctvom zrealizovaných projektov. V prípade projektu zameraného na</w:t>
            </w:r>
            <w:r w:rsidR="00371FFA">
              <w:rPr>
                <w:rFonts w:eastAsia="Times New Roman" w:cstheme="minorHAnsi"/>
                <w:lang w:eastAsia="sk-SK"/>
              </w:rPr>
              <w:t> </w:t>
            </w:r>
            <w:r w:rsidRPr="002314BB">
              <w:rPr>
                <w:rFonts w:eastAsia="Times New Roman" w:cstheme="minorHAnsi"/>
                <w:lang w:eastAsia="sk-SK"/>
              </w:rPr>
              <w:t>rekonštr</w:t>
            </w:r>
            <w:r w:rsidR="00540F89" w:rsidRPr="002314BB">
              <w:rPr>
                <w:rFonts w:eastAsia="Times New Roman" w:cstheme="minorHAnsi"/>
                <w:lang w:eastAsia="sk-SK"/>
              </w:rPr>
              <w:t>ukciu existujúcich zariadení na </w:t>
            </w:r>
            <w:r w:rsidRPr="002314BB">
              <w:rPr>
                <w:rFonts w:eastAsia="Times New Roman" w:cstheme="minorHAnsi"/>
                <w:lang w:eastAsia="sk-SK"/>
              </w:rPr>
              <w:t>recykláciu zložky KO - sklo sa vykazuje iba množstvo recyklovaného odpadu, o ktoré sa zvýšilo (t.</w:t>
            </w:r>
            <w:r w:rsidR="00540F89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>j. rozdiel medzi množstvom recyklovaného odpadu po a pred realizáciou projektu.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7AA015A2" w14:textId="77777777" w:rsidTr="00AB0038">
        <w:trPr>
          <w:trHeight w:val="3255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86F3A" w14:textId="25A5C1FF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Množstvo vytriedeného kuchynského biologicky </w:t>
            </w:r>
            <w:r w:rsidR="00540F89" w:rsidRPr="002314BB">
              <w:rPr>
                <w:rFonts w:eastAsia="Times New Roman" w:cstheme="minorHAnsi"/>
                <w:b/>
                <w:lang w:eastAsia="sk-SK"/>
              </w:rPr>
              <w:t>rozložiteľného</w:t>
            </w:r>
            <w:r w:rsidRPr="002314BB">
              <w:rPr>
                <w:rFonts w:eastAsia="Times New Roman" w:cstheme="minorHAnsi"/>
                <w:b/>
                <w:lang w:eastAsia="sk-SK"/>
              </w:rPr>
              <w:t xml:space="preserve"> odpadu</w:t>
            </w:r>
            <w:r w:rsidR="00540F89" w:rsidRPr="002314BB">
              <w:rPr>
                <w:rFonts w:eastAsia="Times New Roman" w:cstheme="minorHAnsi"/>
                <w:b/>
                <w:lang w:eastAsia="sk-SK"/>
              </w:rPr>
              <w:t xml:space="preserve"> (BRO)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0864" w14:textId="50C76374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t/rok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F3C0D" w14:textId="1B7ED5B0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Množstvo vytriedeného kuchynského BRO, ktorý bol vytriedený počas jedného kalendárneho roka prostredníctvom zrealizovaných projektov. V prípade projektov zameraných na rozšírenie (intenzifikáciu) existujúceho systému triedeného zberu BRO sa vykazuje iba zvýšené množstvo vytriedeného </w:t>
            </w:r>
            <w:r w:rsidR="00E63AF5" w:rsidRPr="002314BB">
              <w:rPr>
                <w:rFonts w:eastAsia="Times New Roman" w:cstheme="minorHAnsi"/>
                <w:lang w:eastAsia="sk-SK"/>
              </w:rPr>
              <w:t>kuch</w:t>
            </w:r>
            <w:r w:rsidR="00E63AF5">
              <w:rPr>
                <w:rFonts w:eastAsia="Times New Roman" w:cstheme="minorHAnsi"/>
                <w:lang w:eastAsia="sk-SK"/>
              </w:rPr>
              <w:t>y</w:t>
            </w:r>
            <w:r w:rsidR="00E63AF5" w:rsidRPr="002314BB">
              <w:rPr>
                <w:rFonts w:eastAsia="Times New Roman" w:cstheme="minorHAnsi"/>
                <w:lang w:eastAsia="sk-SK"/>
              </w:rPr>
              <w:t xml:space="preserve">nského </w:t>
            </w:r>
            <w:r w:rsidRPr="002314BB">
              <w:rPr>
                <w:rFonts w:eastAsia="Times New Roman" w:cstheme="minorHAnsi"/>
                <w:lang w:eastAsia="sk-SK"/>
              </w:rPr>
              <w:t>BRO (t.</w:t>
            </w:r>
            <w:r w:rsidR="00540F89" w:rsidRPr="002314BB">
              <w:rPr>
                <w:rFonts w:eastAsia="Times New Roman" w:cstheme="minorHAnsi"/>
                <w:lang w:eastAsia="sk-SK"/>
              </w:rPr>
              <w:t xml:space="preserve"> </w:t>
            </w:r>
            <w:r w:rsidRPr="002314BB">
              <w:rPr>
                <w:rFonts w:eastAsia="Times New Roman" w:cstheme="minorHAnsi"/>
                <w:lang w:eastAsia="sk-SK"/>
              </w:rPr>
              <w:t xml:space="preserve">j. rozdiel medzi množstvom vytriedeného </w:t>
            </w:r>
            <w:r w:rsidR="00E63AF5" w:rsidRPr="002314BB">
              <w:rPr>
                <w:rFonts w:eastAsia="Times New Roman" w:cstheme="minorHAnsi"/>
                <w:lang w:eastAsia="sk-SK"/>
              </w:rPr>
              <w:t>kuch</w:t>
            </w:r>
            <w:r w:rsidR="00E63AF5">
              <w:rPr>
                <w:rFonts w:eastAsia="Times New Roman" w:cstheme="minorHAnsi"/>
                <w:lang w:eastAsia="sk-SK"/>
              </w:rPr>
              <w:t>y</w:t>
            </w:r>
            <w:r w:rsidR="00E63AF5" w:rsidRPr="002314BB">
              <w:rPr>
                <w:rFonts w:eastAsia="Times New Roman" w:cstheme="minorHAnsi"/>
                <w:lang w:eastAsia="sk-SK"/>
              </w:rPr>
              <w:t xml:space="preserve">nského </w:t>
            </w:r>
            <w:r w:rsidRPr="002314BB">
              <w:rPr>
                <w:rFonts w:eastAsia="Times New Roman" w:cstheme="minorHAnsi"/>
                <w:lang w:eastAsia="sk-SK"/>
              </w:rPr>
              <w:t>BRO po a pred realizáciou projektu).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  <w:p w14:paraId="638EDC23" w14:textId="77777777" w:rsidR="008211E7" w:rsidRPr="002314BB" w:rsidRDefault="008211E7" w:rsidP="00540F89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8211E7" w:rsidRPr="002314BB" w14:paraId="46A5FE4F" w14:textId="77777777" w:rsidTr="00604F9B">
        <w:trPr>
          <w:trHeight w:val="552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C4E36" w14:textId="1C33B8AA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Počet realizovaných prvkov zelenej infraštruktúry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3A0C" w14:textId="0740031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24438" w14:textId="77777777" w:rsidR="008211E7" w:rsidRPr="002314BB" w:rsidRDefault="008211E7" w:rsidP="00FC48FB">
            <w:pPr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Celkový počet prvkov zelenej infraštruktúry na miestnej úrovni zrealizovaných prostredníctvom projektov.</w:t>
            </w:r>
          </w:p>
          <w:p w14:paraId="4A1C9C53" w14:textId="7A56BA36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Prvkom zelenej infraštruktúry sa rozumie strategicky plánovaná sieť prírodných a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poloprírodných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 xml:space="preserve"> oblastí s inými environmentálnymi vlastnosťami, ktoré sú vytvorené a riadené tak, aby poskytovali široký r</w:t>
            </w:r>
            <w:r w:rsidR="00FC48FB" w:rsidRPr="002314BB">
              <w:rPr>
                <w:rFonts w:eastAsia="Times New Roman" w:cstheme="minorHAnsi"/>
                <w:lang w:eastAsia="sk-SK"/>
              </w:rPr>
              <w:t>ozsah ekosystémových služieb. V </w:t>
            </w:r>
            <w:r w:rsidRPr="002314BB">
              <w:rPr>
                <w:rFonts w:eastAsia="Times New Roman" w:cstheme="minorHAnsi"/>
                <w:lang w:eastAsia="sk-SK"/>
              </w:rPr>
              <w:t xml:space="preserve">prípade realizácie viacerých prvkov zelenej </w:t>
            </w:r>
            <w:r w:rsidR="00FC48FB" w:rsidRPr="002314BB">
              <w:rPr>
                <w:rFonts w:eastAsia="Times New Roman" w:cstheme="minorHAnsi"/>
                <w:lang w:eastAsia="sk-SK"/>
              </w:rPr>
              <w:t>infraštruktúry rovnakého typu v </w:t>
            </w:r>
            <w:r w:rsidRPr="002314BB">
              <w:rPr>
                <w:rFonts w:eastAsia="Times New Roman" w:cstheme="minorHAnsi"/>
                <w:lang w:eastAsia="sk-SK"/>
              </w:rPr>
              <w:t xml:space="preserve">rámci jedného projektu, budú považované za 1 prvok (napr. vybudovanie 3 migračných prvkov v rámci jednej lokality). Zarátavanie viacerých prvkov zelenej </w:t>
            </w:r>
            <w:r w:rsidR="00FC48FB" w:rsidRPr="002314BB">
              <w:rPr>
                <w:rFonts w:eastAsia="Times New Roman" w:cstheme="minorHAnsi"/>
                <w:lang w:eastAsia="sk-SK"/>
              </w:rPr>
              <w:t>infraštruktúry rovnakého typu v </w:t>
            </w:r>
            <w:r w:rsidRPr="002314BB">
              <w:rPr>
                <w:rFonts w:eastAsia="Times New Roman" w:cstheme="minorHAnsi"/>
                <w:lang w:eastAsia="sk-SK"/>
              </w:rPr>
              <w:t>rá</w:t>
            </w:r>
            <w:r w:rsidR="00FC48FB" w:rsidRPr="002314BB">
              <w:rPr>
                <w:rFonts w:eastAsia="Times New Roman" w:cstheme="minorHAnsi"/>
                <w:lang w:eastAsia="sk-SK"/>
              </w:rPr>
              <w:t>mci jedného projektu je možné v </w:t>
            </w:r>
            <w:r w:rsidRPr="002314BB">
              <w:rPr>
                <w:rFonts w:eastAsia="Times New Roman" w:cstheme="minorHAnsi"/>
                <w:lang w:eastAsia="sk-SK"/>
              </w:rPr>
              <w:t xml:space="preserve">prípade, ak daný prvok zelenej infraštruktúry vytvára samostatný funkčný celok, ktorý plní nezávislú funkciu oproti iným prvkom zelenej infraštruktúry, ktoré budú vybudované v rámci jedného projektu </w:t>
            </w:r>
            <w:r w:rsidR="00FC48FB" w:rsidRPr="002314BB">
              <w:rPr>
                <w:rFonts w:eastAsia="Times New Roman" w:cstheme="minorHAnsi"/>
                <w:lang w:eastAsia="sk-SK"/>
              </w:rPr>
              <w:t>(napr. tri vetrolamy vysadené v </w:t>
            </w:r>
            <w:r w:rsidRPr="002314BB">
              <w:rPr>
                <w:rFonts w:eastAsia="Times New Roman" w:cstheme="minorHAnsi"/>
                <w:lang w:eastAsia="sk-SK"/>
              </w:rPr>
              <w:t>rámci troch nezávislých prístupových ciest do jednej obce).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77D27417" w14:textId="77777777" w:rsidTr="00AB0038">
        <w:trPr>
          <w:trHeight w:val="1412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22D1" w14:textId="10AFFD6A" w:rsidR="008211E7" w:rsidRPr="002314BB" w:rsidRDefault="008211E7" w:rsidP="00285A83">
            <w:pPr>
              <w:ind w:right="-103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Kapacita na zadržanie dažďovej vody v sídlach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64A6" w14:textId="25B65B26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="00D83AC5">
              <w:rPr>
                <w:rFonts w:eastAsia="Times New Roman" w:cstheme="minorHAnsi"/>
                <w:lang w:eastAsia="sk-SK"/>
              </w:rPr>
              <w:t>³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3FB09" w14:textId="73980847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Kapaci</w:t>
            </w:r>
            <w:r w:rsidR="00FC48FB" w:rsidRPr="002314BB">
              <w:rPr>
                <w:rFonts w:eastAsia="Times New Roman" w:cstheme="minorHAnsi"/>
                <w:lang w:eastAsia="sk-SK"/>
              </w:rPr>
              <w:t>ta na zadržanie dažďovej vody v </w:t>
            </w:r>
            <w:r w:rsidRPr="002314BB">
              <w:rPr>
                <w:rFonts w:eastAsia="Times New Roman" w:cstheme="minorHAnsi"/>
                <w:lang w:eastAsia="sk-SK"/>
              </w:rPr>
              <w:t>sídlach. Celková kapacita na zadržanie dažďovej vody v sídlach prostredníctvom projektov RP na základe investičnej náročno</w:t>
            </w:r>
            <w:r w:rsidR="00FC48FB" w:rsidRPr="002314BB">
              <w:rPr>
                <w:rFonts w:eastAsia="Times New Roman" w:cstheme="minorHAnsi"/>
                <w:lang w:eastAsia="sk-SK"/>
              </w:rPr>
              <w:t>sti na opatrenie. Podkladom pre </w:t>
            </w:r>
            <w:r w:rsidRPr="002314BB">
              <w:rPr>
                <w:rFonts w:eastAsia="Times New Roman" w:cstheme="minorHAnsi"/>
                <w:lang w:eastAsia="sk-SK"/>
              </w:rPr>
              <w:t xml:space="preserve">stanovenie investičnej náročnosti realizovaných opatrení a ich rozsahu boli </w:t>
            </w:r>
            <w:r w:rsidR="00381B66" w:rsidRPr="002314BB">
              <w:rPr>
                <w:rFonts w:eastAsia="Times New Roman" w:cstheme="minorHAnsi"/>
                <w:lang w:eastAsia="sk-SK"/>
              </w:rPr>
              <w:t>príslušné</w:t>
            </w:r>
            <w:r w:rsidRPr="002314BB">
              <w:rPr>
                <w:rFonts w:eastAsia="Times New Roman" w:cstheme="minorHAnsi"/>
                <w:lang w:eastAsia="sk-SK"/>
              </w:rPr>
              <w:t xml:space="preserve"> územnoplánovacie </w:t>
            </w:r>
            <w:r w:rsidR="00381B66" w:rsidRPr="002314BB">
              <w:rPr>
                <w:rFonts w:eastAsia="Times New Roman" w:cstheme="minorHAnsi"/>
                <w:lang w:eastAsia="sk-SK"/>
              </w:rPr>
              <w:t>dokumentácie</w:t>
            </w:r>
            <w:r w:rsidRPr="002314BB">
              <w:rPr>
                <w:rFonts w:eastAsia="Times New Roman" w:cstheme="minorHAnsi"/>
                <w:lang w:eastAsia="sk-SK"/>
              </w:rPr>
              <w:t xml:space="preserve"> a strategické rozvojové dokumenty obcí.</w:t>
            </w:r>
            <w:r w:rsidR="001E78FB" w:rsidRPr="002314BB">
              <w:rPr>
                <w:rFonts w:eastAsia="Times New Roman" w:cstheme="minorHAnsi"/>
                <w:lang w:eastAsia="sk-SK"/>
              </w:rPr>
              <w:t xml:space="preserve">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0AF6EC25" w14:textId="77777777" w:rsidTr="00AB0038">
        <w:trPr>
          <w:trHeight w:val="1554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17B8" w14:textId="72699094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Vytvorené alebo obnovené otvorené priestranstvá v mestských oblastiach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CE80" w14:textId="42077D40" w:rsidR="008211E7" w:rsidRPr="002314BB" w:rsidRDefault="008211E7" w:rsidP="00D83AC5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="00D83AC5">
              <w:rPr>
                <w:rFonts w:eastAsia="Times New Roman" w:cstheme="minorHAnsi"/>
                <w:lang w:eastAsia="sk-SK"/>
              </w:rPr>
              <w:t>²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5EAA1" w14:textId="5CBC42AE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Veľkosť obnovených / nových verejne dostupných otvorených priestranstiev</w:t>
            </w:r>
            <w:r w:rsidR="001E78FB" w:rsidRPr="002314BB">
              <w:rPr>
                <w:rFonts w:eastAsia="Times New Roman" w:cstheme="minorHAnsi"/>
                <w:lang w:eastAsia="sk-SK"/>
              </w:rPr>
              <w:t>. 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8211E7" w:rsidRPr="002314BB" w14:paraId="550F3643" w14:textId="77777777" w:rsidTr="00AB0038">
        <w:trPr>
          <w:trHeight w:val="1690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E0D17E" w14:textId="260283EC" w:rsidR="008211E7" w:rsidRPr="002314BB" w:rsidRDefault="008211E7" w:rsidP="00526BA4">
            <w:pPr>
              <w:ind w:right="-104"/>
              <w:rPr>
                <w:rFonts w:eastAsia="Times New Roman" w:cstheme="minorHAnsi"/>
                <w:b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>Zníženie ročnej spotreby primárnej energie vo verejných budovách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19F9F" w14:textId="56D3B610" w:rsidR="008211E7" w:rsidRPr="002314BB" w:rsidRDefault="008211E7" w:rsidP="008211E7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kWh/rok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E4C7" w14:textId="4EA5B65A" w:rsidR="008211E7" w:rsidRPr="002314BB" w:rsidRDefault="008211E7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Hodnota sa vypočíta z energetických </w:t>
            </w:r>
            <w:r w:rsidR="00FC48FB" w:rsidRPr="002314BB">
              <w:rPr>
                <w:rFonts w:eastAsia="Times New Roman" w:cstheme="minorHAnsi"/>
                <w:lang w:eastAsia="sk-SK"/>
              </w:rPr>
              <w:t>certifikátov vydaných pred a po </w:t>
            </w:r>
            <w:r w:rsidRPr="002314BB">
              <w:rPr>
                <w:rFonts w:eastAsia="Times New Roman" w:cstheme="minorHAnsi"/>
                <w:lang w:eastAsia="sk-SK"/>
              </w:rPr>
              <w:t>rekonštrukcii. Ukazovateľ ukáže ce</w:t>
            </w:r>
            <w:r w:rsidR="00FC48FB" w:rsidRPr="002314BB">
              <w:rPr>
                <w:rFonts w:eastAsia="Times New Roman" w:cstheme="minorHAnsi"/>
                <w:lang w:eastAsia="sk-SK"/>
              </w:rPr>
              <w:t>lkový pokles ročnej spotreby do </w:t>
            </w:r>
            <w:r w:rsidRPr="002314BB">
              <w:rPr>
                <w:rFonts w:eastAsia="Times New Roman" w:cstheme="minorHAnsi"/>
                <w:lang w:eastAsia="sk-SK"/>
              </w:rPr>
              <w:t>konca daného obdobia, nie celkovú úsporu energie počas daného obdobia</w:t>
            </w:r>
            <w:r w:rsidR="001E78FB" w:rsidRPr="002314BB">
              <w:rPr>
                <w:rFonts w:eastAsia="Times New Roman" w:cstheme="minorHAnsi"/>
                <w:lang w:eastAsia="sk-SK"/>
              </w:rPr>
              <w:t>.</w:t>
            </w:r>
          </w:p>
          <w:p w14:paraId="38E5703A" w14:textId="7CDA95C0" w:rsidR="001E78FB" w:rsidRPr="002314BB" w:rsidRDefault="001E78FB" w:rsidP="00FC48FB">
            <w:pPr>
              <w:pStyle w:val="Bezriadkovania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</w:tbl>
    <w:p w14:paraId="13785646" w14:textId="77777777" w:rsidR="00BA4F13" w:rsidRPr="002314BB" w:rsidRDefault="00BA4F13" w:rsidP="00FB637C">
      <w:pPr>
        <w:pStyle w:val="Bezriadkovania"/>
        <w:jc w:val="both"/>
        <w:rPr>
          <w:rFonts w:cstheme="minorHAnsi"/>
          <w:b/>
        </w:rPr>
      </w:pPr>
    </w:p>
    <w:p w14:paraId="34E92543" w14:textId="77777777" w:rsidR="0020460A" w:rsidRPr="002314BB" w:rsidRDefault="0020460A" w:rsidP="0020460A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>Občianska vybavenosť - kultúrne zariadenia, parky, verejné priestranstvá, športoviská, centrá integrovanej zdravotnej starostlivosti (ďalej len „CIZS“)</w:t>
      </w:r>
    </w:p>
    <w:p w14:paraId="3329E74E" w14:textId="4AC612D9" w:rsidR="0020460A" w:rsidRPr="002314BB" w:rsidRDefault="0020460A" w:rsidP="00FB637C">
      <w:pPr>
        <w:pStyle w:val="Bezriadkovania"/>
        <w:jc w:val="both"/>
        <w:rPr>
          <w:rFonts w:cstheme="minorHAnsi"/>
          <w:b/>
        </w:rPr>
      </w:pPr>
    </w:p>
    <w:tbl>
      <w:tblPr>
        <w:tblStyle w:val="Mriekatabuky"/>
        <w:tblW w:w="14019" w:type="dxa"/>
        <w:tblLook w:val="04A0" w:firstRow="1" w:lastRow="0" w:firstColumn="1" w:lastColumn="0" w:noHBand="0" w:noVBand="1"/>
      </w:tblPr>
      <w:tblGrid>
        <w:gridCol w:w="3671"/>
        <w:gridCol w:w="1134"/>
        <w:gridCol w:w="9214"/>
      </w:tblGrid>
      <w:tr w:rsidR="0020460A" w:rsidRPr="002314BB" w14:paraId="17474FBA" w14:textId="77777777" w:rsidTr="00AB0038">
        <w:trPr>
          <w:trHeight w:val="298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D663F28" w14:textId="77777777" w:rsidR="0020460A" w:rsidRPr="002314BB" w:rsidRDefault="0020460A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691CFC0" w14:textId="279F9C28" w:rsidR="0020460A" w:rsidRPr="002314BB" w:rsidRDefault="002A492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 xml:space="preserve">Merná </w:t>
            </w:r>
            <w:r w:rsidR="0020460A" w:rsidRPr="002314BB">
              <w:rPr>
                <w:rFonts w:eastAsia="Times New Roman" w:cstheme="minorHAnsi"/>
                <w:b/>
                <w:bCs/>
                <w:lang w:eastAsia="sk-SK"/>
              </w:rPr>
              <w:t>jednotka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2DBDA03" w14:textId="77777777" w:rsidR="0020460A" w:rsidRPr="002314BB" w:rsidRDefault="0020460A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20460A" w:rsidRPr="002314BB" w14:paraId="3AB2AE89" w14:textId="77777777" w:rsidTr="00AB0038">
        <w:trPr>
          <w:trHeight w:val="202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CA539C" w14:textId="6946AD91" w:rsidR="0020460A" w:rsidRPr="002314BB" w:rsidRDefault="0020460A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cstheme="minorHAnsi"/>
                <w:b/>
              </w:rPr>
              <w:t>Podlahová plocha nových / zrekonštruovaných verejných budov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6549F" w14:textId="577D75C1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Pr="002314BB">
              <w:rPr>
                <w:rFonts w:eastAsia="Times New Roman" w:cstheme="minorHAnsi"/>
                <w:vertAlign w:val="superscript"/>
                <w:lang w:eastAsia="sk-SK"/>
              </w:rPr>
              <w:t>2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94681" w14:textId="2D590952" w:rsidR="0020460A" w:rsidRPr="002314BB" w:rsidRDefault="0020460A" w:rsidP="0020460A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 xml:space="preserve">Napríklad obecné a kultúrne domy, mestské kultúrne strediská, mestské tržnice, CIZS.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20460A" w:rsidRPr="002314BB" w14:paraId="7FEE218E" w14:textId="77777777" w:rsidTr="00AB0038">
        <w:trPr>
          <w:trHeight w:val="202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B25064" w14:textId="4CE77D7D" w:rsidR="0020460A" w:rsidRPr="002314BB" w:rsidRDefault="0020460A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cstheme="minorHAnsi"/>
                <w:b/>
              </w:rPr>
              <w:t>Plocha zrekonštruovaných verejných priestranstiev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2FBF9" w14:textId="67C5F57C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m</w:t>
            </w:r>
            <w:r w:rsidRPr="002314BB">
              <w:rPr>
                <w:rFonts w:eastAsia="Times New Roman" w:cstheme="minorHAnsi"/>
                <w:vertAlign w:val="superscript"/>
                <w:lang w:eastAsia="sk-SK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4BCE" w14:textId="3F52A52A" w:rsidR="0020460A" w:rsidRPr="002314BB" w:rsidRDefault="0020460A" w:rsidP="0020460A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Napríklad parky, námestia, športoviská.</w:t>
            </w:r>
            <w:r w:rsidR="001E78FB" w:rsidRPr="002314BB">
              <w:rPr>
                <w:rFonts w:cstheme="minorHAnsi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vychádza z predloženej projektovej dokumentácie/projektovej dokumentácie skutočného vyhotovenia/z predloženého stavebného povolenia/ohlásenia drobnej stavby z internej evidencie prijímateľa podobne.</w:t>
            </w:r>
          </w:p>
        </w:tc>
      </w:tr>
      <w:tr w:rsidR="0020460A" w:rsidRPr="002314BB" w14:paraId="208B695D" w14:textId="77777777" w:rsidTr="00AB0038">
        <w:trPr>
          <w:trHeight w:val="2023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FA3FEA" w14:textId="0C028037" w:rsidR="0020460A" w:rsidRPr="002314BB" w:rsidRDefault="0020460A" w:rsidP="00526BA4">
            <w:pPr>
              <w:ind w:right="-104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lastRenderedPageBreak/>
              <w:t xml:space="preserve">Kapacita podporenej infraštruktúry </w:t>
            </w:r>
            <w:r w:rsidRPr="002314BB">
              <w:rPr>
                <w:rFonts w:cstheme="minorHAnsi"/>
                <w:b/>
              </w:rPr>
              <w:t>CIZS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2F016" w14:textId="56FD878F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17467" w14:textId="23DDE4D8" w:rsidR="0020460A" w:rsidRPr="002314BB" w:rsidRDefault="0020460A" w:rsidP="0020460A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cstheme="minorHAnsi"/>
              </w:rPr>
              <w:t>Počet užívateľov, ktorí budú používať nové alebo zlepšené vybavenie.</w:t>
            </w:r>
            <w:r w:rsidRPr="002314B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E78FB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  <w:tr w:rsidR="0020460A" w:rsidRPr="002314BB" w14:paraId="633DC357" w14:textId="77777777" w:rsidTr="00AB0038">
        <w:trPr>
          <w:trHeight w:val="1955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E9848" w14:textId="41A545EF" w:rsidR="0020460A" w:rsidRPr="002314BB" w:rsidRDefault="0020460A" w:rsidP="00AB0038">
            <w:pPr>
              <w:ind w:right="-104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Zníženie ročnej spotreby primárnej energie vo verejných budovách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EC2E" w14:textId="562346B3" w:rsidR="0020460A" w:rsidRPr="002314BB" w:rsidRDefault="0020460A" w:rsidP="0020460A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kWh/rok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57B73" w14:textId="25D88CA9" w:rsidR="0020460A" w:rsidRPr="002314BB" w:rsidRDefault="0020460A" w:rsidP="0020460A">
            <w:pPr>
              <w:pStyle w:val="Bezriadkovania"/>
              <w:jc w:val="both"/>
              <w:rPr>
                <w:rFonts w:cstheme="minorHAnsi"/>
              </w:rPr>
            </w:pPr>
            <w:r w:rsidRPr="002314BB">
              <w:rPr>
                <w:rFonts w:eastAsia="Times New Roman" w:cstheme="minorHAnsi"/>
                <w:lang w:eastAsia="sk-SK"/>
              </w:rPr>
              <w:t>Hodnota sa vypočíta z energetických certifikátov vyd</w:t>
            </w:r>
            <w:r w:rsidR="00FB5C2D">
              <w:rPr>
                <w:rFonts w:eastAsia="Times New Roman" w:cstheme="minorHAnsi"/>
                <w:lang w:eastAsia="sk-SK"/>
              </w:rPr>
              <w:t xml:space="preserve">aných pred a po rekonštrukcii. </w:t>
            </w:r>
            <w:r w:rsidRPr="002314BB">
              <w:rPr>
                <w:rFonts w:eastAsia="Times New Roman" w:cstheme="minorHAnsi"/>
                <w:lang w:eastAsia="sk-SK"/>
              </w:rPr>
              <w:t>Ukazovateľ ukáže celkový pokles ročnej spotreby do konca daného obdobia, nie celkovú úsporu energie počas daného obdobia</w:t>
            </w:r>
          </w:p>
        </w:tc>
      </w:tr>
    </w:tbl>
    <w:p w14:paraId="06C4D7D3" w14:textId="315FF32A" w:rsidR="007D05BD" w:rsidRPr="002314BB" w:rsidRDefault="007D05BD" w:rsidP="00FB637C">
      <w:pPr>
        <w:pStyle w:val="Bezriadkovania"/>
        <w:jc w:val="both"/>
        <w:rPr>
          <w:rFonts w:cstheme="minorHAnsi"/>
          <w:b/>
        </w:rPr>
      </w:pPr>
    </w:p>
    <w:p w14:paraId="4F1A7A3B" w14:textId="77777777" w:rsidR="00AB0038" w:rsidRPr="002314BB" w:rsidRDefault="00AB0038" w:rsidP="00FB637C">
      <w:pPr>
        <w:pStyle w:val="Bezriadkovania"/>
        <w:jc w:val="both"/>
        <w:rPr>
          <w:rFonts w:cstheme="minorHAnsi"/>
          <w:b/>
        </w:rPr>
      </w:pPr>
    </w:p>
    <w:p w14:paraId="59E652EF" w14:textId="4DA64D81" w:rsidR="0020460A" w:rsidRPr="002314BB" w:rsidRDefault="00BA4F13" w:rsidP="00BA4F13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 w:rsidRPr="002314BB">
        <w:rPr>
          <w:rFonts w:cstheme="minorHAnsi"/>
          <w:b/>
          <w:szCs w:val="20"/>
        </w:rPr>
        <w:t xml:space="preserve">Cestovný ruch </w:t>
      </w:r>
    </w:p>
    <w:p w14:paraId="7FF83230" w14:textId="6FAA63F4" w:rsidR="00BA4F13" w:rsidRPr="002314BB" w:rsidRDefault="00BA4F13" w:rsidP="00BA4F13">
      <w:pPr>
        <w:pStyle w:val="Bezriadkovania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1" w:type="dxa"/>
        <w:tblLook w:val="04A0" w:firstRow="1" w:lastRow="0" w:firstColumn="1" w:lastColumn="0" w:noHBand="0" w:noVBand="1"/>
      </w:tblPr>
      <w:tblGrid>
        <w:gridCol w:w="3671"/>
        <w:gridCol w:w="1134"/>
        <w:gridCol w:w="9206"/>
      </w:tblGrid>
      <w:tr w:rsidR="00BA4F13" w:rsidRPr="002314BB" w14:paraId="2A02A748" w14:textId="77777777" w:rsidTr="00AB0038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C283E52" w14:textId="77777777" w:rsidR="00BA4F13" w:rsidRPr="002314BB" w:rsidRDefault="00BA4F13" w:rsidP="001E78FB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EEBA00A" w14:textId="77777777" w:rsidR="00BA4F13" w:rsidRPr="002314BB" w:rsidRDefault="00BA4F13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06767B7" w14:textId="77777777" w:rsidR="00BA4F13" w:rsidRPr="002314BB" w:rsidRDefault="00BA4F13" w:rsidP="001E78FB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BA4F13" w:rsidRPr="002314BB" w14:paraId="0CEE555A" w14:textId="77777777" w:rsidTr="00AB0038">
        <w:trPr>
          <w:trHeight w:val="2023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D839CA" w14:textId="297E863A" w:rsidR="00BA4F13" w:rsidRPr="002314BB" w:rsidRDefault="00BA4F13" w:rsidP="00AB0038">
            <w:pPr>
              <w:ind w:right="-67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>Počet nových lôžok v ubytovacích zariadeniach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2DE2E8" w14:textId="75F02041" w:rsidR="00BA4F13" w:rsidRPr="002314BB" w:rsidRDefault="00BA4F13" w:rsidP="00BA4F13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6C709" w14:textId="1AB7E391" w:rsidR="00BA4F13" w:rsidRPr="002314BB" w:rsidRDefault="00BA4F13" w:rsidP="00BA4F13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Vyjadrí sa nárast kapacity po realizácii projektu. </w:t>
            </w:r>
            <w:r w:rsidR="00A0448A" w:rsidRPr="002314BB">
              <w:rPr>
                <w:rFonts w:eastAsia="Times New Roman" w:cstheme="minorHAnsi"/>
                <w:lang w:eastAsia="sk-SK"/>
              </w:rPr>
              <w:t>MU sa preukazuje z internej evidencie prijímateľa.</w:t>
            </w:r>
          </w:p>
        </w:tc>
      </w:tr>
      <w:tr w:rsidR="00BA4F13" w:rsidRPr="002314BB" w14:paraId="7F7CDED2" w14:textId="77777777" w:rsidTr="00AB0038">
        <w:trPr>
          <w:trHeight w:val="2158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D1033" w14:textId="6EB18361" w:rsidR="00BA4F13" w:rsidRPr="002314BB" w:rsidRDefault="00BA4F13" w:rsidP="00526BA4">
            <w:pPr>
              <w:ind w:right="-209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szCs w:val="20"/>
                <w:lang w:eastAsia="sk-SK"/>
              </w:rPr>
              <w:lastRenderedPageBreak/>
              <w:t>Počet realizovaných informačných aktivít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33856" w14:textId="2B0A010C" w:rsidR="00BA4F13" w:rsidRPr="002314BB" w:rsidRDefault="00BA4F13" w:rsidP="00BA4F13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523D8" w14:textId="76D334DE" w:rsidR="00BA4F13" w:rsidRPr="002314BB" w:rsidRDefault="00BA4F13" w:rsidP="00BA4F13">
            <w:pPr>
              <w:pStyle w:val="Bezriadkovania"/>
              <w:jc w:val="both"/>
              <w:rPr>
                <w:rFonts w:cstheme="minorHAnsi"/>
                <w:b/>
              </w:rPr>
            </w:pPr>
            <w:r w:rsidRPr="002314BB">
              <w:rPr>
                <w:rFonts w:eastAsia="Times New Roman" w:cstheme="minorHAnsi"/>
                <w:lang w:eastAsia="sk-SK"/>
              </w:rPr>
              <w:t xml:space="preserve">Celkový počet informačných aktivít v rámci realizácie projektu. Informačnou aktivitou sa rozumie najmä: konferencia, </w:t>
            </w:r>
            <w:proofErr w:type="spellStart"/>
            <w:r w:rsidRPr="002314BB">
              <w:rPr>
                <w:rFonts w:eastAsia="Times New Roman" w:cstheme="minorHAnsi"/>
                <w:lang w:eastAsia="sk-SK"/>
              </w:rPr>
              <w:t>infodeň</w:t>
            </w:r>
            <w:proofErr w:type="spellEnd"/>
            <w:r w:rsidRPr="002314BB">
              <w:rPr>
                <w:rFonts w:eastAsia="Times New Roman" w:cstheme="minorHAnsi"/>
                <w:lang w:eastAsia="sk-SK"/>
              </w:rPr>
              <w:t>, veľtrh, výstava, TV/rozhlasový spot, inzercia na internete, inzercia v tlači, publikácia, webstránka, prieskum verejnej mienky a iné aktivity zamerané na informovanie cieľových skupín.</w:t>
            </w:r>
            <w:r w:rsidR="00A0448A" w:rsidRPr="002314BB">
              <w:rPr>
                <w:rFonts w:eastAsia="Times New Roman" w:cstheme="minorHAnsi"/>
                <w:lang w:eastAsia="sk-SK"/>
              </w:rPr>
              <w:t xml:space="preserve"> MU sa preukazuje z internej evidencie prijímateľa (napr. prezenčné listiny, fotodokumentácia, pozvánky, plagáty a pod.).</w:t>
            </w:r>
            <w:r w:rsidR="00604F9B" w:rsidRPr="002314BB">
              <w:rPr>
                <w:rFonts w:eastAsia="Times New Roman" w:cstheme="minorHAnsi"/>
                <w:lang w:eastAsia="sk-SK"/>
              </w:rPr>
              <w:t xml:space="preserve"> Medzi počet zrealizovaných aktivít </w:t>
            </w:r>
            <w:r w:rsidR="00234820">
              <w:rPr>
                <w:rFonts w:eastAsia="Times New Roman" w:cstheme="minorHAnsi"/>
                <w:lang w:eastAsia="sk-SK"/>
              </w:rPr>
              <w:t xml:space="preserve">projektu </w:t>
            </w:r>
            <w:r w:rsidR="00604F9B" w:rsidRPr="002314BB">
              <w:rPr>
                <w:rFonts w:eastAsia="Times New Roman" w:cstheme="minorHAnsi"/>
                <w:lang w:eastAsia="sk-SK"/>
              </w:rPr>
              <w:t>sa nezapočítava povinná publicita projektu.</w:t>
            </w:r>
          </w:p>
        </w:tc>
      </w:tr>
    </w:tbl>
    <w:p w14:paraId="76C9860B" w14:textId="6075D80F" w:rsidR="00BA4F13" w:rsidRPr="002314BB" w:rsidRDefault="00BA4F13" w:rsidP="00BA4F13">
      <w:pPr>
        <w:pStyle w:val="Bezriadkovania"/>
        <w:jc w:val="both"/>
        <w:rPr>
          <w:rFonts w:cstheme="minorHAnsi"/>
          <w:b/>
          <w:szCs w:val="20"/>
        </w:rPr>
      </w:pPr>
    </w:p>
    <w:p w14:paraId="23EE914A" w14:textId="1248958F" w:rsidR="00A0448A" w:rsidRPr="002314BB" w:rsidRDefault="00A0448A" w:rsidP="00BA4F13">
      <w:pPr>
        <w:pStyle w:val="Bezriadkovania"/>
        <w:jc w:val="both"/>
        <w:rPr>
          <w:rFonts w:cstheme="minorHAnsi"/>
          <w:b/>
          <w:szCs w:val="20"/>
        </w:rPr>
      </w:pPr>
    </w:p>
    <w:p w14:paraId="6D4430C2" w14:textId="2FDB6029" w:rsidR="00E75DFA" w:rsidRPr="002314BB" w:rsidRDefault="00E75DFA" w:rsidP="00E75DFA">
      <w:pPr>
        <w:pStyle w:val="Bezriadkovania"/>
        <w:numPr>
          <w:ilvl w:val="0"/>
          <w:numId w:val="7"/>
        </w:numPr>
        <w:ind w:left="284" w:hanging="284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Spolufinancovanie</w:t>
      </w:r>
      <w:r w:rsidRPr="002314BB">
        <w:rPr>
          <w:rFonts w:cstheme="minorHAnsi"/>
          <w:b/>
          <w:szCs w:val="20"/>
        </w:rPr>
        <w:t xml:space="preserve"> </w:t>
      </w:r>
    </w:p>
    <w:p w14:paraId="6C0F6AB3" w14:textId="77777777" w:rsidR="00E75DFA" w:rsidRPr="002314BB" w:rsidRDefault="00E75DFA" w:rsidP="00E75DFA">
      <w:pPr>
        <w:pStyle w:val="Bezriadkovania"/>
        <w:jc w:val="both"/>
        <w:rPr>
          <w:rFonts w:cstheme="minorHAnsi"/>
          <w:b/>
          <w:szCs w:val="20"/>
        </w:rPr>
      </w:pPr>
    </w:p>
    <w:tbl>
      <w:tblPr>
        <w:tblStyle w:val="Mriekatabuky"/>
        <w:tblW w:w="14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1134"/>
        <w:gridCol w:w="9206"/>
      </w:tblGrid>
      <w:tr w:rsidR="00E75DFA" w:rsidRPr="002314BB" w14:paraId="3BD784C5" w14:textId="77777777" w:rsidTr="00C81DEB">
        <w:tc>
          <w:tcPr>
            <w:tcW w:w="3671" w:type="dxa"/>
            <w:shd w:val="clear" w:color="auto" w:fill="BDD6EE" w:themeFill="accent1" w:themeFillTint="66"/>
            <w:vAlign w:val="center"/>
          </w:tcPr>
          <w:p w14:paraId="267D4858" w14:textId="77777777" w:rsidR="00E75DFA" w:rsidRPr="002314BB" w:rsidRDefault="00E75DFA" w:rsidP="00AB643C">
            <w:pPr>
              <w:ind w:right="471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Merateľný ukazovateľ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F4D206D" w14:textId="77777777" w:rsidR="00E75DFA" w:rsidRPr="002314BB" w:rsidRDefault="00E75DFA" w:rsidP="00AB643C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2314BB">
              <w:rPr>
                <w:rFonts w:eastAsia="Times New Roman" w:cstheme="minorHAnsi"/>
                <w:b/>
                <w:bCs/>
                <w:lang w:eastAsia="sk-SK"/>
              </w:rPr>
              <w:t>Merná jednotka</w:t>
            </w:r>
          </w:p>
        </w:tc>
        <w:tc>
          <w:tcPr>
            <w:tcW w:w="9206" w:type="dxa"/>
            <w:shd w:val="clear" w:color="auto" w:fill="BDD6EE" w:themeFill="accent1" w:themeFillTint="66"/>
            <w:vAlign w:val="center"/>
          </w:tcPr>
          <w:p w14:paraId="3CE1C1E0" w14:textId="77777777" w:rsidR="00E75DFA" w:rsidRPr="002314BB" w:rsidRDefault="00E75DFA" w:rsidP="00AB643C">
            <w:pPr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bookmarkStart w:id="0" w:name="_GoBack"/>
            <w:bookmarkEnd w:id="0"/>
            <w:r w:rsidRPr="002314BB">
              <w:rPr>
                <w:rFonts w:eastAsia="Times New Roman" w:cstheme="minorHAnsi"/>
                <w:b/>
                <w:bCs/>
                <w:lang w:eastAsia="sk-SK"/>
              </w:rPr>
              <w:t>Vysvetlivka</w:t>
            </w:r>
          </w:p>
        </w:tc>
      </w:tr>
      <w:tr w:rsidR="00E75DFA" w:rsidRPr="002314BB" w14:paraId="4C91F1A0" w14:textId="77777777" w:rsidTr="0051079C">
        <w:trPr>
          <w:trHeight w:val="2023"/>
        </w:trPr>
        <w:tc>
          <w:tcPr>
            <w:tcW w:w="3671" w:type="dxa"/>
            <w:shd w:val="clear" w:color="auto" w:fill="auto"/>
            <w:vAlign w:val="center"/>
          </w:tcPr>
          <w:p w14:paraId="560D3D9A" w14:textId="6BD223C4" w:rsidR="00E75DFA" w:rsidRPr="002314BB" w:rsidRDefault="00E75DFA" w:rsidP="00E75DFA">
            <w:pPr>
              <w:ind w:right="-67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b/>
                <w:lang w:eastAsia="sk-SK"/>
              </w:rPr>
              <w:t xml:space="preserve">Počet </w:t>
            </w:r>
            <w:r>
              <w:rPr>
                <w:rFonts w:eastAsia="Times New Roman" w:cstheme="minorHAnsi"/>
                <w:b/>
                <w:lang w:eastAsia="sk-SK"/>
              </w:rPr>
              <w:t>spolufinancovaných projektov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11416" w14:textId="77777777" w:rsidR="00E75DFA" w:rsidRPr="002314BB" w:rsidRDefault="00E75DFA" w:rsidP="00AB643C">
            <w:pPr>
              <w:jc w:val="center"/>
              <w:rPr>
                <w:rFonts w:eastAsia="Times New Roman" w:cstheme="minorHAnsi"/>
                <w:lang w:eastAsia="sk-SK"/>
              </w:rPr>
            </w:pPr>
            <w:r w:rsidRPr="002314BB">
              <w:rPr>
                <w:rFonts w:eastAsia="Times New Roman" w:cstheme="minorHAnsi"/>
                <w:lang w:eastAsia="sk-SK"/>
              </w:rPr>
              <w:t>počet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256C7359" w14:textId="7B220A57" w:rsidR="00E75DFA" w:rsidRPr="002314BB" w:rsidRDefault="00E75DFA" w:rsidP="00E75DFA">
            <w:pPr>
              <w:pStyle w:val="Bezriadkovania"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sk-SK"/>
              </w:rPr>
              <w:t xml:space="preserve">Uvedie sa počet </w:t>
            </w:r>
            <w:r w:rsidRPr="00E75DFA">
              <w:rPr>
                <w:rFonts w:eastAsia="Times New Roman" w:cstheme="minorHAnsi"/>
                <w:lang w:eastAsia="sk-SK"/>
              </w:rPr>
              <w:t>spolufinancovan</w:t>
            </w:r>
            <w:r>
              <w:rPr>
                <w:rFonts w:eastAsia="Times New Roman" w:cstheme="minorHAnsi"/>
                <w:lang w:eastAsia="sk-SK"/>
              </w:rPr>
              <w:t xml:space="preserve">ých </w:t>
            </w:r>
            <w:r w:rsidRPr="00E75DFA">
              <w:rPr>
                <w:rFonts w:eastAsia="Times New Roman" w:cstheme="minorHAnsi"/>
                <w:lang w:eastAsia="sk-SK"/>
              </w:rPr>
              <w:t>projekt</w:t>
            </w:r>
            <w:r>
              <w:rPr>
                <w:rFonts w:eastAsia="Times New Roman" w:cstheme="minorHAnsi"/>
                <w:lang w:eastAsia="sk-SK"/>
              </w:rPr>
              <w:t>ov</w:t>
            </w:r>
            <w:r w:rsidRPr="00E75DFA">
              <w:rPr>
                <w:rFonts w:eastAsia="Times New Roman" w:cstheme="minorHAnsi"/>
                <w:lang w:eastAsia="sk-SK"/>
              </w:rPr>
              <w:t xml:space="preserve"> z iného finančného nástroja</w:t>
            </w:r>
            <w:r w:rsidRPr="002314BB">
              <w:rPr>
                <w:rFonts w:eastAsia="Times New Roman" w:cstheme="minorHAnsi"/>
                <w:lang w:eastAsia="sk-SK"/>
              </w:rPr>
              <w:t>.</w:t>
            </w:r>
          </w:p>
        </w:tc>
      </w:tr>
    </w:tbl>
    <w:p w14:paraId="305AC1AA" w14:textId="77777777" w:rsidR="00E75DFA" w:rsidRPr="002314BB" w:rsidRDefault="00E75DFA" w:rsidP="00E75DFA">
      <w:pPr>
        <w:pStyle w:val="Bezriadkovania"/>
        <w:jc w:val="both"/>
        <w:rPr>
          <w:rFonts w:cstheme="minorHAnsi"/>
          <w:b/>
          <w:szCs w:val="20"/>
        </w:rPr>
      </w:pPr>
    </w:p>
    <w:p w14:paraId="067AA826" w14:textId="16A0B0B7" w:rsidR="00F47901" w:rsidRPr="002314BB" w:rsidRDefault="00F47901" w:rsidP="004A1CCB">
      <w:pPr>
        <w:rPr>
          <w:rFonts w:cstheme="minorHAnsi"/>
          <w:b/>
          <w:szCs w:val="20"/>
        </w:rPr>
      </w:pPr>
    </w:p>
    <w:sectPr w:rsidR="00F47901" w:rsidRPr="002314BB" w:rsidSect="00A96D6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EEC331" w16cex:dateUtc="2025-03-05T08:42:37.041Z"/>
  <w16cex:commentExtensible w16cex:durableId="2DE0B152" w16cex:dateUtc="2025-03-05T08:44:28.81Z"/>
  <w16cex:commentExtensible w16cex:durableId="67FC5288" w16cex:dateUtc="2025-03-05T09:37:40.983Z"/>
  <w16cex:commentExtensible w16cex:durableId="23581395" w16cex:dateUtc="2025-03-05T13:17:52.676Z"/>
  <w16cex:commentExtensible w16cex:durableId="02DCE3C6" w16cex:dateUtc="2025-03-05T13:18:13.321Z"/>
  <w16cex:commentExtensible w16cex:durableId="0CAD77EA" w16cex:dateUtc="2025-03-05T13:18:28.7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3B4E6B" w16cid:durableId="545D1F42"/>
  <w16cid:commentId w16cid:paraId="0DC6923C" w16cid:durableId="67EEC331"/>
  <w16cid:commentId w16cid:paraId="70A0EE24" w16cid:durableId="2DE0B152"/>
  <w16cid:commentId w16cid:paraId="4745EA63" w16cid:durableId="67FC5288"/>
  <w16cid:commentId w16cid:paraId="3458835F" w16cid:durableId="23581395"/>
  <w16cid:commentId w16cid:paraId="7BE05FA8" w16cid:durableId="02DCE3C6"/>
  <w16cid:commentId w16cid:paraId="500B14B4" w16cid:durableId="0CAD7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90E9" w14:textId="77777777" w:rsidR="00B53856" w:rsidRDefault="00B53856" w:rsidP="00F47901">
      <w:pPr>
        <w:spacing w:after="0" w:line="240" w:lineRule="auto"/>
      </w:pPr>
      <w:r>
        <w:separator/>
      </w:r>
    </w:p>
  </w:endnote>
  <w:endnote w:type="continuationSeparator" w:id="0">
    <w:p w14:paraId="689CBA6C" w14:textId="77777777" w:rsidR="00B53856" w:rsidRDefault="00B53856" w:rsidP="00F4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314677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495CF" w14:textId="78CDC08C" w:rsidR="00080199" w:rsidRPr="00080199" w:rsidRDefault="00080199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080199">
              <w:rPr>
                <w:rFonts w:ascii="Times New Roman" w:hAnsi="Times New Roman" w:cs="Times New Roman"/>
              </w:rPr>
              <w:t xml:space="preserve">Strana 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8019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1DEB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80199">
              <w:rPr>
                <w:rFonts w:ascii="Times New Roman" w:hAnsi="Times New Roman" w:cs="Times New Roman"/>
              </w:rPr>
              <w:t xml:space="preserve"> z 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8019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1DEB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08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6D80F" w14:textId="77777777" w:rsidR="00080199" w:rsidRDefault="000801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5FD1" w14:textId="77777777" w:rsidR="00B53856" w:rsidRDefault="00B53856" w:rsidP="00F47901">
      <w:pPr>
        <w:spacing w:after="0" w:line="240" w:lineRule="auto"/>
      </w:pPr>
      <w:r>
        <w:separator/>
      </w:r>
    </w:p>
  </w:footnote>
  <w:footnote w:type="continuationSeparator" w:id="0">
    <w:p w14:paraId="4A2AF81D" w14:textId="77777777" w:rsidR="00B53856" w:rsidRDefault="00B53856" w:rsidP="00F47901">
      <w:pPr>
        <w:spacing w:after="0" w:line="240" w:lineRule="auto"/>
      </w:pPr>
      <w:r>
        <w:continuationSeparator/>
      </w:r>
    </w:p>
  </w:footnote>
  <w:footnote w:id="1">
    <w:p w14:paraId="7A14CC00" w14:textId="598F78BE" w:rsidR="00145BAC" w:rsidRPr="009E50ED" w:rsidRDefault="00145BAC" w:rsidP="009E50ED">
      <w:pPr>
        <w:pStyle w:val="Textpoznmkypodiarou"/>
        <w:rPr>
          <w:rFonts w:asciiTheme="minorHAnsi" w:hAnsiTheme="minorHAnsi" w:cstheme="minorHAnsi"/>
          <w:sz w:val="20"/>
        </w:rPr>
      </w:pPr>
      <w:r w:rsidRPr="009E50ED">
        <w:rPr>
          <w:vertAlign w:val="superscript"/>
        </w:rPr>
        <w:footnoteRef/>
      </w:r>
      <w:r w:rsidR="009E50ED" w:rsidRPr="009E50ED">
        <w:rPr>
          <w:rFonts w:asciiTheme="minorHAnsi" w:hAnsiTheme="minorHAnsi" w:cstheme="minorHAnsi"/>
          <w:sz w:val="20"/>
        </w:rPr>
        <w:t>)</w:t>
      </w:r>
      <w:r w:rsidRPr="00A8473D">
        <w:rPr>
          <w:rFonts w:asciiTheme="minorHAnsi" w:hAnsiTheme="minorHAnsi" w:cstheme="minorHAnsi"/>
          <w:sz w:val="20"/>
        </w:rPr>
        <w:t xml:space="preserve"> </w:t>
      </w:r>
      <w:r w:rsidR="00DD01EA" w:rsidRPr="0051079C">
        <w:rPr>
          <w:rFonts w:cs="Arial"/>
          <w:szCs w:val="16"/>
        </w:rPr>
        <w:t>§ 6 zákona</w:t>
      </w:r>
      <w:r w:rsidRPr="009E50ED">
        <w:t xml:space="preserve"> č. 5/2004 Z. z. o službách zamestnanosti a o zmene a doplnení niektorých zákonov</w:t>
      </w:r>
      <w:r w:rsidR="00DD01EA">
        <w:t xml:space="preserve"> v znení neskorších predpisov</w:t>
      </w:r>
      <w:r w:rsidR="004E2FD7">
        <w:t>.</w:t>
      </w:r>
    </w:p>
  </w:footnote>
  <w:footnote w:id="2">
    <w:p w14:paraId="404D0B6F" w14:textId="073FB89B" w:rsidR="00145BAC" w:rsidRPr="009E50ED" w:rsidRDefault="00145BAC" w:rsidP="009E50ED">
      <w:pPr>
        <w:pStyle w:val="Textpoznmkypodiarou"/>
        <w:rPr>
          <w:rFonts w:asciiTheme="minorHAnsi" w:hAnsiTheme="minorHAnsi" w:cstheme="minorHAnsi"/>
          <w:sz w:val="20"/>
        </w:rPr>
      </w:pPr>
      <w:r w:rsidRPr="009E50ED">
        <w:rPr>
          <w:vertAlign w:val="superscript"/>
        </w:rPr>
        <w:footnoteRef/>
      </w:r>
      <w:r w:rsidR="009E50ED" w:rsidRPr="009E50ED">
        <w:rPr>
          <w:rFonts w:asciiTheme="minorHAnsi" w:hAnsiTheme="minorHAnsi" w:cstheme="minorHAnsi"/>
          <w:sz w:val="20"/>
        </w:rPr>
        <w:t>)</w:t>
      </w:r>
      <w:r w:rsidRPr="00A8473D">
        <w:rPr>
          <w:rFonts w:asciiTheme="minorHAnsi" w:hAnsiTheme="minorHAnsi" w:cstheme="minorHAnsi"/>
          <w:sz w:val="20"/>
        </w:rPr>
        <w:t xml:space="preserve"> </w:t>
      </w:r>
      <w:r w:rsidR="00DD01EA" w:rsidRPr="0051079C">
        <w:rPr>
          <w:rFonts w:cs="Arial"/>
          <w:szCs w:val="16"/>
        </w:rPr>
        <w:t>§ 7 zákona</w:t>
      </w:r>
      <w:r w:rsidRPr="009E50ED">
        <w:t xml:space="preserve"> č. 5/2004 Z. z. o službách zamestnanosti a o zmene a doplnení niektorých zákonov</w:t>
      </w:r>
      <w:r w:rsidR="00DD01EA">
        <w:t xml:space="preserve"> v znení neskorších predpisov</w:t>
      </w:r>
      <w:r w:rsidR="004E2FD7">
        <w:t>.</w:t>
      </w:r>
    </w:p>
  </w:footnote>
  <w:footnote w:id="3">
    <w:p w14:paraId="467D6B4B" w14:textId="0DFC689F" w:rsidR="00F0334F" w:rsidRPr="00D2389B" w:rsidRDefault="00F0334F">
      <w:pPr>
        <w:pStyle w:val="Textpoznmkypodiarou"/>
        <w:rPr>
          <w:rFonts w:asciiTheme="minorHAnsi" w:hAnsiTheme="minorHAnsi" w:cstheme="minorHAnsi"/>
          <w:sz w:val="20"/>
        </w:rPr>
      </w:pPr>
      <w:r w:rsidRPr="00D2389B">
        <w:rPr>
          <w:rStyle w:val="Odkaznapoznmkupodiarou"/>
          <w:rFonts w:asciiTheme="minorHAnsi" w:hAnsiTheme="minorHAnsi" w:cstheme="minorHAnsi"/>
          <w:sz w:val="20"/>
        </w:rPr>
        <w:footnoteRef/>
      </w:r>
      <w:r w:rsidR="009E50ED">
        <w:rPr>
          <w:rFonts w:asciiTheme="minorHAnsi" w:hAnsiTheme="minorHAnsi" w:cstheme="minorHAnsi"/>
          <w:sz w:val="20"/>
        </w:rPr>
        <w:t>)</w:t>
      </w:r>
      <w:r w:rsidRPr="00D2389B">
        <w:rPr>
          <w:rFonts w:asciiTheme="minorHAnsi" w:hAnsiTheme="minorHAnsi" w:cstheme="minorHAnsi"/>
          <w:sz w:val="20"/>
        </w:rPr>
        <w:t xml:space="preserve"> Materské školy („MŠ“), základné školy („ZŠ“), stredné školy („SŠ“), regionálne vzdelávacie centrá („RVC“)</w:t>
      </w:r>
    </w:p>
  </w:footnote>
  <w:footnote w:id="4">
    <w:p w14:paraId="495E1C7D" w14:textId="202F6D69" w:rsidR="00F0334F" w:rsidRPr="00D2389B" w:rsidRDefault="00F0334F">
      <w:pPr>
        <w:pStyle w:val="Textpoznmkypodiarou"/>
        <w:rPr>
          <w:rFonts w:asciiTheme="minorHAnsi" w:hAnsiTheme="minorHAnsi" w:cstheme="minorHAnsi"/>
          <w:sz w:val="20"/>
        </w:rPr>
      </w:pPr>
      <w:r w:rsidRPr="00D2389B">
        <w:rPr>
          <w:rStyle w:val="Odkaznapoznmkupodiarou"/>
          <w:rFonts w:asciiTheme="minorHAnsi" w:hAnsiTheme="minorHAnsi" w:cstheme="minorHAnsi"/>
          <w:sz w:val="20"/>
        </w:rPr>
        <w:footnoteRef/>
      </w:r>
      <w:r w:rsidR="009E50ED">
        <w:rPr>
          <w:rFonts w:asciiTheme="minorHAnsi" w:hAnsiTheme="minorHAnsi" w:cstheme="minorHAnsi"/>
          <w:sz w:val="20"/>
        </w:rPr>
        <w:t>)</w:t>
      </w:r>
      <w:r w:rsidRPr="00D2389B">
        <w:rPr>
          <w:rFonts w:asciiTheme="minorHAnsi" w:hAnsiTheme="minorHAnsi" w:cstheme="minorHAnsi"/>
          <w:sz w:val="20"/>
        </w:rPr>
        <w:t xml:space="preserve"> Domovy sociálnych služieb</w:t>
      </w:r>
    </w:p>
  </w:footnote>
  <w:footnote w:id="5">
    <w:p w14:paraId="79B327F2" w14:textId="0BF8B6C1" w:rsidR="00F0334F" w:rsidRPr="00D2389B" w:rsidRDefault="00F0334F">
      <w:pPr>
        <w:pStyle w:val="Textpoznmkypodiarou"/>
        <w:rPr>
          <w:rFonts w:asciiTheme="minorHAnsi" w:hAnsiTheme="minorHAnsi" w:cstheme="minorHAnsi"/>
          <w:sz w:val="20"/>
        </w:rPr>
      </w:pPr>
      <w:r w:rsidRPr="00D2389B">
        <w:rPr>
          <w:rStyle w:val="Odkaznapoznmkupodiarou"/>
          <w:rFonts w:asciiTheme="minorHAnsi" w:hAnsiTheme="minorHAnsi" w:cstheme="minorHAnsi"/>
          <w:sz w:val="20"/>
        </w:rPr>
        <w:footnoteRef/>
      </w:r>
      <w:r w:rsidR="009E50ED">
        <w:rPr>
          <w:rFonts w:asciiTheme="minorHAnsi" w:hAnsiTheme="minorHAnsi" w:cstheme="minorHAnsi"/>
          <w:sz w:val="20"/>
        </w:rPr>
        <w:t>)</w:t>
      </w:r>
      <w:r w:rsidRPr="00D2389B">
        <w:rPr>
          <w:rFonts w:asciiTheme="minorHAnsi" w:hAnsiTheme="minorHAnsi" w:cstheme="minorHAnsi"/>
          <w:sz w:val="20"/>
        </w:rPr>
        <w:t xml:space="preserve"> Marginalizované rómske komunity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9CD"/>
    <w:multiLevelType w:val="hybridMultilevel"/>
    <w:tmpl w:val="C758160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388D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CD5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30D"/>
    <w:multiLevelType w:val="hybridMultilevel"/>
    <w:tmpl w:val="0A14F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E05"/>
    <w:multiLevelType w:val="hybridMultilevel"/>
    <w:tmpl w:val="1E481EF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8E704C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711E"/>
    <w:multiLevelType w:val="hybridMultilevel"/>
    <w:tmpl w:val="AE42BA6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B1C"/>
    <w:multiLevelType w:val="hybridMultilevel"/>
    <w:tmpl w:val="A9BE783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D7652"/>
    <w:multiLevelType w:val="hybridMultilevel"/>
    <w:tmpl w:val="4988394E"/>
    <w:lvl w:ilvl="0" w:tplc="D5D87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C64F6"/>
    <w:multiLevelType w:val="hybridMultilevel"/>
    <w:tmpl w:val="27CAF828"/>
    <w:lvl w:ilvl="0" w:tplc="A1B417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B0300"/>
    <w:multiLevelType w:val="hybridMultilevel"/>
    <w:tmpl w:val="14963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913BE"/>
    <w:multiLevelType w:val="hybridMultilevel"/>
    <w:tmpl w:val="5CB87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6013B"/>
    <w:multiLevelType w:val="hybridMultilevel"/>
    <w:tmpl w:val="A9E08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007BF"/>
    <w:multiLevelType w:val="hybridMultilevel"/>
    <w:tmpl w:val="A9E08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A13F7"/>
    <w:multiLevelType w:val="hybridMultilevel"/>
    <w:tmpl w:val="3710E3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14"/>
    <w:rsid w:val="0001047C"/>
    <w:rsid w:val="00017B25"/>
    <w:rsid w:val="00061E57"/>
    <w:rsid w:val="00062FC4"/>
    <w:rsid w:val="00070672"/>
    <w:rsid w:val="00073AF0"/>
    <w:rsid w:val="00080199"/>
    <w:rsid w:val="00083E3D"/>
    <w:rsid w:val="00085D60"/>
    <w:rsid w:val="000B6603"/>
    <w:rsid w:val="000E734F"/>
    <w:rsid w:val="00106D1D"/>
    <w:rsid w:val="001117EA"/>
    <w:rsid w:val="00112A2F"/>
    <w:rsid w:val="00123C64"/>
    <w:rsid w:val="0013357C"/>
    <w:rsid w:val="0013752A"/>
    <w:rsid w:val="001448B5"/>
    <w:rsid w:val="0014494C"/>
    <w:rsid w:val="00145BAC"/>
    <w:rsid w:val="001D5C0B"/>
    <w:rsid w:val="001D75EB"/>
    <w:rsid w:val="001E78FB"/>
    <w:rsid w:val="0020460A"/>
    <w:rsid w:val="002272D2"/>
    <w:rsid w:val="00230228"/>
    <w:rsid w:val="002314BB"/>
    <w:rsid w:val="00234820"/>
    <w:rsid w:val="002419C3"/>
    <w:rsid w:val="0024456B"/>
    <w:rsid w:val="00255BE6"/>
    <w:rsid w:val="00285A83"/>
    <w:rsid w:val="00295280"/>
    <w:rsid w:val="002A0F6D"/>
    <w:rsid w:val="002A492A"/>
    <w:rsid w:val="002A7114"/>
    <w:rsid w:val="002B1995"/>
    <w:rsid w:val="002F2CB7"/>
    <w:rsid w:val="002F497A"/>
    <w:rsid w:val="003028A1"/>
    <w:rsid w:val="00311EBF"/>
    <w:rsid w:val="00330264"/>
    <w:rsid w:val="0033119A"/>
    <w:rsid w:val="00337976"/>
    <w:rsid w:val="00355DAD"/>
    <w:rsid w:val="003660CB"/>
    <w:rsid w:val="00371FFA"/>
    <w:rsid w:val="00372763"/>
    <w:rsid w:val="00375E2C"/>
    <w:rsid w:val="00381B66"/>
    <w:rsid w:val="00391B51"/>
    <w:rsid w:val="00421591"/>
    <w:rsid w:val="00435476"/>
    <w:rsid w:val="004449E5"/>
    <w:rsid w:val="00471346"/>
    <w:rsid w:val="00472962"/>
    <w:rsid w:val="004A1CCB"/>
    <w:rsid w:val="004E2FD7"/>
    <w:rsid w:val="00507B44"/>
    <w:rsid w:val="0051079C"/>
    <w:rsid w:val="00526BA4"/>
    <w:rsid w:val="005303AE"/>
    <w:rsid w:val="00540F89"/>
    <w:rsid w:val="00596C26"/>
    <w:rsid w:val="005A30D0"/>
    <w:rsid w:val="005B3A0F"/>
    <w:rsid w:val="005B56CD"/>
    <w:rsid w:val="005B609D"/>
    <w:rsid w:val="00604F9B"/>
    <w:rsid w:val="00616EB4"/>
    <w:rsid w:val="0064281E"/>
    <w:rsid w:val="0067101C"/>
    <w:rsid w:val="006A33D8"/>
    <w:rsid w:val="006B33BC"/>
    <w:rsid w:val="00750083"/>
    <w:rsid w:val="00766012"/>
    <w:rsid w:val="00773E65"/>
    <w:rsid w:val="00777AAF"/>
    <w:rsid w:val="00785044"/>
    <w:rsid w:val="007A0607"/>
    <w:rsid w:val="007B1EFE"/>
    <w:rsid w:val="007D05BD"/>
    <w:rsid w:val="007D23EB"/>
    <w:rsid w:val="007D5E55"/>
    <w:rsid w:val="007F3214"/>
    <w:rsid w:val="00801A78"/>
    <w:rsid w:val="008035C8"/>
    <w:rsid w:val="008211E7"/>
    <w:rsid w:val="00825E45"/>
    <w:rsid w:val="00840FA1"/>
    <w:rsid w:val="00854B3A"/>
    <w:rsid w:val="00877C53"/>
    <w:rsid w:val="00894F00"/>
    <w:rsid w:val="008B556F"/>
    <w:rsid w:val="008B7F63"/>
    <w:rsid w:val="008C098C"/>
    <w:rsid w:val="008C6AE7"/>
    <w:rsid w:val="008D3755"/>
    <w:rsid w:val="008E7262"/>
    <w:rsid w:val="008F1DE5"/>
    <w:rsid w:val="00905EB5"/>
    <w:rsid w:val="00910630"/>
    <w:rsid w:val="00937281"/>
    <w:rsid w:val="00937B01"/>
    <w:rsid w:val="00975F5B"/>
    <w:rsid w:val="00980291"/>
    <w:rsid w:val="009A4F3E"/>
    <w:rsid w:val="009B26DC"/>
    <w:rsid w:val="009E3FCA"/>
    <w:rsid w:val="009E50ED"/>
    <w:rsid w:val="00A00DE5"/>
    <w:rsid w:val="00A020C2"/>
    <w:rsid w:val="00A0359E"/>
    <w:rsid w:val="00A0448A"/>
    <w:rsid w:val="00A446BA"/>
    <w:rsid w:val="00A7599C"/>
    <w:rsid w:val="00A8473D"/>
    <w:rsid w:val="00A874E0"/>
    <w:rsid w:val="00A96D66"/>
    <w:rsid w:val="00AB0038"/>
    <w:rsid w:val="00AB352A"/>
    <w:rsid w:val="00AF5D11"/>
    <w:rsid w:val="00B072D1"/>
    <w:rsid w:val="00B10E50"/>
    <w:rsid w:val="00B12419"/>
    <w:rsid w:val="00B24845"/>
    <w:rsid w:val="00B42359"/>
    <w:rsid w:val="00B45FB0"/>
    <w:rsid w:val="00B53856"/>
    <w:rsid w:val="00B55E3A"/>
    <w:rsid w:val="00B93BF7"/>
    <w:rsid w:val="00B9547C"/>
    <w:rsid w:val="00BA4F13"/>
    <w:rsid w:val="00BA780C"/>
    <w:rsid w:val="00BD7F0B"/>
    <w:rsid w:val="00BF44A5"/>
    <w:rsid w:val="00C1205B"/>
    <w:rsid w:val="00C15565"/>
    <w:rsid w:val="00C35096"/>
    <w:rsid w:val="00C4401C"/>
    <w:rsid w:val="00C61F5A"/>
    <w:rsid w:val="00C77733"/>
    <w:rsid w:val="00C81DEB"/>
    <w:rsid w:val="00C85C7A"/>
    <w:rsid w:val="00CA50C9"/>
    <w:rsid w:val="00CF1844"/>
    <w:rsid w:val="00D01F65"/>
    <w:rsid w:val="00D2217A"/>
    <w:rsid w:val="00D2389B"/>
    <w:rsid w:val="00D6332A"/>
    <w:rsid w:val="00D7506A"/>
    <w:rsid w:val="00D765C4"/>
    <w:rsid w:val="00D83AC5"/>
    <w:rsid w:val="00DC2F8B"/>
    <w:rsid w:val="00DD01EA"/>
    <w:rsid w:val="00DD756E"/>
    <w:rsid w:val="00DE05B1"/>
    <w:rsid w:val="00DF7D3E"/>
    <w:rsid w:val="00E13F67"/>
    <w:rsid w:val="00E50EA2"/>
    <w:rsid w:val="00E62926"/>
    <w:rsid w:val="00E63730"/>
    <w:rsid w:val="00E63AF5"/>
    <w:rsid w:val="00E667A6"/>
    <w:rsid w:val="00E75DFA"/>
    <w:rsid w:val="00EA5E27"/>
    <w:rsid w:val="00ED7A1F"/>
    <w:rsid w:val="00EF35FE"/>
    <w:rsid w:val="00EF77F2"/>
    <w:rsid w:val="00F0334F"/>
    <w:rsid w:val="00F071B6"/>
    <w:rsid w:val="00F15E5F"/>
    <w:rsid w:val="00F22A0E"/>
    <w:rsid w:val="00F424AB"/>
    <w:rsid w:val="00F47901"/>
    <w:rsid w:val="00F5331D"/>
    <w:rsid w:val="00F67C8F"/>
    <w:rsid w:val="00FB5C2D"/>
    <w:rsid w:val="00FB637C"/>
    <w:rsid w:val="00FC48FB"/>
    <w:rsid w:val="0973EADE"/>
    <w:rsid w:val="17AC2081"/>
    <w:rsid w:val="3CF5612F"/>
    <w:rsid w:val="3E762544"/>
    <w:rsid w:val="45D3D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AB4F"/>
  <w15:chartTrackingRefBased/>
  <w15:docId w15:val="{3DD942CE-D0AF-4772-8018-2789C13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5DFA"/>
  </w:style>
  <w:style w:type="paragraph" w:styleId="Nadpis1">
    <w:name w:val="heading 1"/>
    <w:basedOn w:val="Normlny"/>
    <w:link w:val="Nadpis1Char"/>
    <w:uiPriority w:val="9"/>
    <w:qFormat/>
    <w:rsid w:val="00145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321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61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1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1E57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E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61E57"/>
    <w:pPr>
      <w:ind w:left="720"/>
      <w:contextualSpacing/>
    </w:pPr>
  </w:style>
  <w:style w:type="table" w:styleId="Mriekatabuky">
    <w:name w:val="Table Grid"/>
    <w:basedOn w:val="Normlnatabuka"/>
    <w:uiPriority w:val="39"/>
    <w:rsid w:val="00CF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28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281E"/>
    <w:rPr>
      <w:b/>
      <w:bCs/>
      <w:sz w:val="20"/>
      <w:szCs w:val="20"/>
    </w:rPr>
  </w:style>
  <w:style w:type="paragraph" w:customStyle="1" w:styleId="Default">
    <w:name w:val="Default"/>
    <w:qFormat/>
    <w:rsid w:val="00A03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47901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čiarou 007,_Poznámka pod čiarou,Text poznámky pod eiarou 007,Text pozn. pod čarou,Text poznámky pod èiarou 007,Schriftart: 9 pt,Schriftart: 10 pt,Schriftart: 8 pt,Schriftart: 8 pt Char Char Char,o,Car,Char4,Cha"/>
    <w:basedOn w:val="Normlny"/>
    <w:link w:val="TextpoznmkypodiarouChar"/>
    <w:uiPriority w:val="99"/>
    <w:qFormat/>
    <w:rsid w:val="00F4790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. pod čarou Char,Text poznámky pod èiarou 007 Char,Schriftart: 9 pt Char,Schriftart: 10 pt Char,Schriftart: 8 pt Char"/>
    <w:basedOn w:val="Predvolenpsmoodseku"/>
    <w:link w:val="Textpoznmkypodiarou"/>
    <w:uiPriority w:val="99"/>
    <w:qFormat/>
    <w:rsid w:val="00F47901"/>
    <w:rPr>
      <w:rFonts w:ascii="Arial" w:eastAsia="Times New Roman" w:hAnsi="Arial" w:cs="Times New Roman"/>
      <w:sz w:val="16"/>
      <w:szCs w:val="20"/>
    </w:rPr>
  </w:style>
  <w:style w:type="paragraph" w:customStyle="1" w:styleId="Char2">
    <w:name w:val="Char2"/>
    <w:basedOn w:val="Normlny"/>
    <w:link w:val="Odkaznapoznmkupodiarou"/>
    <w:uiPriority w:val="99"/>
    <w:rsid w:val="00F47901"/>
    <w:pPr>
      <w:spacing w:line="240" w:lineRule="exact"/>
    </w:pPr>
    <w:rPr>
      <w:rFonts w:ascii="Arial" w:hAnsi="Arial"/>
      <w:sz w:val="16"/>
      <w:vertAlign w:val="superscript"/>
    </w:rPr>
  </w:style>
  <w:style w:type="paragraph" w:styleId="Popis">
    <w:name w:val="caption"/>
    <w:basedOn w:val="Normlny"/>
    <w:next w:val="Normlny"/>
    <w:uiPriority w:val="99"/>
    <w:qFormat/>
    <w:rsid w:val="005303AE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45BA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145BAC"/>
  </w:style>
  <w:style w:type="paragraph" w:styleId="Hlavika">
    <w:name w:val="header"/>
    <w:basedOn w:val="Normlny"/>
    <w:link w:val="HlavikaChar"/>
    <w:uiPriority w:val="99"/>
    <w:unhideWhenUsed/>
    <w:rsid w:val="0008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199"/>
  </w:style>
  <w:style w:type="paragraph" w:styleId="Pta">
    <w:name w:val="footer"/>
    <w:basedOn w:val="Normlny"/>
    <w:link w:val="PtaChar"/>
    <w:uiPriority w:val="99"/>
    <w:unhideWhenUsed/>
    <w:rsid w:val="0008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1f55ffa498bc4303" Type="http://schemas.microsoft.com/office/2016/09/relationships/commentsIds" Target="commentsIds.xml"/><Relationship Id="Re2ece6c5004441c0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DBA5-4C22-4628-8A02-F496BC0A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Štureková, Beáta</dc:creator>
  <cp:keywords/>
  <dc:description/>
  <cp:lastModifiedBy>Krajčovičová, Barbora</cp:lastModifiedBy>
  <cp:revision>4</cp:revision>
  <dcterms:created xsi:type="dcterms:W3CDTF">2025-03-06T15:03:00Z</dcterms:created>
  <dcterms:modified xsi:type="dcterms:W3CDTF">2025-03-07T10:38:00Z</dcterms:modified>
</cp:coreProperties>
</file>