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A9428F" w:rsidR="006466F8" w:rsidP="00D2218B" w:rsidRDefault="006466F8" w14:paraId="672A6659" wp14:textId="77777777">
      <w:pPr>
        <w:rPr>
          <w:rFonts w:ascii="Calibri" w:hAnsi="Calibri" w:cs="Calibri"/>
          <w:b/>
          <w:szCs w:val="22"/>
        </w:rPr>
      </w:pPr>
    </w:p>
    <w:p xmlns:wp14="http://schemas.microsoft.com/office/word/2010/wordml" w:rsidRPr="00821A38" w:rsidR="00821A38" w:rsidP="00821A38" w:rsidRDefault="00821A38" w14:paraId="1604395E" wp14:textId="77777777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b/>
          <w:sz w:val="36"/>
          <w:szCs w:val="22"/>
        </w:rPr>
      </w:pPr>
      <w:r w:rsidRPr="00821A38">
        <w:rPr>
          <w:rFonts w:ascii="Tahoma" w:hAnsi="Tahoma" w:cs="Tahoma"/>
          <w:b/>
          <w:sz w:val="36"/>
          <w:szCs w:val="22"/>
        </w:rPr>
        <w:t>Iniciálny grafický návrh</w:t>
      </w:r>
    </w:p>
    <w:p xmlns:wp14="http://schemas.microsoft.com/office/word/2010/wordml" w:rsidR="009667F7" w:rsidP="009667F7" w:rsidRDefault="009667F7" w14:paraId="0079953B" wp14:textId="77777777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špecializovaný (realizačný/technický) produkt</w:t>
      </w:r>
      <w:r w:rsidR="008C4AA6">
        <w:rPr>
          <w:rFonts w:ascii="Tahoma" w:hAnsi="Tahoma" w:cs="Tahoma"/>
          <w:sz w:val="21"/>
          <w:szCs w:val="22"/>
        </w:rPr>
        <w:t xml:space="preserve"> A</w:t>
      </w:r>
      <w:r w:rsidR="00F231E4">
        <w:rPr>
          <w:rFonts w:ascii="Tahoma" w:hAnsi="Tahoma" w:cs="Tahoma"/>
          <w:sz w:val="21"/>
          <w:szCs w:val="22"/>
        </w:rPr>
        <w:t>1</w:t>
      </w:r>
      <w:r w:rsidR="00821A38">
        <w:rPr>
          <w:rFonts w:ascii="Tahoma" w:hAnsi="Tahoma" w:cs="Tahoma"/>
          <w:sz w:val="21"/>
          <w:szCs w:val="22"/>
        </w:rPr>
        <w:t>0</w:t>
      </w:r>
    </w:p>
    <w:p xmlns:wp14="http://schemas.microsoft.com/office/word/2010/wordml" w:rsidRPr="006C497A" w:rsidR="008C4AA6" w:rsidP="008C4AA6" w:rsidRDefault="008C4AA6" w14:paraId="2266D2FA" wp14:textId="77777777">
      <w:pPr>
        <w:jc w:val="center"/>
        <w:textAlignment w:val="baseline"/>
        <w:rPr>
          <w:rFonts w:ascii="Arial Narrow" w:hAnsi="Arial Narrow" w:cs="Segoe UI"/>
          <w:szCs w:val="18"/>
        </w:rPr>
      </w:pPr>
      <w:r w:rsidRPr="006C497A">
        <w:rPr>
          <w:rFonts w:ascii="Arial Narrow" w:hAnsi="Arial Narrow" w:cs="Tahoma"/>
          <w:szCs w:val="21"/>
        </w:rPr>
        <w:t>podľa vyhlášky MIRRI SR č. 401/2023 Z. z. </w:t>
      </w:r>
    </w:p>
    <w:p xmlns:wp14="http://schemas.microsoft.com/office/word/2010/wordml" w:rsidRPr="00FB0942" w:rsidR="008C4AA6" w:rsidP="008C4AA6" w:rsidRDefault="008C4AA6" w14:paraId="0B74E3CD" wp14:textId="7D5D8421">
      <w:pPr>
        <w:tabs>
          <w:tab w:val="left" w:pos="2654"/>
          <w:tab w:val="center" w:pos="4535"/>
        </w:tabs>
        <w:jc w:val="center"/>
        <w:rPr>
          <w:rFonts w:ascii="Arial Narrow" w:hAnsi="Arial Narrow" w:cs="Tahoma"/>
          <w:sz w:val="20"/>
          <w:szCs w:val="20"/>
        </w:rPr>
      </w:pPr>
      <w:r w:rsidRPr="4C3B8A29" w:rsidR="008C4AA6">
        <w:rPr>
          <w:rFonts w:ascii="Arial Narrow" w:hAnsi="Arial Narrow" w:cs="Tahoma"/>
          <w:sz w:val="20"/>
          <w:szCs w:val="20"/>
        </w:rPr>
        <w:t>verzia 1.</w:t>
      </w:r>
      <w:r w:rsidRPr="4C3B8A29" w:rsidR="5D8EC325">
        <w:rPr>
          <w:rFonts w:ascii="Arial Narrow" w:hAnsi="Arial Narrow" w:cs="Tahoma"/>
          <w:sz w:val="20"/>
          <w:szCs w:val="20"/>
        </w:rPr>
        <w:t>0</w:t>
      </w:r>
    </w:p>
    <w:p xmlns:wp14="http://schemas.microsoft.com/office/word/2010/wordml" w:rsidRPr="009C2697" w:rsidR="008C4AA6" w:rsidP="009667F7" w:rsidRDefault="008C4AA6" w14:paraId="0A37501D" wp14:textId="77777777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b/>
          <w:sz w:val="36"/>
          <w:szCs w:val="22"/>
        </w:rPr>
      </w:pPr>
    </w:p>
    <w:p xmlns:wp14="http://schemas.microsoft.com/office/word/2010/wordml" w:rsidRPr="009C2697" w:rsidR="009667F7" w:rsidP="009667F7" w:rsidRDefault="009667F7" w14:paraId="5DAB6C7B" wp14:textId="77777777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</w:rPr>
      </w:pPr>
    </w:p>
    <w:p xmlns:wp14="http://schemas.microsoft.com/office/word/2010/wordml" w:rsidRPr="009C2697" w:rsidR="009667F7" w:rsidP="009667F7" w:rsidRDefault="009667F7" w14:paraId="26BFC1E5" wp14:textId="77777777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</w:rPr>
      </w:pPr>
      <w:r w:rsidRPr="009C2697">
        <w:rPr>
          <w:rFonts w:ascii="Tahoma" w:hAnsi="Tahoma" w:cs="Tahoma"/>
          <w:b/>
          <w:sz w:val="21"/>
          <w:szCs w:val="22"/>
        </w:rPr>
        <w:t>Dodávateľ:</w:t>
      </w:r>
      <w:r w:rsidRPr="009C2697">
        <w:rPr>
          <w:rFonts w:ascii="Tahoma" w:hAnsi="Tahoma" w:cs="Tahoma"/>
          <w:b/>
          <w:sz w:val="21"/>
          <w:szCs w:val="22"/>
        </w:rPr>
        <w:tab/>
      </w:r>
      <w:r w:rsidRPr="009C2697">
        <w:rPr>
          <w:rFonts w:ascii="Tahoma" w:hAnsi="Tahoma" w:cs="Tahoma"/>
          <w:b/>
          <w:sz w:val="21"/>
          <w:szCs w:val="22"/>
        </w:rPr>
        <w:tab/>
      </w:r>
      <w:r w:rsidRPr="009C2697">
        <w:rPr>
          <w:rFonts w:ascii="Tahoma" w:hAnsi="Tahoma" w:cs="Tahoma"/>
          <w:b/>
          <w:sz w:val="21"/>
          <w:szCs w:val="22"/>
        </w:rPr>
        <w:tab/>
      </w:r>
      <w:r w:rsidR="003A457F">
        <w:rPr>
          <w:rFonts w:ascii="Tahoma" w:hAnsi="Tahoma" w:cs="Tahoma"/>
          <w:b/>
          <w:sz w:val="21"/>
          <w:szCs w:val="22"/>
        </w:rPr>
        <w:t>Objednavateľ/</w:t>
      </w:r>
      <w:r w:rsidRPr="009C2697">
        <w:rPr>
          <w:rFonts w:ascii="Tahoma" w:hAnsi="Tahoma" w:cs="Tahoma"/>
          <w:b/>
          <w:sz w:val="21"/>
          <w:szCs w:val="22"/>
        </w:rPr>
        <w:t xml:space="preserve">Realizátor projektu: </w:t>
      </w:r>
    </w:p>
    <w:p xmlns:wp14="http://schemas.microsoft.com/office/word/2010/wordml" w:rsidRPr="009C2697" w:rsidR="009667F7" w:rsidP="009667F7" w:rsidRDefault="009667F7" w14:paraId="75C4CA81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</w:rPr>
      </w:pPr>
      <w:r w:rsidRPr="009C2697">
        <w:rPr>
          <w:rFonts w:ascii="Tahoma" w:hAnsi="Tahoma" w:cs="Tahoma"/>
          <w:color w:val="0070C0"/>
          <w:sz w:val="21"/>
          <w:szCs w:val="22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XXXXX</w:t>
      </w:r>
    </w:p>
    <w:p xmlns:wp14="http://schemas.microsoft.com/office/word/2010/wordml" w:rsidRPr="009C2697" w:rsidR="009667F7" w:rsidP="009667F7" w:rsidRDefault="009667F7" w14:paraId="75D4375E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</w:rPr>
      </w:pPr>
      <w:r w:rsidRPr="009C2697">
        <w:rPr>
          <w:rFonts w:ascii="Tahoma" w:hAnsi="Tahoma" w:cs="Tahoma"/>
          <w:color w:val="0070C0"/>
          <w:sz w:val="21"/>
          <w:szCs w:val="22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XXXXX</w:t>
      </w:r>
    </w:p>
    <w:p xmlns:wp14="http://schemas.microsoft.com/office/word/2010/wordml" w:rsidRPr="009C2697" w:rsidR="009667F7" w:rsidP="009667F7" w:rsidRDefault="009667F7" w14:paraId="3D819B4A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</w:rPr>
      </w:pPr>
      <w:r w:rsidRPr="009C2697">
        <w:rPr>
          <w:rFonts w:ascii="Tahoma" w:hAnsi="Tahoma" w:cs="Tahoma"/>
          <w:color w:val="0070C0"/>
          <w:sz w:val="21"/>
          <w:szCs w:val="22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XXXXX</w:t>
      </w:r>
    </w:p>
    <w:p xmlns:wp14="http://schemas.microsoft.com/office/word/2010/wordml" w:rsidRPr="009C2697" w:rsidR="009667F7" w:rsidP="009667F7" w:rsidRDefault="009667F7" w14:paraId="0DE5DBD0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</w:rPr>
      </w:pPr>
      <w:r w:rsidRPr="009C2697">
        <w:rPr>
          <w:rFonts w:ascii="Tahoma" w:hAnsi="Tahoma" w:cs="Tahoma"/>
          <w:color w:val="0070C0"/>
          <w:sz w:val="21"/>
          <w:szCs w:val="22"/>
        </w:rPr>
        <w:t>IČO: XXXXX</w:t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IČO: XXXXX</w:t>
      </w:r>
    </w:p>
    <w:p xmlns:wp14="http://schemas.microsoft.com/office/word/2010/wordml" w:rsidRPr="009C2697" w:rsidR="009667F7" w:rsidP="009667F7" w:rsidRDefault="009667F7" w14:paraId="02EB378F" wp14:textId="77777777">
      <w:pPr>
        <w:tabs>
          <w:tab w:val="left" w:pos="2654"/>
          <w:tab w:val="center" w:pos="4535"/>
        </w:tabs>
        <w:rPr>
          <w:rFonts w:ascii="Tahoma" w:hAnsi="Tahoma" w:cs="Tahoma"/>
          <w:sz w:val="21"/>
          <w:szCs w:val="22"/>
        </w:rPr>
      </w:pPr>
    </w:p>
    <w:p xmlns:wp14="http://schemas.microsoft.com/office/word/2010/wordml" w:rsidRPr="009C2697" w:rsidR="009667F7" w:rsidP="009667F7" w:rsidRDefault="009667F7" w14:paraId="23EAECA9" wp14:textId="77777777">
      <w:pPr>
        <w:tabs>
          <w:tab w:val="left" w:pos="2654"/>
          <w:tab w:val="center" w:pos="4535"/>
        </w:tabs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Zodpovedná osoba: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>Zodpovedná osoba:</w:t>
      </w:r>
    </w:p>
    <w:p xmlns:wp14="http://schemas.microsoft.com/office/word/2010/wordml" w:rsidRPr="009C2697" w:rsidR="009667F7" w:rsidP="009667F7" w:rsidRDefault="009667F7" w14:paraId="57325CD1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</w:rPr>
      </w:pPr>
      <w:r w:rsidRPr="009C2697">
        <w:rPr>
          <w:rFonts w:ascii="Tahoma" w:hAnsi="Tahoma" w:cs="Tahoma"/>
          <w:color w:val="0070C0"/>
          <w:sz w:val="21"/>
          <w:szCs w:val="22"/>
        </w:rPr>
        <w:t>XX.XX</w:t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XX.XX</w:t>
      </w:r>
    </w:p>
    <w:p xmlns:wp14="http://schemas.microsoft.com/office/word/2010/wordml" w:rsidRPr="009C2697" w:rsidR="009667F7" w:rsidP="009667F7" w:rsidRDefault="009667F7" w14:paraId="6A05A809" wp14:textId="77777777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  <w:u w:val="single"/>
        </w:rPr>
      </w:pPr>
    </w:p>
    <w:p xmlns:wp14="http://schemas.microsoft.com/office/word/2010/wordml" w:rsidRPr="009C2697" w:rsidR="009667F7" w:rsidP="009667F7" w:rsidRDefault="009667F7" w14:paraId="76B61E7A" wp14:textId="7777777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 xml:space="preserve">Názov projektu: 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XY</w:t>
      </w:r>
    </w:p>
    <w:p xmlns:wp14="http://schemas.microsoft.com/office/word/2010/wordml" w:rsidRPr="009C2697" w:rsidR="009667F7" w:rsidP="009667F7" w:rsidRDefault="009667F7" w14:paraId="0523490E" wp14:textId="7777777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Realizátor projektu: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XY</w:t>
      </w:r>
    </w:p>
    <w:p xmlns:wp14="http://schemas.microsoft.com/office/word/2010/wordml" w:rsidRPr="009C2697" w:rsidR="009667F7" w:rsidP="009667F7" w:rsidRDefault="009667F7" w14:paraId="6CF23C6C" wp14:textId="7777777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Autor: (zvyčajne PM)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XY</w:t>
      </w:r>
    </w:p>
    <w:p xmlns:wp14="http://schemas.microsoft.com/office/word/2010/wordml" w:rsidRPr="009C2697" w:rsidR="009667F7" w:rsidP="009667F7" w:rsidRDefault="009667F7" w14:paraId="65C770EA" wp14:textId="7777777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Dátum vystavenia správy: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dd.mm.yyyy</w:t>
      </w:r>
    </w:p>
    <w:p xmlns:wp14="http://schemas.microsoft.com/office/word/2010/wordml" w:rsidRPr="009C2697" w:rsidR="009667F7" w:rsidP="009667F7" w:rsidRDefault="009667F7" w14:paraId="2C016C64" wp14:textId="7777777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 xml:space="preserve">Miesto: 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XY</w:t>
      </w:r>
    </w:p>
    <w:p xmlns:wp14="http://schemas.microsoft.com/office/word/2010/wordml" w:rsidRPr="009C2697" w:rsidR="009667F7" w:rsidP="009667F7" w:rsidRDefault="009667F7" w14:paraId="21F2C271" wp14:textId="7777777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Verzia: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XY</w:t>
      </w:r>
    </w:p>
    <w:p xmlns:wp14="http://schemas.microsoft.com/office/word/2010/wordml" w:rsidRPr="009C2697" w:rsidR="009667F7" w:rsidP="009667F7" w:rsidRDefault="009667F7" w14:paraId="5A39BBE3" wp14:textId="77777777">
      <w:pPr>
        <w:rPr>
          <w:rFonts w:ascii="Tahoma" w:hAnsi="Tahoma" w:cs="Tahoma"/>
          <w:sz w:val="21"/>
          <w:szCs w:val="22"/>
        </w:rPr>
      </w:pPr>
    </w:p>
    <w:p xmlns:wp14="http://schemas.microsoft.com/office/word/2010/wordml" w:rsidRPr="009667F7" w:rsidR="009667F7" w:rsidP="009667F7" w:rsidRDefault="009667F7" w14:paraId="6A8FEC5D" wp14:textId="77777777">
      <w:pPr>
        <w:rPr>
          <w:rFonts w:ascii="Tahoma" w:hAnsi="Tahoma" w:cs="Tahoma"/>
          <w:b/>
          <w:sz w:val="20"/>
        </w:rPr>
      </w:pPr>
      <w:r w:rsidRPr="009667F7">
        <w:rPr>
          <w:rFonts w:ascii="Tahoma" w:hAnsi="Tahoma" w:cs="Tahoma"/>
          <w:b/>
          <w:sz w:val="20"/>
        </w:rPr>
        <w:t>Verzia a história dokumentu:</w:t>
      </w:r>
    </w:p>
    <w:tbl>
      <w:tblPr>
        <w:tblW w:w="9322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959"/>
        <w:gridCol w:w="1701"/>
        <w:gridCol w:w="3827"/>
        <w:gridCol w:w="2835"/>
      </w:tblGrid>
      <w:tr xmlns:wp14="http://schemas.microsoft.com/office/word/2010/wordml" w:rsidRPr="009667F7" w:rsidR="009667F7" w:rsidTr="00AC2FA4" w14:paraId="15503FD6" wp14:textId="77777777">
        <w:tc>
          <w:tcPr>
            <w:tcW w:w="959" w:type="dxa"/>
            <w:shd w:val="clear" w:color="auto" w:fill="E7E6E6"/>
          </w:tcPr>
          <w:p w:rsidRPr="009667F7" w:rsidR="009667F7" w:rsidP="00AC2FA4" w:rsidRDefault="009667F7" w14:paraId="0A970367" wp14:textId="77777777">
            <w:pPr>
              <w:rPr>
                <w:rFonts w:ascii="Tahoma" w:hAnsi="Tahoma" w:cs="Tahoma"/>
                <w:b/>
                <w:sz w:val="20"/>
              </w:rPr>
            </w:pPr>
            <w:r w:rsidRPr="009667F7">
              <w:rPr>
                <w:rFonts w:ascii="Tahoma" w:hAnsi="Tahoma" w:cs="Tahoma"/>
                <w:b/>
                <w:sz w:val="20"/>
              </w:rPr>
              <w:t>ID</w:t>
            </w:r>
          </w:p>
        </w:tc>
        <w:tc>
          <w:tcPr>
            <w:tcW w:w="1701" w:type="dxa"/>
            <w:shd w:val="clear" w:color="auto" w:fill="E7E6E6"/>
          </w:tcPr>
          <w:p w:rsidRPr="009667F7" w:rsidR="009667F7" w:rsidP="00AC2FA4" w:rsidRDefault="009667F7" w14:paraId="6F7EEE0A" wp14:textId="77777777">
            <w:pPr>
              <w:rPr>
                <w:rFonts w:ascii="Tahoma" w:hAnsi="Tahoma" w:cs="Tahoma"/>
                <w:b/>
                <w:sz w:val="20"/>
              </w:rPr>
            </w:pPr>
            <w:r w:rsidRPr="009667F7">
              <w:rPr>
                <w:rFonts w:ascii="Tahoma" w:hAnsi="Tahoma" w:cs="Tahoma"/>
                <w:b/>
                <w:sz w:val="20"/>
              </w:rPr>
              <w:t>Verzia</w:t>
            </w:r>
          </w:p>
        </w:tc>
        <w:tc>
          <w:tcPr>
            <w:tcW w:w="3827" w:type="dxa"/>
            <w:shd w:val="clear" w:color="auto" w:fill="E7E6E6"/>
          </w:tcPr>
          <w:p w:rsidRPr="009667F7" w:rsidR="009667F7" w:rsidP="00AC2FA4" w:rsidRDefault="009667F7" w14:paraId="2A319E0D" wp14:textId="77777777">
            <w:pPr>
              <w:rPr>
                <w:rFonts w:ascii="Tahoma" w:hAnsi="Tahoma" w:cs="Tahoma"/>
                <w:b/>
                <w:sz w:val="20"/>
              </w:rPr>
            </w:pPr>
            <w:r w:rsidRPr="009667F7">
              <w:rPr>
                <w:rFonts w:ascii="Tahoma" w:hAnsi="Tahoma" w:cs="Tahoma"/>
                <w:b/>
                <w:sz w:val="20"/>
              </w:rPr>
              <w:t>Popis</w:t>
            </w:r>
          </w:p>
        </w:tc>
        <w:tc>
          <w:tcPr>
            <w:tcW w:w="2835" w:type="dxa"/>
            <w:shd w:val="clear" w:color="auto" w:fill="E7E6E6"/>
          </w:tcPr>
          <w:p w:rsidRPr="009667F7" w:rsidR="009667F7" w:rsidP="00AC2FA4" w:rsidRDefault="009667F7" w14:paraId="4C320DDC" wp14:textId="77777777">
            <w:pPr>
              <w:rPr>
                <w:rFonts w:ascii="Tahoma" w:hAnsi="Tahoma" w:cs="Tahoma"/>
                <w:b/>
                <w:sz w:val="20"/>
              </w:rPr>
            </w:pPr>
            <w:r w:rsidRPr="009667F7">
              <w:rPr>
                <w:rFonts w:ascii="Tahoma" w:hAnsi="Tahoma" w:cs="Tahoma"/>
                <w:b/>
                <w:sz w:val="20"/>
              </w:rPr>
              <w:t>Autor</w:t>
            </w:r>
          </w:p>
        </w:tc>
      </w:tr>
      <w:tr xmlns:wp14="http://schemas.microsoft.com/office/word/2010/wordml" w:rsidRPr="009667F7" w:rsidR="009667F7" w:rsidTr="00AC2FA4" w14:paraId="41C8F396" wp14:textId="77777777">
        <w:tc>
          <w:tcPr>
            <w:tcW w:w="959" w:type="dxa"/>
            <w:shd w:val="clear" w:color="auto" w:fill="auto"/>
          </w:tcPr>
          <w:p w:rsidRPr="009667F7" w:rsidR="009667F7" w:rsidP="00AC2FA4" w:rsidRDefault="009667F7" w14:paraId="72A3D3EC" wp14:textId="77777777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9667F7" w:rsidR="009667F7" w:rsidP="00AC2FA4" w:rsidRDefault="009667F7" w14:paraId="0D0B940D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Pr="009667F7" w:rsidR="009667F7" w:rsidP="00AC2FA4" w:rsidRDefault="009667F7" w14:paraId="0E27B00A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Pr="009667F7" w:rsidR="009667F7" w:rsidP="00AC2FA4" w:rsidRDefault="009667F7" w14:paraId="60061E4C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</w:tr>
      <w:tr xmlns:wp14="http://schemas.microsoft.com/office/word/2010/wordml" w:rsidRPr="009667F7" w:rsidR="009667F7" w:rsidTr="00AC2FA4" w14:paraId="44EAFD9C" wp14:textId="77777777">
        <w:tc>
          <w:tcPr>
            <w:tcW w:w="959" w:type="dxa"/>
            <w:shd w:val="clear" w:color="auto" w:fill="auto"/>
          </w:tcPr>
          <w:p w:rsidRPr="009667F7" w:rsidR="009667F7" w:rsidP="00AC2FA4" w:rsidRDefault="009667F7" w14:paraId="4B94D5A5" wp14:textId="77777777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9667F7" w:rsidR="009667F7" w:rsidP="00AC2FA4" w:rsidRDefault="009667F7" w14:paraId="3DEEC669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Pr="009667F7" w:rsidR="009667F7" w:rsidP="00AC2FA4" w:rsidRDefault="009667F7" w14:paraId="3656B9AB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Pr="009667F7" w:rsidR="009667F7" w:rsidP="00AC2FA4" w:rsidRDefault="009667F7" w14:paraId="45FB0818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</w:tr>
    </w:tbl>
    <w:p xmlns:wp14="http://schemas.microsoft.com/office/word/2010/wordml" w:rsidRPr="009667F7" w:rsidR="009667F7" w:rsidP="00847341" w:rsidRDefault="009667F7" w14:paraId="049F31CB" wp14:textId="77777777">
      <w:pPr>
        <w:rPr>
          <w:rFonts w:ascii="Calibri" w:hAnsi="Calibri" w:cs="Calibri"/>
          <w:b/>
          <w:sz w:val="20"/>
        </w:rPr>
      </w:pPr>
    </w:p>
    <w:p w:rsidR="4C3B8A29" w:rsidRDefault="4C3B8A29" w14:paraId="0EF71674" w14:textId="558B6DC1">
      <w:r>
        <w:br w:type="page"/>
      </w:r>
    </w:p>
    <w:p xmlns:wp14="http://schemas.microsoft.com/office/word/2010/wordml" w:rsidR="00BE1D16" w:rsidP="000137B9" w:rsidRDefault="00BE1D16" w14:paraId="53128261" wp14:textId="77777777">
      <w:pPr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8947"/>
      </w:tblGrid>
      <w:tr xmlns:wp14="http://schemas.microsoft.com/office/word/2010/wordml" w:rsidRPr="00BE1D16" w:rsidR="00BE1D16" w:rsidTr="4C3B8A29" w14:paraId="38EDE969" wp14:textId="77777777">
        <w:trPr>
          <w:trHeight w:val="500"/>
        </w:trPr>
        <w:tc>
          <w:tcPr>
            <w:tcW w:w="917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03764"/>
            <w:tcMar/>
            <w:hideMark/>
          </w:tcPr>
          <w:p w:rsidRPr="00BE1D16" w:rsidR="00BE1D16" w:rsidP="00BE1D16" w:rsidRDefault="00BE1D16" w14:paraId="62486C05" wp14:textId="69F554C4">
            <w:pPr>
              <w:jc w:val="center"/>
              <w:rPr>
                <w:rFonts w:ascii="Century Gothic" w:hAnsi="Century Gothic" w:cs="Calibri"/>
                <w:b w:val="1"/>
                <w:bCs w:val="1"/>
                <w:color w:val="FFFFFF"/>
              </w:rPr>
            </w:pPr>
            <w:r w:rsidRPr="4C3B8A29" w:rsidR="00CF0F73">
              <w:rPr>
                <w:rFonts w:ascii="Century Gothic" w:hAnsi="Century Gothic" w:cs="Calibri"/>
                <w:b w:val="1"/>
                <w:bCs w:val="1"/>
                <w:color w:val="FFFFFF" w:themeColor="background1" w:themeTint="FF" w:themeShade="FF"/>
              </w:rPr>
              <w:t>Iniciálny grafický návrh</w:t>
            </w:r>
          </w:p>
        </w:tc>
      </w:tr>
      <w:tr xmlns:wp14="http://schemas.microsoft.com/office/word/2010/wordml" w:rsidRPr="00BE1D16" w:rsidR="00BE1D16" w:rsidTr="4C3B8A29" w14:paraId="54D40C55" wp14:textId="77777777">
        <w:trPr>
          <w:trHeight w:val="805"/>
        </w:trPr>
        <w:tc>
          <w:tcPr>
            <w:tcW w:w="9173" w:type="dxa"/>
            <w:vMerge w:val="restart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D9E1F2"/>
            <w:tcMar/>
            <w:hideMark/>
          </w:tcPr>
          <w:p w:rsidRPr="005A7265" w:rsidR="005A7265" w:rsidP="4C3B8A29" w:rsidRDefault="00BE1D16" w14:paraId="4C8E2BA8" wp14:textId="77777777" wp14:noSpellErr="1">
            <w:pPr>
              <w:rPr>
                <w:rFonts w:ascii="Tahoma" w:hAnsi="Tahoma" w:cs="Tahoma"/>
                <w:sz w:val="24"/>
                <w:szCs w:val="24"/>
              </w:rPr>
            </w:pPr>
            <w:r w:rsidRPr="4C3B8A29" w:rsidR="00BE1D16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Vzor manažérsky výstup A-</w:t>
            </w:r>
            <w:r w:rsidRPr="4C3B8A29" w:rsidR="00BE1D16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1</w:t>
            </w:r>
            <w:r w:rsidRPr="4C3B8A29" w:rsidR="00CF0F73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0</w:t>
            </w:r>
            <w:r w:rsidRPr="4C3B8A29" w:rsidR="00BE1D16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 xml:space="preserve"> podľa vyhlášky MIRRI SR č. 401/2023 Z. z. </w:t>
            </w:r>
            <w:r>
              <w:br/>
            </w:r>
            <w:r w:rsidRPr="4C3B8A29" w:rsidR="00BE1D16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verzia 1.0</w:t>
            </w:r>
            <w:r>
              <w:br/>
            </w:r>
            <w:r>
              <w:br/>
            </w:r>
            <w:r w:rsidRPr="4C3B8A29" w:rsidR="00BE1D16">
              <w:rPr>
                <w:rFonts w:ascii="Tahoma" w:hAnsi="Tahoma" w:eastAsia="Tahoma" w:cs="Tahoma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Pre rýchlejšiu prípravu projektu a vyššiu spokojnosť používateľov.</w:t>
            </w:r>
            <w:r>
              <w:br/>
            </w:r>
            <w:r>
              <w:br/>
            </w:r>
            <w:r w:rsidRPr="4C3B8A29" w:rsidR="003C4567">
              <w:rPr>
                <w:rFonts w:ascii="Tahoma" w:hAnsi="Tahoma" w:cs="Tahoma"/>
                <w:sz w:val="24"/>
                <w:szCs w:val="24"/>
              </w:rPr>
              <w:t xml:space="preserve">Tento dokument popisuje </w:t>
            </w:r>
            <w:r w:rsidRPr="4C3B8A29" w:rsidR="00F231E4">
              <w:rPr>
                <w:rFonts w:ascii="Tahoma" w:hAnsi="Tahoma" w:cs="Tahoma"/>
                <w:sz w:val="24"/>
                <w:szCs w:val="24"/>
              </w:rPr>
              <w:t>účel</w:t>
            </w:r>
            <w:r w:rsidRPr="4C3B8A29" w:rsidR="003C4567">
              <w:rPr>
                <w:rFonts w:ascii="Tahoma" w:hAnsi="Tahoma" w:cs="Tahoma"/>
                <w:sz w:val="24"/>
                <w:szCs w:val="24"/>
              </w:rPr>
              <w:t xml:space="preserve"> a dosiahnuté výsledky</w:t>
            </w:r>
            <w:r w:rsidRPr="4C3B8A29" w:rsidR="003C456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4C3B8A29" w:rsidR="00F231E4">
              <w:rPr>
                <w:rFonts w:ascii="Tahoma" w:hAnsi="Tahoma" w:cs="Tahoma"/>
                <w:sz w:val="24"/>
                <w:szCs w:val="24"/>
              </w:rPr>
              <w:t xml:space="preserve">vytvorenia </w:t>
            </w:r>
            <w:r w:rsidRPr="4C3B8A29" w:rsidR="005A7265">
              <w:rPr>
                <w:rFonts w:ascii="Tahoma" w:hAnsi="Tahoma" w:cs="Tahoma"/>
                <w:sz w:val="24"/>
                <w:szCs w:val="24"/>
              </w:rPr>
              <w:t>iniciálneho grafického návrhu</w:t>
            </w:r>
            <w:r w:rsidRPr="4C3B8A29" w:rsidR="003C4567">
              <w:rPr>
                <w:rFonts w:ascii="Tahoma" w:hAnsi="Tahoma" w:cs="Tahoma"/>
                <w:sz w:val="24"/>
                <w:szCs w:val="24"/>
              </w:rPr>
              <w:t>.</w:t>
            </w:r>
            <w:r>
              <w:br/>
            </w:r>
            <w:r>
              <w:br/>
            </w:r>
            <w:r w:rsidRPr="4C3B8A29" w:rsidR="005A7265">
              <w:rPr>
                <w:rFonts w:ascii="Tahoma" w:hAnsi="Tahoma" w:cs="Tahoma"/>
                <w:sz w:val="24"/>
                <w:szCs w:val="24"/>
              </w:rPr>
              <w:t xml:space="preserve">Iniciálny grafický návrh vzniká na základe </w:t>
            </w:r>
            <w:r w:rsidRPr="4C3B8A29" w:rsidR="005A7265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používateľského prieskumu</w:t>
            </w:r>
            <w:r w:rsidRPr="4C3B8A29" w:rsidR="005A7265">
              <w:rPr>
                <w:rFonts w:ascii="Tahoma" w:hAnsi="Tahoma" w:cs="Tahoma"/>
                <w:sz w:val="24"/>
                <w:szCs w:val="24"/>
              </w:rPr>
              <w:t xml:space="preserve"> a implementuje zistenia z návrhu a mapovania </w:t>
            </w:r>
            <w:r w:rsidRPr="4C3B8A29" w:rsidR="005A7265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používateľskej cesty</w:t>
            </w:r>
            <w:r w:rsidRPr="4C3B8A29" w:rsidR="005A7265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5A7265" w:rsidP="4C3B8A29" w:rsidRDefault="005A7265" w14:paraId="4101652C" wp14:textId="77777777" wp14:noSpellErr="1">
            <w:pPr>
              <w:rPr>
                <w:rFonts w:ascii="Tahoma" w:hAnsi="Tahoma" w:cs="Tahoma"/>
                <w:sz w:val="24"/>
                <w:szCs w:val="24"/>
              </w:rPr>
            </w:pPr>
          </w:p>
          <w:p w:rsidRPr="005A7265" w:rsidR="005A7265" w:rsidP="4C3B8A29" w:rsidRDefault="005A7265" w14:paraId="5CF32863" wp14:textId="77777777" wp14:noSpellErr="1">
            <w:pPr>
              <w:rPr>
                <w:rFonts w:ascii="Tahoma" w:hAnsi="Tahoma" w:cs="Tahoma"/>
                <w:sz w:val="24"/>
                <w:szCs w:val="24"/>
              </w:rPr>
            </w:pPr>
            <w:r w:rsidRPr="4C3B8A29" w:rsidR="005A7265">
              <w:rPr>
                <w:rFonts w:ascii="Tahoma" w:hAnsi="Tahoma" w:cs="Tahoma"/>
                <w:sz w:val="24"/>
                <w:szCs w:val="24"/>
              </w:rPr>
              <w:t xml:space="preserve">Pod iniciálnym grafickým návrhom sa rozumie návrh základných obrazoviek a vizuálne znázornenie ich prepojení. </w:t>
            </w:r>
          </w:p>
          <w:p w:rsidR="005A7265" w:rsidP="4C3B8A29" w:rsidRDefault="005A7265" w14:paraId="4B99056E" wp14:textId="77777777" wp14:noSpellErr="1">
            <w:pPr>
              <w:rPr>
                <w:rFonts w:ascii="Tahoma" w:hAnsi="Tahoma" w:cs="Tahoma"/>
                <w:sz w:val="24"/>
                <w:szCs w:val="24"/>
              </w:rPr>
            </w:pPr>
          </w:p>
          <w:p w:rsidRPr="005A7265" w:rsidR="005A7265" w:rsidP="4C3B8A29" w:rsidRDefault="005A7265" w14:paraId="4A06ACAF" wp14:textId="77777777" wp14:noSpellErr="1">
            <w:pPr>
              <w:rPr>
                <w:rFonts w:ascii="Tahoma" w:hAnsi="Tahoma" w:cs="Tahoma"/>
                <w:sz w:val="24"/>
                <w:szCs w:val="24"/>
              </w:rPr>
            </w:pPr>
            <w:r w:rsidRPr="4C3B8A29" w:rsidR="005A7265">
              <w:rPr>
                <w:rFonts w:ascii="Tahoma" w:hAnsi="Tahoma" w:cs="Tahoma"/>
                <w:sz w:val="24"/>
                <w:szCs w:val="24"/>
              </w:rPr>
              <w:t>Súčasťou návrhu základných obrazoviek sú:</w:t>
            </w:r>
          </w:p>
          <w:p w:rsidRPr="005A7265" w:rsidR="005A7265" w:rsidP="4C3B8A29" w:rsidRDefault="005A7265" w14:paraId="79FC9656" wp14:textId="77777777" wp14:noSpellErr="1">
            <w:pPr>
              <w:numPr>
                <w:ilvl w:val="0"/>
                <w:numId w:val="43"/>
              </w:numPr>
              <w:rPr>
                <w:rFonts w:ascii="Tahoma" w:hAnsi="Tahoma" w:cs="Tahoma"/>
                <w:sz w:val="24"/>
                <w:szCs w:val="24"/>
              </w:rPr>
            </w:pPr>
            <w:r w:rsidRPr="4C3B8A29" w:rsidR="005A7265">
              <w:rPr>
                <w:rFonts w:ascii="Tahoma" w:hAnsi="Tahoma" w:cs="Tahoma"/>
                <w:sz w:val="24"/>
                <w:szCs w:val="24"/>
              </w:rPr>
              <w:t>Návrh vypĺňania formulárov a údajov používateľského prostredia elektronickej služby</w:t>
            </w:r>
          </w:p>
          <w:p w:rsidRPr="005A7265" w:rsidR="005A7265" w:rsidP="4C3B8A29" w:rsidRDefault="005A7265" w14:paraId="277D3E48" wp14:textId="77777777" wp14:noSpellErr="1">
            <w:pPr>
              <w:numPr>
                <w:ilvl w:val="0"/>
                <w:numId w:val="43"/>
              </w:numPr>
              <w:rPr>
                <w:rFonts w:ascii="Tahoma" w:hAnsi="Tahoma" w:cs="Tahoma"/>
                <w:sz w:val="24"/>
                <w:szCs w:val="24"/>
              </w:rPr>
            </w:pPr>
            <w:r w:rsidRPr="4C3B8A29" w:rsidR="005A7265">
              <w:rPr>
                <w:rFonts w:ascii="Tahoma" w:hAnsi="Tahoma" w:cs="Tahoma"/>
                <w:sz w:val="24"/>
                <w:szCs w:val="24"/>
              </w:rPr>
              <w:t>Návrh zobrazenia informácií relevantných ku službe, v primeranom rozsahu za účelom zachovania zrozumiteľnosti pre cieľového používateľa</w:t>
            </w:r>
          </w:p>
          <w:p w:rsidRPr="005A7265" w:rsidR="005A7265" w:rsidP="4C3B8A29" w:rsidRDefault="005A7265" w14:paraId="5C58C3A5" wp14:textId="77777777" wp14:noSpellErr="1">
            <w:pPr>
              <w:numPr>
                <w:ilvl w:val="0"/>
                <w:numId w:val="43"/>
              </w:numPr>
              <w:rPr>
                <w:rFonts w:ascii="Tahoma" w:hAnsi="Tahoma" w:cs="Tahoma"/>
                <w:sz w:val="24"/>
                <w:szCs w:val="24"/>
              </w:rPr>
            </w:pPr>
            <w:r w:rsidRPr="4C3B8A29" w:rsidR="005A7265">
              <w:rPr>
                <w:rFonts w:ascii="Tahoma" w:hAnsi="Tahoma" w:cs="Tahoma"/>
                <w:sz w:val="24"/>
                <w:szCs w:val="24"/>
              </w:rPr>
              <w:t>Vizuálne komponenty a vzory podľa Jednotného dizajn manuálu elektronických služieb</w:t>
            </w:r>
          </w:p>
          <w:p w:rsidR="005A7265" w:rsidP="4C3B8A29" w:rsidRDefault="005A7265" w14:paraId="1F1D74A0" wp14:textId="77777777" wp14:noSpellErr="1">
            <w:pPr>
              <w:numPr>
                <w:ilvl w:val="0"/>
                <w:numId w:val="43"/>
              </w:numPr>
              <w:rPr>
                <w:rFonts w:ascii="Tahoma" w:hAnsi="Tahoma" w:cs="Tahoma"/>
                <w:sz w:val="24"/>
                <w:szCs w:val="24"/>
              </w:rPr>
            </w:pPr>
            <w:r w:rsidRPr="4C3B8A29" w:rsidR="005A7265">
              <w:rPr>
                <w:rFonts w:ascii="Tahoma" w:hAnsi="Tahoma" w:cs="Tahoma"/>
                <w:sz w:val="24"/>
                <w:szCs w:val="24"/>
              </w:rPr>
              <w:t>Štruktúra a rozloženie jednotlivých prvkov na obrazovkách podľa Jednotného dizajn manuálu elektronických služieb</w:t>
            </w:r>
          </w:p>
          <w:p w:rsidR="005A7265" w:rsidP="4C3B8A29" w:rsidRDefault="005A7265" w14:paraId="1299C43A" wp14:textId="77777777" wp14:noSpellErr="1">
            <w:pPr>
              <w:rPr>
                <w:rFonts w:ascii="Tahoma" w:hAnsi="Tahoma" w:cs="Tahoma"/>
                <w:sz w:val="24"/>
                <w:szCs w:val="24"/>
              </w:rPr>
            </w:pPr>
          </w:p>
          <w:p w:rsidRPr="005A7265" w:rsidR="005A7265" w:rsidP="4C3B8A29" w:rsidRDefault="005A7265" w14:paraId="708B4634" wp14:textId="77777777" wp14:noSpellErr="1">
            <w:pPr>
              <w:rPr>
                <w:rFonts w:ascii="Tahoma" w:hAnsi="Tahoma" w:cs="Tahoma"/>
                <w:sz w:val="24"/>
                <w:szCs w:val="24"/>
              </w:rPr>
            </w:pPr>
            <w:r w:rsidRPr="4C3B8A29" w:rsidR="005A7265">
              <w:rPr>
                <w:rFonts w:ascii="Tahoma" w:hAnsi="Tahoma" w:cs="Tahoma"/>
                <w:sz w:val="24"/>
                <w:szCs w:val="24"/>
              </w:rPr>
              <w:t xml:space="preserve">Vizuálne znázornenie prepojenia základných obrazoviek môže byť statické alebo dynamické, v závislosti od softvéru použitého na jeho tvorbu. Jedná sa o základný transakčný model, resp. grafický model cieľového riešenia.  </w:t>
            </w:r>
          </w:p>
          <w:p w:rsidR="005A7265" w:rsidP="4C3B8A29" w:rsidRDefault="005A7265" w14:paraId="4DDBEF00" wp14:textId="77777777" wp14:noSpellErr="1">
            <w:pPr>
              <w:rPr>
                <w:rFonts w:ascii="Tahoma" w:hAnsi="Tahoma" w:cs="Tahoma"/>
                <w:sz w:val="24"/>
                <w:szCs w:val="24"/>
              </w:rPr>
            </w:pPr>
          </w:p>
          <w:p w:rsidRPr="005A7265" w:rsidR="005A7265" w:rsidP="4C3B8A29" w:rsidRDefault="005A7265" w14:paraId="41F893F1" wp14:textId="77777777" wp14:noSpellErr="1">
            <w:pPr>
              <w:rPr>
                <w:rFonts w:ascii="Tahoma" w:hAnsi="Tahoma" w:cs="Tahoma"/>
                <w:sz w:val="24"/>
                <w:szCs w:val="24"/>
              </w:rPr>
            </w:pPr>
            <w:r w:rsidRPr="4C3B8A29" w:rsidR="005A7265">
              <w:rPr>
                <w:rFonts w:ascii="Tahoma" w:hAnsi="Tahoma" w:cs="Tahoma"/>
                <w:sz w:val="24"/>
                <w:szCs w:val="24"/>
              </w:rPr>
              <w:t>Iniciálny grafický návrh slúži na preukázanie súladu navrhovanej elektronickej služby s odôvodnením projektu. Návrh základných obrazoviek a ich prepojenia sú pripravené takým spôsobom, aby zohľadňovali pravidlá definované v Jednotnom dizajn manuáli elektronických služieb.</w:t>
            </w:r>
          </w:p>
          <w:p w:rsidR="005A7265" w:rsidP="4C3B8A29" w:rsidRDefault="005A7265" w14:paraId="3461D779" wp14:textId="77777777" wp14:noSpellErr="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5A7265" w:rsidP="4C3B8A29" w:rsidRDefault="005A7265" w14:paraId="3CF2D8B6" wp14:textId="77777777" wp14:noSpellErr="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BE1D16" w:rsidP="4C3B8A29" w:rsidRDefault="003C4567" w14:paraId="7386A67D" wp14:textId="77777777" wp14:noSpellErr="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4C3B8A29" w:rsidR="003C4567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Dokumenty</w:t>
            </w:r>
            <w:r w:rsidRPr="4C3B8A29" w:rsidR="00BE1D16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 xml:space="preserve"> je potrebné nahrať do METAIS (podľa § 4 ods. 9 vyhlášky (401/2023 Z.Z. - VYHLÁŠKA MINISTERSTVA INVESTÍCIÍ))</w:t>
            </w:r>
          </w:p>
          <w:p w:rsidRPr="00BE1D16" w:rsidR="00E109C7" w:rsidP="4C3B8A29" w:rsidRDefault="00E109C7" w14:paraId="0FB78278" wp14:textId="77777777" wp14:noSpellErr="1">
            <w:pPr>
              <w:spacing w:before="100" w:beforeAutospacing="on" w:after="100" w:afterAutospacing="on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BE1D16" w:rsidR="00BE1D16" w:rsidTr="4C3B8A29" w14:paraId="1FC39945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0562CB0E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4C3B8A29" w14:paraId="34CE0A41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62EBF3C5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4C3B8A29" w14:paraId="6D98A12B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2946DB82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4C3B8A29" w14:paraId="5997CC1D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110FFD37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4C3B8A29" w14:paraId="6B699379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3FE9F23F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4C3B8A29" w14:paraId="1F72F646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08CE6F91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4C3B8A29" w14:paraId="61CDCEAD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6BB9E253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4C3B8A29" w14:paraId="23DE523C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52E56223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4C3B8A29" w14:paraId="07547A01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5043CB0F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4C3B8A29" w14:paraId="07459315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6537F28F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4C3B8A29" w14:paraId="6DFB9E20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70DF9E56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4C3B8A29" w14:paraId="44E871BC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144A5D23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BE1D16" w:rsidR="00BE1D16" w:rsidTr="4C3B8A29" w14:paraId="738610EB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637805D2" wp14:textId="7777777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xmlns:wp14="http://schemas.microsoft.com/office/word/2010/wordml" w:rsidR="00BE1D16" w:rsidP="000137B9" w:rsidRDefault="00BE1D16" w14:paraId="463F29E8" wp14:textId="77777777">
      <w:pPr>
        <w:jc w:val="both"/>
        <w:rPr>
          <w:rFonts w:ascii="Tahoma" w:hAnsi="Tahoma" w:cs="Tahoma"/>
          <w:sz w:val="20"/>
        </w:rPr>
      </w:pPr>
    </w:p>
    <w:p w:rsidR="4C3B8A29" w:rsidRDefault="4C3B8A29" w14:paraId="0EDDB9AD" w14:textId="6A692ACE">
      <w:r>
        <w:br w:type="page"/>
      </w:r>
    </w:p>
    <w:p xmlns:wp14="http://schemas.microsoft.com/office/word/2010/wordml" w:rsidR="00F231E4" w:rsidP="4C3B8A29" w:rsidRDefault="00F231E4" w14:paraId="6D5B6F93" wp14:textId="77777777" wp14:noSpellErr="1">
      <w:pPr>
        <w:pStyle w:val="Heading3"/>
        <w:rPr>
          <w:rFonts w:ascii="Tahoma" w:hAnsi="Tahoma" w:eastAsia="Tahoma" w:cs="Tahoma"/>
          <w:sz w:val="24"/>
          <w:szCs w:val="24"/>
        </w:rPr>
      </w:pPr>
      <w:r w:rsidRPr="4C3B8A29" w:rsidR="00F231E4">
        <w:rPr>
          <w:rFonts w:ascii="Tahoma" w:hAnsi="Tahoma" w:eastAsia="Tahoma" w:cs="Tahoma"/>
          <w:sz w:val="24"/>
          <w:szCs w:val="24"/>
        </w:rPr>
        <w:t>1. Z</w:t>
      </w:r>
      <w:r w:rsidRPr="4C3B8A29" w:rsidR="00F231E4">
        <w:rPr>
          <w:rFonts w:ascii="Tahoma" w:hAnsi="Tahoma" w:eastAsia="Tahoma" w:cs="Tahoma"/>
          <w:sz w:val="24"/>
          <w:szCs w:val="24"/>
        </w:rPr>
        <w:t>ákladný</w:t>
      </w:r>
      <w:r w:rsidRPr="4C3B8A29" w:rsidR="00F231E4">
        <w:rPr>
          <w:rFonts w:ascii="Tahoma" w:hAnsi="Tahoma" w:eastAsia="Tahoma" w:cs="Tahoma"/>
          <w:sz w:val="24"/>
          <w:szCs w:val="24"/>
        </w:rPr>
        <w:t xml:space="preserve"> popis </w:t>
      </w:r>
      <w:r w:rsidRPr="4C3B8A29" w:rsidR="00BD0CE1">
        <w:rPr>
          <w:rFonts w:ascii="Tahoma" w:hAnsi="Tahoma" w:eastAsia="Tahoma" w:cs="Tahoma"/>
          <w:sz w:val="24"/>
          <w:szCs w:val="24"/>
        </w:rPr>
        <w:t>grafického návrhu</w:t>
      </w:r>
    </w:p>
    <w:p xmlns:wp14="http://schemas.microsoft.com/office/word/2010/wordml" w:rsidR="00F231E4" w:rsidP="4C3B8A29" w:rsidRDefault="00F231E4" w14:paraId="3B7B4B86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b w:val="1"/>
          <w:bCs w:val="1"/>
          <w:sz w:val="24"/>
          <w:szCs w:val="24"/>
        </w:rPr>
      </w:pPr>
    </w:p>
    <w:p xmlns:wp14="http://schemas.microsoft.com/office/word/2010/wordml" w:rsidR="007C1431" w:rsidP="4C3B8A29" w:rsidRDefault="00F231E4" w14:paraId="620E3245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  <w:r w:rsidRPr="4C3B8A29" w:rsidR="00F231E4">
        <w:rPr>
          <w:rFonts w:ascii="Tahoma" w:hAnsi="Tahoma" w:eastAsia="Tahoma" w:cs="Tahoma"/>
          <w:sz w:val="24"/>
          <w:szCs w:val="24"/>
        </w:rPr>
        <w:t>Sem stručne popíšte</w:t>
      </w:r>
      <w:r w:rsidRPr="4C3B8A29" w:rsidR="005A3BBE">
        <w:rPr>
          <w:rFonts w:ascii="Tahoma" w:hAnsi="Tahoma" w:eastAsia="Tahoma" w:cs="Tahoma"/>
          <w:sz w:val="24"/>
          <w:szCs w:val="24"/>
        </w:rPr>
        <w:t xml:space="preserve">, ktorú časť funkcionality pokrýva grafický návrh a prečo. </w:t>
      </w:r>
    </w:p>
    <w:p xmlns:wp14="http://schemas.microsoft.com/office/word/2010/wordml" w:rsidR="00BD0CE1" w:rsidP="4C3B8A29" w:rsidRDefault="00BD0CE1" w14:paraId="3A0FF5F2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xmlns:wp14="http://schemas.microsoft.com/office/word/2010/wordml" w:rsidRPr="005A3BBE" w:rsidR="005A3BBE" w:rsidP="4C3B8A29" w:rsidRDefault="005A3BBE" w14:paraId="2B0CE3BA" wp14:textId="77777777" wp14:noSpellErr="1">
      <w:pPr>
        <w:pStyle w:val="Heading3"/>
        <w:rPr>
          <w:rFonts w:ascii="Tahoma" w:hAnsi="Tahoma" w:eastAsia="Tahoma" w:cs="Tahoma"/>
          <w:sz w:val="24"/>
          <w:szCs w:val="24"/>
        </w:rPr>
      </w:pPr>
      <w:r w:rsidRPr="4C3B8A29" w:rsidR="005A3BBE">
        <w:rPr>
          <w:rFonts w:ascii="Tahoma" w:hAnsi="Tahoma" w:eastAsia="Tahoma" w:cs="Tahoma"/>
          <w:sz w:val="24"/>
          <w:szCs w:val="24"/>
        </w:rPr>
        <w:t xml:space="preserve">2. </w:t>
      </w:r>
      <w:r w:rsidRPr="4C3B8A29" w:rsidR="005A3BBE">
        <w:rPr>
          <w:rFonts w:ascii="Tahoma" w:hAnsi="Tahoma" w:eastAsia="Tahoma" w:cs="Tahoma"/>
          <w:sz w:val="24"/>
          <w:szCs w:val="24"/>
        </w:rPr>
        <w:t>Funkčné</w:t>
      </w:r>
      <w:r w:rsidRPr="4C3B8A29" w:rsidR="005A3BBE">
        <w:rPr>
          <w:rFonts w:ascii="Tahoma" w:hAnsi="Tahoma" w:eastAsia="Tahoma" w:cs="Tahoma"/>
          <w:sz w:val="24"/>
          <w:szCs w:val="24"/>
        </w:rPr>
        <w:t xml:space="preserve"> požiadavky</w:t>
      </w:r>
    </w:p>
    <w:p xmlns:wp14="http://schemas.microsoft.com/office/word/2010/wordml" w:rsidR="005A3BBE" w:rsidP="4C3B8A29" w:rsidRDefault="005A3BBE" w14:paraId="5630AD66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xmlns:wp14="http://schemas.microsoft.com/office/word/2010/wordml" w:rsidR="005A3BBE" w:rsidP="4C3B8A29" w:rsidRDefault="00BD0CE1" w14:paraId="55C78EE0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  <w:r w:rsidRPr="4C3B8A29" w:rsidR="00BD0CE1">
        <w:rPr>
          <w:rFonts w:ascii="Tahoma" w:hAnsi="Tahoma" w:eastAsia="Tahoma" w:cs="Tahoma"/>
          <w:b w:val="1"/>
          <w:bCs w:val="1"/>
          <w:sz w:val="24"/>
          <w:szCs w:val="24"/>
        </w:rPr>
        <w:t>Kľúčové funkcie</w:t>
      </w:r>
      <w:r w:rsidRPr="4C3B8A29" w:rsidR="00BD0CE1">
        <w:rPr>
          <w:rFonts w:ascii="Tahoma" w:hAnsi="Tahoma" w:eastAsia="Tahoma" w:cs="Tahoma"/>
          <w:sz w:val="24"/>
          <w:szCs w:val="24"/>
        </w:rPr>
        <w:t xml:space="preserve">: </w:t>
      </w:r>
      <w:r w:rsidRPr="4C3B8A29" w:rsidR="005A3BBE">
        <w:rPr>
          <w:rFonts w:ascii="Tahoma" w:hAnsi="Tahoma" w:eastAsia="Tahoma" w:cs="Tahoma"/>
          <w:sz w:val="24"/>
          <w:szCs w:val="24"/>
        </w:rPr>
        <w:t>Zoznam používateľských príbehov, ktoré pokrýva grafický návrh.</w:t>
      </w:r>
    </w:p>
    <w:p xmlns:wp14="http://schemas.microsoft.com/office/word/2010/wordml" w:rsidR="005A3BBE" w:rsidP="4C3B8A29" w:rsidRDefault="00BD0CE1" w14:paraId="0DB91E70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  <w:r w:rsidRPr="4C3B8A29" w:rsidR="00BD0CE1">
        <w:rPr>
          <w:rFonts w:ascii="Tahoma" w:hAnsi="Tahoma" w:eastAsia="Tahoma" w:cs="Tahoma"/>
          <w:b w:val="1"/>
          <w:bCs w:val="1"/>
          <w:sz w:val="24"/>
          <w:szCs w:val="24"/>
        </w:rPr>
        <w:t>Akcie používateľa</w:t>
      </w:r>
      <w:r w:rsidRPr="4C3B8A29" w:rsidR="00BD0CE1">
        <w:rPr>
          <w:rFonts w:ascii="Tahoma" w:hAnsi="Tahoma" w:eastAsia="Tahoma" w:cs="Tahoma"/>
          <w:sz w:val="24"/>
          <w:szCs w:val="24"/>
        </w:rPr>
        <w:t>: Opisy interakcií používateľov.</w:t>
      </w:r>
    </w:p>
    <w:p xmlns:wp14="http://schemas.microsoft.com/office/word/2010/wordml" w:rsidRPr="005A3BBE" w:rsidR="005A3BBE" w:rsidP="4C3B8A29" w:rsidRDefault="00BD0CE1" w14:paraId="4CE97DF1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  <w:r w:rsidRPr="4C3B8A29" w:rsidR="00BD0CE1">
        <w:rPr>
          <w:rFonts w:ascii="Tahoma" w:hAnsi="Tahoma" w:eastAsia="Tahoma" w:cs="Tahoma"/>
          <w:b w:val="1"/>
          <w:bCs w:val="1"/>
          <w:sz w:val="24"/>
          <w:szCs w:val="24"/>
        </w:rPr>
        <w:t>Štruktúra navigácie</w:t>
      </w:r>
      <w:r w:rsidRPr="4C3B8A29" w:rsidR="00BD0CE1">
        <w:rPr>
          <w:rFonts w:ascii="Tahoma" w:hAnsi="Tahoma" w:eastAsia="Tahoma" w:cs="Tahoma"/>
          <w:sz w:val="24"/>
          <w:szCs w:val="24"/>
        </w:rPr>
        <w:t>: Ako sa používatelia pohybujú medzi stránkami.</w:t>
      </w:r>
    </w:p>
    <w:p xmlns:wp14="http://schemas.microsoft.com/office/word/2010/wordml" w:rsidR="005A3BBE" w:rsidP="4C3B8A29" w:rsidRDefault="005A3BBE" w14:paraId="56E5D584" wp14:textId="77777777" wp14:noSpellErr="1">
      <w:pPr>
        <w:pStyle w:val="Heading3"/>
        <w:numPr>
          <w:ilvl w:val="0"/>
          <w:numId w:val="8"/>
        </w:numPr>
        <w:rPr>
          <w:rFonts w:ascii="Tahoma" w:hAnsi="Tahoma" w:eastAsia="Tahoma" w:cs="Tahoma"/>
          <w:sz w:val="24"/>
          <w:szCs w:val="24"/>
        </w:rPr>
      </w:pPr>
      <w:r w:rsidRPr="4C3B8A29" w:rsidR="005A3BBE">
        <w:rPr>
          <w:rFonts w:ascii="Tahoma" w:hAnsi="Tahoma" w:eastAsia="Tahoma" w:cs="Tahoma"/>
          <w:sz w:val="24"/>
          <w:szCs w:val="24"/>
        </w:rPr>
        <w:t>Používateľský tok a</w:t>
      </w:r>
      <w:r w:rsidRPr="4C3B8A29" w:rsidR="00257EBF">
        <w:rPr>
          <w:rFonts w:ascii="Tahoma" w:hAnsi="Tahoma" w:eastAsia="Tahoma" w:cs="Tahoma"/>
          <w:sz w:val="24"/>
          <w:szCs w:val="24"/>
        </w:rPr>
        <w:t> </w:t>
      </w:r>
      <w:r w:rsidRPr="4C3B8A29" w:rsidR="005A3BBE">
        <w:rPr>
          <w:rFonts w:ascii="Tahoma" w:hAnsi="Tahoma" w:eastAsia="Tahoma" w:cs="Tahoma"/>
          <w:sz w:val="24"/>
          <w:szCs w:val="24"/>
        </w:rPr>
        <w:t>interakci</w:t>
      </w:r>
      <w:r w:rsidRPr="4C3B8A29" w:rsidR="005A3BBE">
        <w:rPr>
          <w:rFonts w:ascii="Tahoma" w:hAnsi="Tahoma" w:eastAsia="Tahoma" w:cs="Tahoma"/>
          <w:sz w:val="24"/>
          <w:szCs w:val="24"/>
        </w:rPr>
        <w:t>e</w:t>
      </w:r>
    </w:p>
    <w:p xmlns:wp14="http://schemas.microsoft.com/office/word/2010/wordml" w:rsidRPr="00257EBF" w:rsidR="00257EBF" w:rsidP="4C3B8A29" w:rsidRDefault="00257EBF" w14:paraId="61829076" wp14:textId="77777777" wp14:noSpellErr="1">
      <w:pPr>
        <w:ind w:left="360"/>
        <w:rPr>
          <w:rFonts w:ascii="Tahoma" w:hAnsi="Tahoma" w:eastAsia="Tahoma" w:cs="Tahoma"/>
          <w:sz w:val="24"/>
          <w:szCs w:val="24"/>
        </w:rPr>
      </w:pPr>
    </w:p>
    <w:p xmlns:wp14="http://schemas.microsoft.com/office/word/2010/wordml" w:rsidRPr="00BD0CE1" w:rsidR="00BD0CE1" w:rsidP="4C3B8A29" w:rsidRDefault="00BD0CE1" w14:paraId="0E5E3FEF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  <w:r w:rsidRPr="4C3B8A29" w:rsidR="00BD0CE1">
        <w:rPr>
          <w:rFonts w:ascii="Tahoma" w:hAnsi="Tahoma" w:eastAsia="Tahoma" w:cs="Tahoma"/>
          <w:b w:val="1"/>
          <w:bCs w:val="1"/>
          <w:sz w:val="24"/>
          <w:szCs w:val="24"/>
        </w:rPr>
        <w:t>Tok obrazoviek</w:t>
      </w:r>
      <w:r w:rsidRPr="4C3B8A29" w:rsidR="005A3BBE">
        <w:rPr>
          <w:rFonts w:ascii="Tahoma" w:hAnsi="Tahoma" w:eastAsia="Tahoma" w:cs="Tahoma"/>
          <w:sz w:val="24"/>
          <w:szCs w:val="24"/>
        </w:rPr>
        <w:t xml:space="preserve">: </w:t>
      </w:r>
      <w:r w:rsidRPr="4C3B8A29" w:rsidR="00BD0CE1">
        <w:rPr>
          <w:rFonts w:ascii="Tahoma" w:hAnsi="Tahoma" w:eastAsia="Tahoma" w:cs="Tahoma"/>
          <w:sz w:val="24"/>
          <w:szCs w:val="24"/>
        </w:rPr>
        <w:t>Popis navigácie medzi obrazovkami.</w:t>
      </w:r>
    </w:p>
    <w:p xmlns:wp14="http://schemas.microsoft.com/office/word/2010/wordml" w:rsidR="00BD0CE1" w:rsidP="4C3B8A29" w:rsidRDefault="00BD0CE1" w14:paraId="1171EFAC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  <w:r w:rsidRPr="4C3B8A29" w:rsidR="00BD0CE1">
        <w:rPr>
          <w:rFonts w:ascii="Tahoma" w:hAnsi="Tahoma" w:eastAsia="Tahoma" w:cs="Tahoma"/>
          <w:b w:val="1"/>
          <w:bCs w:val="1"/>
          <w:sz w:val="24"/>
          <w:szCs w:val="24"/>
        </w:rPr>
        <w:t>Typy interakcií</w:t>
      </w:r>
      <w:r w:rsidRPr="4C3B8A29" w:rsidR="00BD0CE1">
        <w:rPr>
          <w:rFonts w:ascii="Tahoma" w:hAnsi="Tahoma" w:eastAsia="Tahoma" w:cs="Tahoma"/>
          <w:sz w:val="24"/>
          <w:szCs w:val="24"/>
        </w:rPr>
        <w:t>: Špecifikácie pre interakcie a logiku.</w:t>
      </w:r>
    </w:p>
    <w:p xmlns:wp14="http://schemas.microsoft.com/office/word/2010/wordml" w:rsidR="00116C17" w:rsidP="4C3B8A29" w:rsidRDefault="00116C17" w14:paraId="2BA226A1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xmlns:wp14="http://schemas.microsoft.com/office/word/2010/wordml" w:rsidR="005A3BBE" w:rsidP="4C3B8A29" w:rsidRDefault="005A3BBE" w14:paraId="52FDBC7E" wp14:textId="77777777" wp14:noSpellErr="1">
      <w:pPr>
        <w:pStyle w:val="Heading3"/>
        <w:numPr>
          <w:ilvl w:val="0"/>
          <w:numId w:val="8"/>
        </w:numPr>
        <w:rPr>
          <w:rFonts w:ascii="Tahoma" w:hAnsi="Tahoma" w:eastAsia="Tahoma" w:cs="Tahoma"/>
          <w:sz w:val="24"/>
          <w:szCs w:val="24"/>
        </w:rPr>
      </w:pPr>
      <w:r w:rsidRPr="4C3B8A29" w:rsidR="005A3BBE">
        <w:rPr>
          <w:rFonts w:ascii="Tahoma" w:hAnsi="Tahoma" w:eastAsia="Tahoma" w:cs="Tahoma"/>
          <w:sz w:val="24"/>
          <w:szCs w:val="24"/>
        </w:rPr>
        <w:t>Požiadavky na rozloženie obrazovky</w:t>
      </w:r>
    </w:p>
    <w:p xmlns:wp14="http://schemas.microsoft.com/office/word/2010/wordml" w:rsidRPr="00257EBF" w:rsidR="00257EBF" w:rsidP="4C3B8A29" w:rsidRDefault="00257EBF" w14:paraId="17AD93B2" wp14:textId="77777777" wp14:noSpellErr="1">
      <w:pPr>
        <w:ind w:left="360"/>
        <w:rPr>
          <w:rFonts w:ascii="Tahoma" w:hAnsi="Tahoma" w:eastAsia="Tahoma" w:cs="Tahoma"/>
          <w:sz w:val="24"/>
          <w:szCs w:val="24"/>
        </w:rPr>
      </w:pPr>
    </w:p>
    <w:p xmlns:wp14="http://schemas.microsoft.com/office/word/2010/wordml" w:rsidRPr="00BD0CE1" w:rsidR="00BD0CE1" w:rsidP="4C3B8A29" w:rsidRDefault="00BD0CE1" w14:paraId="480B793B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  <w:r w:rsidRPr="4C3B8A29" w:rsidR="00BD0CE1">
        <w:rPr>
          <w:rFonts w:ascii="Tahoma" w:hAnsi="Tahoma" w:eastAsia="Tahoma" w:cs="Tahoma"/>
          <w:b w:val="1"/>
          <w:bCs w:val="1"/>
          <w:sz w:val="24"/>
          <w:szCs w:val="24"/>
        </w:rPr>
        <w:t>Rozloženie obrazovky</w:t>
      </w:r>
      <w:r w:rsidRPr="4C3B8A29" w:rsidR="00BD0CE1">
        <w:rPr>
          <w:rFonts w:ascii="Tahoma" w:hAnsi="Tahoma" w:eastAsia="Tahoma" w:cs="Tahoma"/>
          <w:sz w:val="24"/>
          <w:szCs w:val="24"/>
        </w:rPr>
        <w:t>: Popis hlavných sekcií na stránke.</w:t>
      </w:r>
    </w:p>
    <w:p xmlns:wp14="http://schemas.microsoft.com/office/word/2010/wordml" w:rsidRPr="00BD0CE1" w:rsidR="00BD0CE1" w:rsidP="4C3B8A29" w:rsidRDefault="00BD0CE1" w14:paraId="4FC414DD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  <w:r w:rsidRPr="4C3B8A29" w:rsidR="00BD0CE1">
        <w:rPr>
          <w:rFonts w:ascii="Tahoma" w:hAnsi="Tahoma" w:eastAsia="Tahoma" w:cs="Tahoma"/>
          <w:b w:val="1"/>
          <w:bCs w:val="1"/>
          <w:sz w:val="24"/>
          <w:szCs w:val="24"/>
        </w:rPr>
        <w:t>Systém mriežky</w:t>
      </w:r>
      <w:r w:rsidRPr="4C3B8A29" w:rsidR="00BD0CE1">
        <w:rPr>
          <w:rFonts w:ascii="Tahoma" w:hAnsi="Tahoma" w:eastAsia="Tahoma" w:cs="Tahoma"/>
          <w:sz w:val="24"/>
          <w:szCs w:val="24"/>
        </w:rPr>
        <w:t>: Informácie o rozložení.</w:t>
      </w:r>
    </w:p>
    <w:p xmlns:wp14="http://schemas.microsoft.com/office/word/2010/wordml" w:rsidR="005A3BBE" w:rsidP="4C3B8A29" w:rsidRDefault="00BD0CE1" w14:paraId="6548DC26" wp14:textId="77777777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  <w:r w:rsidRPr="4C3B8A29" w:rsidR="00BD0CE1">
        <w:rPr>
          <w:rFonts w:ascii="Tahoma" w:hAnsi="Tahoma" w:eastAsia="Tahoma" w:cs="Tahoma"/>
          <w:b w:val="1"/>
          <w:bCs w:val="1"/>
          <w:sz w:val="24"/>
          <w:szCs w:val="24"/>
        </w:rPr>
        <w:t>Responzívny</w:t>
      </w:r>
      <w:r w:rsidRPr="4C3B8A29" w:rsidR="00BD0CE1">
        <w:rPr>
          <w:rFonts w:ascii="Tahoma" w:hAnsi="Tahoma" w:eastAsia="Tahoma" w:cs="Tahoma"/>
          <w:b w:val="1"/>
          <w:bCs w:val="1"/>
          <w:sz w:val="24"/>
          <w:szCs w:val="24"/>
        </w:rPr>
        <w:t xml:space="preserve"> dizajn</w:t>
      </w:r>
      <w:r w:rsidRPr="4C3B8A29" w:rsidR="00BD0CE1">
        <w:rPr>
          <w:rFonts w:ascii="Tahoma" w:hAnsi="Tahoma" w:eastAsia="Tahoma" w:cs="Tahoma"/>
          <w:sz w:val="24"/>
          <w:szCs w:val="24"/>
        </w:rPr>
        <w:t>: Rozloženie pre rôzne zariadenia.</w:t>
      </w:r>
    </w:p>
    <w:p xmlns:wp14="http://schemas.microsoft.com/office/word/2010/wordml" w:rsidR="005A3BBE" w:rsidP="4C3B8A29" w:rsidRDefault="005A3BBE" w14:paraId="0DE4B5B7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xmlns:wp14="http://schemas.microsoft.com/office/word/2010/wordml" w:rsidR="005A3BBE" w:rsidP="4C3B8A29" w:rsidRDefault="005A3BBE" w14:paraId="3C673046" wp14:textId="77777777" wp14:noSpellErr="1">
      <w:pPr>
        <w:pStyle w:val="Heading3"/>
        <w:numPr>
          <w:ilvl w:val="0"/>
          <w:numId w:val="8"/>
        </w:numPr>
        <w:rPr>
          <w:rFonts w:ascii="Tahoma" w:hAnsi="Tahoma" w:eastAsia="Tahoma" w:cs="Tahoma"/>
          <w:sz w:val="24"/>
          <w:szCs w:val="24"/>
        </w:rPr>
      </w:pPr>
      <w:r w:rsidRPr="4C3B8A29" w:rsidR="005A3BBE">
        <w:rPr>
          <w:rFonts w:ascii="Tahoma" w:hAnsi="Tahoma" w:eastAsia="Tahoma" w:cs="Tahoma"/>
          <w:sz w:val="24"/>
          <w:szCs w:val="24"/>
        </w:rPr>
        <w:t>Vizuálne prvky</w:t>
      </w:r>
    </w:p>
    <w:p xmlns:wp14="http://schemas.microsoft.com/office/word/2010/wordml" w:rsidRPr="00257EBF" w:rsidR="00257EBF" w:rsidP="4C3B8A29" w:rsidRDefault="00257EBF" w14:paraId="66204FF1" wp14:textId="77777777" wp14:noSpellErr="1">
      <w:pPr>
        <w:ind w:left="360"/>
        <w:rPr>
          <w:rFonts w:ascii="Tahoma" w:hAnsi="Tahoma" w:eastAsia="Tahoma" w:cs="Tahoma"/>
          <w:sz w:val="24"/>
          <w:szCs w:val="24"/>
        </w:rPr>
      </w:pPr>
    </w:p>
    <w:p xmlns:wp14="http://schemas.microsoft.com/office/word/2010/wordml" w:rsidRPr="00BD0CE1" w:rsidR="00BD0CE1" w:rsidP="4C3B8A29" w:rsidRDefault="00BD0CE1" w14:paraId="5ACF8D66" wp14:textId="77777777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  <w:r w:rsidRPr="4C3B8A29" w:rsidR="00BD0CE1">
        <w:rPr>
          <w:rFonts w:ascii="Tahoma" w:hAnsi="Tahoma" w:eastAsia="Tahoma" w:cs="Tahoma"/>
          <w:b w:val="1"/>
          <w:bCs w:val="1"/>
          <w:sz w:val="24"/>
          <w:szCs w:val="24"/>
        </w:rPr>
        <w:t>Branding</w:t>
      </w:r>
      <w:r w:rsidRPr="4C3B8A29" w:rsidR="005A3BBE">
        <w:rPr>
          <w:rFonts w:ascii="Tahoma" w:hAnsi="Tahoma" w:eastAsia="Tahoma" w:cs="Tahoma"/>
          <w:sz w:val="24"/>
          <w:szCs w:val="24"/>
        </w:rPr>
        <w:t xml:space="preserve"> </w:t>
      </w:r>
      <w:r w:rsidRPr="4C3B8A29" w:rsidR="00BD0CE1">
        <w:rPr>
          <w:rFonts w:ascii="Tahoma" w:hAnsi="Tahoma" w:eastAsia="Tahoma" w:cs="Tahoma"/>
          <w:sz w:val="24"/>
          <w:szCs w:val="24"/>
        </w:rPr>
        <w:t>: Logá, písma a farebné palety.</w:t>
      </w:r>
    </w:p>
    <w:p xmlns:wp14="http://schemas.microsoft.com/office/word/2010/wordml" w:rsidR="00BD0CE1" w:rsidP="4C3B8A29" w:rsidRDefault="00BD0CE1" w14:paraId="562CD84C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  <w:r w:rsidRPr="4C3B8A29" w:rsidR="00BD0CE1">
        <w:rPr>
          <w:rFonts w:ascii="Tahoma" w:hAnsi="Tahoma" w:eastAsia="Tahoma" w:cs="Tahoma"/>
          <w:b w:val="1"/>
          <w:bCs w:val="1"/>
          <w:sz w:val="24"/>
          <w:szCs w:val="24"/>
        </w:rPr>
        <w:t>Ikony/grafika</w:t>
      </w:r>
      <w:r w:rsidRPr="4C3B8A29" w:rsidR="005A3BBE">
        <w:rPr>
          <w:rFonts w:ascii="Tahoma" w:hAnsi="Tahoma" w:eastAsia="Tahoma" w:cs="Tahoma"/>
          <w:sz w:val="24"/>
          <w:szCs w:val="24"/>
        </w:rPr>
        <w:t xml:space="preserve"> </w:t>
      </w:r>
      <w:r w:rsidRPr="4C3B8A29" w:rsidR="00BD0CE1">
        <w:rPr>
          <w:rFonts w:ascii="Tahoma" w:hAnsi="Tahoma" w:eastAsia="Tahoma" w:cs="Tahoma"/>
          <w:sz w:val="24"/>
          <w:szCs w:val="24"/>
        </w:rPr>
        <w:t>: Použitie ikon a zástupných obrázkov.</w:t>
      </w:r>
    </w:p>
    <w:p xmlns:wp14="http://schemas.microsoft.com/office/word/2010/wordml" w:rsidR="005A3BBE" w:rsidP="4C3B8A29" w:rsidRDefault="005A3BBE" w14:paraId="2DBF0D7D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xmlns:wp14="http://schemas.microsoft.com/office/word/2010/wordml" w:rsidR="005A3BBE" w:rsidP="4C3B8A29" w:rsidRDefault="005A3BBE" w14:paraId="36D2921E" wp14:textId="77777777" wp14:noSpellErr="1">
      <w:pPr>
        <w:pStyle w:val="Heading3"/>
        <w:numPr>
          <w:ilvl w:val="0"/>
          <w:numId w:val="8"/>
        </w:numPr>
        <w:rPr>
          <w:rFonts w:ascii="Tahoma" w:hAnsi="Tahoma" w:eastAsia="Tahoma" w:cs="Tahoma"/>
          <w:sz w:val="24"/>
          <w:szCs w:val="24"/>
        </w:rPr>
      </w:pPr>
      <w:r w:rsidRPr="4C3B8A29" w:rsidR="005A3BBE">
        <w:rPr>
          <w:rFonts w:ascii="Tahoma" w:hAnsi="Tahoma" w:eastAsia="Tahoma" w:cs="Tahoma"/>
          <w:sz w:val="24"/>
          <w:szCs w:val="24"/>
        </w:rPr>
        <w:t>Technické obmedzenia</w:t>
      </w:r>
      <w:r w:rsidRPr="4C3B8A29" w:rsidR="005A3BBE">
        <w:rPr>
          <w:rFonts w:ascii="Tahoma" w:hAnsi="Tahoma" w:eastAsia="Tahoma" w:cs="Tahoma"/>
          <w:sz w:val="24"/>
          <w:szCs w:val="24"/>
        </w:rPr>
        <w:t xml:space="preserve"> </w:t>
      </w:r>
    </w:p>
    <w:p xmlns:wp14="http://schemas.microsoft.com/office/word/2010/wordml" w:rsidRPr="00257EBF" w:rsidR="00257EBF" w:rsidP="4C3B8A29" w:rsidRDefault="00257EBF" w14:paraId="6B62F1B3" wp14:textId="77777777" wp14:noSpellErr="1">
      <w:pPr>
        <w:ind w:left="360"/>
        <w:rPr>
          <w:rFonts w:ascii="Tahoma" w:hAnsi="Tahoma" w:eastAsia="Tahoma" w:cs="Tahoma"/>
          <w:sz w:val="24"/>
          <w:szCs w:val="24"/>
        </w:rPr>
      </w:pPr>
    </w:p>
    <w:p xmlns:wp14="http://schemas.microsoft.com/office/word/2010/wordml" w:rsidRPr="00BD0CE1" w:rsidR="00BD0CE1" w:rsidP="4C3B8A29" w:rsidRDefault="00BD0CE1" w14:paraId="665416EA" wp14:textId="77777777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  <w:r w:rsidRPr="4C3B8A29" w:rsidR="00BD0CE1">
        <w:rPr>
          <w:rFonts w:ascii="Tahoma" w:hAnsi="Tahoma" w:eastAsia="Tahoma" w:cs="Tahoma"/>
          <w:b w:val="1"/>
          <w:bCs w:val="1"/>
          <w:sz w:val="24"/>
          <w:szCs w:val="24"/>
        </w:rPr>
        <w:t>Platforma</w:t>
      </w:r>
      <w:r w:rsidRPr="4C3B8A29" w:rsidR="00BD0CE1">
        <w:rPr>
          <w:rFonts w:ascii="Tahoma" w:hAnsi="Tahoma" w:eastAsia="Tahoma" w:cs="Tahoma"/>
          <w:sz w:val="24"/>
          <w:szCs w:val="24"/>
        </w:rPr>
        <w:t xml:space="preserve">: Web, mobilná aplikácia alebo </w:t>
      </w:r>
      <w:r w:rsidRPr="4C3B8A29" w:rsidR="00BD0CE1">
        <w:rPr>
          <w:rFonts w:ascii="Tahoma" w:hAnsi="Tahoma" w:eastAsia="Tahoma" w:cs="Tahoma"/>
          <w:sz w:val="24"/>
          <w:szCs w:val="24"/>
        </w:rPr>
        <w:t>responzívny</w:t>
      </w:r>
      <w:r w:rsidRPr="4C3B8A29" w:rsidR="00BD0CE1">
        <w:rPr>
          <w:rFonts w:ascii="Tahoma" w:hAnsi="Tahoma" w:eastAsia="Tahoma" w:cs="Tahoma"/>
          <w:sz w:val="24"/>
          <w:szCs w:val="24"/>
        </w:rPr>
        <w:t xml:space="preserve"> dizajn.</w:t>
      </w:r>
    </w:p>
    <w:p xmlns:wp14="http://schemas.microsoft.com/office/word/2010/wordml" w:rsidRPr="00BD0CE1" w:rsidR="00BD0CE1" w:rsidP="4C3B8A29" w:rsidRDefault="00BD0CE1" w14:paraId="696E7648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  <w:r w:rsidRPr="4C3B8A29" w:rsidR="00BD0CE1">
        <w:rPr>
          <w:rFonts w:ascii="Tahoma" w:hAnsi="Tahoma" w:eastAsia="Tahoma" w:cs="Tahoma"/>
          <w:b w:val="1"/>
          <w:bCs w:val="1"/>
          <w:sz w:val="24"/>
          <w:szCs w:val="24"/>
        </w:rPr>
        <w:t>Integrácie tretích strán</w:t>
      </w:r>
      <w:r w:rsidRPr="4C3B8A29" w:rsidR="00BD0CE1">
        <w:rPr>
          <w:rFonts w:ascii="Tahoma" w:hAnsi="Tahoma" w:eastAsia="Tahoma" w:cs="Tahoma"/>
          <w:sz w:val="24"/>
          <w:szCs w:val="24"/>
        </w:rPr>
        <w:t>: API alebo nástroje ovplyvňujúce štruktúru.</w:t>
      </w:r>
    </w:p>
    <w:p xmlns:wp14="http://schemas.microsoft.com/office/word/2010/wordml" w:rsidRPr="00BD0CE1" w:rsidR="00BD0CE1" w:rsidP="4C3B8A29" w:rsidRDefault="00BD0CE1" w14:paraId="11E50066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  <w:r w:rsidRPr="4C3B8A29" w:rsidR="00BD0CE1">
        <w:rPr>
          <w:rFonts w:ascii="Tahoma" w:hAnsi="Tahoma" w:eastAsia="Tahoma" w:cs="Tahoma"/>
          <w:b w:val="1"/>
          <w:bCs w:val="1"/>
          <w:sz w:val="24"/>
          <w:szCs w:val="24"/>
        </w:rPr>
        <w:t>Podpora zariadení/prehliadačov</w:t>
      </w:r>
      <w:r w:rsidRPr="4C3B8A29" w:rsidR="00BD0CE1">
        <w:rPr>
          <w:rFonts w:ascii="Tahoma" w:hAnsi="Tahoma" w:eastAsia="Tahoma" w:cs="Tahoma"/>
          <w:sz w:val="24"/>
          <w:szCs w:val="24"/>
        </w:rPr>
        <w:t>: Kompatibilita s prehliadačmi alebo zariadeniami.</w:t>
      </w:r>
    </w:p>
    <w:p xmlns:wp14="http://schemas.microsoft.com/office/word/2010/wordml" w:rsidRPr="00D55873" w:rsidR="00952213" w:rsidP="4C3B8A29" w:rsidRDefault="005A3BBE" w14:paraId="4C54C6C4" wp14:textId="77777777" wp14:noSpellErr="1">
      <w:pPr>
        <w:pStyle w:val="Heading3"/>
        <w:rPr>
          <w:rFonts w:ascii="Tahoma" w:hAnsi="Tahoma" w:eastAsia="Tahoma" w:cs="Tahoma"/>
          <w:sz w:val="24"/>
          <w:szCs w:val="24"/>
        </w:rPr>
      </w:pPr>
      <w:r>
        <w:br/>
      </w:r>
      <w:r w:rsidRPr="4C3B8A29" w:rsidR="005A3BBE">
        <w:rPr>
          <w:rFonts w:ascii="Tahoma" w:hAnsi="Tahoma" w:eastAsia="Tahoma" w:cs="Tahoma"/>
          <w:sz w:val="24"/>
          <w:szCs w:val="24"/>
        </w:rPr>
        <w:t>7</w:t>
      </w:r>
      <w:r w:rsidRPr="4C3B8A29" w:rsidR="00952213">
        <w:rPr>
          <w:rFonts w:ascii="Tahoma" w:hAnsi="Tahoma" w:eastAsia="Tahoma" w:cs="Tahoma"/>
          <w:sz w:val="24"/>
          <w:szCs w:val="24"/>
        </w:rPr>
        <w:t xml:space="preserve">. </w:t>
      </w:r>
      <w:r w:rsidRPr="4C3B8A29" w:rsidR="00952213">
        <w:rPr>
          <w:rFonts w:ascii="Tahoma" w:hAnsi="Tahoma" w:eastAsia="Tahoma" w:cs="Tahoma"/>
          <w:sz w:val="24"/>
          <w:szCs w:val="24"/>
        </w:rPr>
        <w:t>Spätná väzba a je získanie</w:t>
      </w:r>
    </w:p>
    <w:p xmlns:wp14="http://schemas.microsoft.com/office/word/2010/wordml" w:rsidR="00952213" w:rsidP="4C3B8A29" w:rsidRDefault="00952213" w14:paraId="02F2C34E" wp14:textId="77777777" wp14:noSpellErr="1">
      <w:pPr>
        <w:tabs>
          <w:tab w:val="left" w:pos="851"/>
        </w:tabs>
        <w:rPr>
          <w:rFonts w:ascii="Tahoma" w:hAnsi="Tahoma" w:eastAsia="Tahoma" w:cs="Tahoma"/>
          <w:color w:val="0070C0"/>
          <w:sz w:val="24"/>
          <w:szCs w:val="24"/>
        </w:rPr>
      </w:pPr>
    </w:p>
    <w:p xmlns:wp14="http://schemas.microsoft.com/office/word/2010/wordml" w:rsidRPr="00D55873" w:rsidR="00952213" w:rsidP="4C3B8A29" w:rsidRDefault="00952213" w14:paraId="670E2104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b w:val="1"/>
          <w:bCs w:val="1"/>
          <w:sz w:val="24"/>
          <w:szCs w:val="24"/>
        </w:rPr>
      </w:pPr>
      <w:r w:rsidRPr="4C3B8A29" w:rsidR="00952213">
        <w:rPr>
          <w:rFonts w:ascii="Tahoma" w:hAnsi="Tahoma" w:eastAsia="Tahoma" w:cs="Tahoma"/>
          <w:b w:val="1"/>
          <w:bCs w:val="1"/>
          <w:sz w:val="24"/>
          <w:szCs w:val="24"/>
        </w:rPr>
        <w:t>Testovací plán</w:t>
      </w:r>
    </w:p>
    <w:p xmlns:wp14="http://schemas.microsoft.com/office/word/2010/wordml" w:rsidR="00952213" w:rsidP="4C3B8A29" w:rsidRDefault="00952213" w14:paraId="4D02507D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  <w:r w:rsidRPr="4C3B8A29" w:rsidR="00952213">
        <w:rPr>
          <w:rFonts w:ascii="Tahoma" w:hAnsi="Tahoma" w:eastAsia="Tahoma" w:cs="Tahoma"/>
          <w:sz w:val="24"/>
          <w:szCs w:val="24"/>
        </w:rPr>
        <w:t xml:space="preserve">Popíšte kto, ako a kedy bude </w:t>
      </w:r>
      <w:r w:rsidRPr="4C3B8A29" w:rsidR="005A3BBE">
        <w:rPr>
          <w:rFonts w:ascii="Tahoma" w:hAnsi="Tahoma" w:eastAsia="Tahoma" w:cs="Tahoma"/>
          <w:sz w:val="24"/>
          <w:szCs w:val="24"/>
        </w:rPr>
        <w:t>grafický návrh posudzovať</w:t>
      </w:r>
      <w:r w:rsidRPr="4C3B8A29" w:rsidR="00952213">
        <w:rPr>
          <w:rFonts w:ascii="Tahoma" w:hAnsi="Tahoma" w:eastAsia="Tahoma" w:cs="Tahoma"/>
          <w:sz w:val="24"/>
          <w:szCs w:val="24"/>
        </w:rPr>
        <w:t xml:space="preserve">. </w:t>
      </w:r>
    </w:p>
    <w:p xmlns:wp14="http://schemas.microsoft.com/office/word/2010/wordml" w:rsidR="00952213" w:rsidP="4C3B8A29" w:rsidRDefault="00952213" w14:paraId="680A4E5D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xmlns:wp14="http://schemas.microsoft.com/office/word/2010/wordml" w:rsidRPr="00D55873" w:rsidR="00952213" w:rsidP="4C3B8A29" w:rsidRDefault="00952213" w14:paraId="073A1D71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b w:val="1"/>
          <w:bCs w:val="1"/>
          <w:sz w:val="24"/>
          <w:szCs w:val="24"/>
        </w:rPr>
      </w:pPr>
      <w:r w:rsidRPr="4C3B8A29" w:rsidR="00952213">
        <w:rPr>
          <w:rFonts w:ascii="Tahoma" w:hAnsi="Tahoma" w:eastAsia="Tahoma" w:cs="Tahoma"/>
          <w:b w:val="1"/>
          <w:bCs w:val="1"/>
          <w:sz w:val="24"/>
          <w:szCs w:val="24"/>
        </w:rPr>
        <w:t>Mechanizmus získania spätnej väzby</w:t>
      </w:r>
    </w:p>
    <w:p xmlns:wp14="http://schemas.microsoft.com/office/word/2010/wordml" w:rsidRPr="00952213" w:rsidR="00952213" w:rsidP="4C3B8A29" w:rsidRDefault="00BE4D18" w14:paraId="5D778DCE" wp14:textId="77777777">
      <w:pPr>
        <w:pStyle w:val="NormalWeb"/>
        <w:spacing w:before="0" w:beforeAutospacing="off" w:after="0" w:afterAutospacing="off"/>
        <w:rPr>
          <w:rFonts w:ascii="Tahoma" w:hAnsi="Tahoma" w:eastAsia="Tahoma" w:cs="Tahoma"/>
          <w:i w:val="1"/>
          <w:iCs w:val="1"/>
          <w:sz w:val="24"/>
          <w:szCs w:val="24"/>
        </w:rPr>
      </w:pPr>
      <w:r w:rsidRPr="4C3B8A29" w:rsidR="00BE4D18">
        <w:rPr>
          <w:rFonts w:ascii="Tahoma" w:hAnsi="Tahoma" w:eastAsia="Tahoma" w:cs="Tahoma"/>
          <w:sz w:val="24"/>
          <w:szCs w:val="24"/>
        </w:rPr>
        <w:t xml:space="preserve">Vysvetlite ako získate spätnú väzbu. (dotazník, interview, retrospektíva, </w:t>
      </w:r>
      <w:r w:rsidRPr="4C3B8A29" w:rsidR="00BE4D18">
        <w:rPr>
          <w:rFonts w:ascii="Tahoma" w:hAnsi="Tahoma" w:eastAsia="Tahoma" w:cs="Tahoma"/>
          <w:sz w:val="24"/>
          <w:szCs w:val="24"/>
        </w:rPr>
        <w:t>atď</w:t>
      </w:r>
      <w:r w:rsidRPr="4C3B8A29" w:rsidR="00BE4D18">
        <w:rPr>
          <w:rFonts w:ascii="Tahoma" w:hAnsi="Tahoma" w:eastAsia="Tahoma" w:cs="Tahoma"/>
          <w:sz w:val="24"/>
          <w:szCs w:val="24"/>
        </w:rPr>
        <w:t>)</w:t>
      </w:r>
    </w:p>
    <w:p xmlns:wp14="http://schemas.microsoft.com/office/word/2010/wordml" w:rsidR="00952213" w:rsidP="4C3B8A29" w:rsidRDefault="00952213" w14:paraId="19219836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xmlns:wp14="http://schemas.microsoft.com/office/word/2010/wordml" w:rsidRPr="00D55873" w:rsidR="00952213" w:rsidP="4C3B8A29" w:rsidRDefault="00952213" w14:paraId="76A2A4B4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b w:val="1"/>
          <w:bCs w:val="1"/>
          <w:sz w:val="24"/>
          <w:szCs w:val="24"/>
        </w:rPr>
      </w:pPr>
      <w:r w:rsidRPr="4C3B8A29" w:rsidR="00952213">
        <w:rPr>
          <w:rFonts w:ascii="Tahoma" w:hAnsi="Tahoma" w:eastAsia="Tahoma" w:cs="Tahoma"/>
          <w:b w:val="1"/>
          <w:bCs w:val="1"/>
          <w:sz w:val="24"/>
          <w:szCs w:val="24"/>
        </w:rPr>
        <w:t>Dotazník</w:t>
      </w:r>
    </w:p>
    <w:p xmlns:wp14="http://schemas.microsoft.com/office/word/2010/wordml" w:rsidR="00952213" w:rsidP="4C3B8A29" w:rsidRDefault="00BE4D18" w14:paraId="2606F4BD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  <w:r w:rsidRPr="4C3B8A29" w:rsidR="00BE4D18">
        <w:rPr>
          <w:rFonts w:ascii="Tahoma" w:hAnsi="Tahoma" w:eastAsia="Tahoma" w:cs="Tahoma"/>
          <w:sz w:val="24"/>
          <w:szCs w:val="24"/>
        </w:rPr>
        <w:t xml:space="preserve">Uveďte otázky ktoré budú slúžiť na získanie spätnej väzby so zameraním na používateľnosť, funkcionalitu a celkovú používateľskú skúsenosť. </w:t>
      </w:r>
    </w:p>
    <w:p xmlns:wp14="http://schemas.microsoft.com/office/word/2010/wordml" w:rsidR="00D55873" w:rsidP="4C3B8A29" w:rsidRDefault="00D55873" w14:paraId="296FEF7D" wp14:textId="77777777" wp14:noSpellErr="1">
      <w:pPr>
        <w:tabs>
          <w:tab w:val="left" w:pos="851"/>
        </w:tabs>
        <w:rPr>
          <w:rFonts w:ascii="Tahoma" w:hAnsi="Tahoma" w:eastAsia="Tahoma" w:cs="Tahoma"/>
          <w:color w:val="0070C0"/>
          <w:sz w:val="24"/>
          <w:szCs w:val="24"/>
        </w:rPr>
      </w:pPr>
    </w:p>
    <w:p xmlns:wp14="http://schemas.microsoft.com/office/word/2010/wordml" w:rsidRPr="00D55873" w:rsidR="00BE4D18" w:rsidP="4C3B8A29" w:rsidRDefault="005A3BBE" w14:paraId="0E8337AA" wp14:textId="77777777" wp14:noSpellErr="1">
      <w:pPr>
        <w:pStyle w:val="Heading3"/>
        <w:rPr>
          <w:rFonts w:ascii="Tahoma" w:hAnsi="Tahoma" w:eastAsia="Tahoma" w:cs="Tahoma"/>
          <w:sz w:val="24"/>
          <w:szCs w:val="24"/>
        </w:rPr>
      </w:pPr>
      <w:r w:rsidRPr="4C3B8A29" w:rsidR="005A3BBE">
        <w:rPr>
          <w:rFonts w:ascii="Tahoma" w:hAnsi="Tahoma" w:eastAsia="Tahoma" w:cs="Tahoma"/>
          <w:sz w:val="24"/>
          <w:szCs w:val="24"/>
        </w:rPr>
        <w:t>8</w:t>
      </w:r>
      <w:r w:rsidRPr="4C3B8A29" w:rsidR="00BE4D18">
        <w:rPr>
          <w:rFonts w:ascii="Tahoma" w:hAnsi="Tahoma" w:eastAsia="Tahoma" w:cs="Tahoma"/>
          <w:sz w:val="24"/>
          <w:szCs w:val="24"/>
        </w:rPr>
        <w:t xml:space="preserve">. </w:t>
      </w:r>
      <w:r w:rsidRPr="4C3B8A29" w:rsidR="00BE4D18">
        <w:rPr>
          <w:rFonts w:ascii="Tahoma" w:hAnsi="Tahoma" w:eastAsia="Tahoma" w:cs="Tahoma"/>
          <w:sz w:val="24"/>
          <w:szCs w:val="24"/>
        </w:rPr>
        <w:t>Vyhodnotenie</w:t>
      </w:r>
    </w:p>
    <w:p xmlns:wp14="http://schemas.microsoft.com/office/word/2010/wordml" w:rsidR="00BE4D18" w:rsidP="4C3B8A29" w:rsidRDefault="00BE4D18" w14:paraId="7194DBDC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</w:p>
    <w:p xmlns:wp14="http://schemas.microsoft.com/office/word/2010/wordml" w:rsidR="00BE4D18" w:rsidP="4C3B8A29" w:rsidRDefault="00BE4D18" w14:paraId="5C3CEC68" wp14:textId="77777777" wp14:noSpellErr="1">
      <w:pPr>
        <w:pStyle w:val="NormalWeb"/>
        <w:spacing w:before="0" w:beforeAutospacing="off" w:after="0" w:afterAutospacing="off"/>
        <w:rPr>
          <w:rFonts w:ascii="Tahoma" w:hAnsi="Tahoma" w:eastAsia="Tahoma" w:cs="Tahoma"/>
          <w:sz w:val="24"/>
          <w:szCs w:val="24"/>
        </w:rPr>
      </w:pPr>
      <w:r w:rsidRPr="4C3B8A29" w:rsidR="00BE4D18">
        <w:rPr>
          <w:rFonts w:ascii="Tahoma" w:hAnsi="Tahoma" w:eastAsia="Tahoma" w:cs="Tahoma"/>
          <w:sz w:val="24"/>
          <w:szCs w:val="24"/>
        </w:rPr>
        <w:t>Uveďte:</w:t>
      </w:r>
    </w:p>
    <w:p xmlns:wp14="http://schemas.microsoft.com/office/word/2010/wordml" w:rsidR="00BE4D18" w:rsidP="4C3B8A29" w:rsidRDefault="00BE4D18" w14:paraId="769D0D3C" wp14:textId="77777777" wp14:noSpellErr="1">
      <w:pPr>
        <w:tabs>
          <w:tab w:val="left" w:pos="851"/>
        </w:tabs>
        <w:rPr>
          <w:rFonts w:ascii="Tahoma" w:hAnsi="Tahoma" w:eastAsia="Tahoma" w:cs="Tahoma"/>
          <w:color w:val="0070C0"/>
          <w:sz w:val="24"/>
          <w:szCs w:val="24"/>
        </w:rPr>
      </w:pPr>
    </w:p>
    <w:p xmlns:wp14="http://schemas.microsoft.com/office/word/2010/wordml" w:rsidRPr="00D55873" w:rsidR="00BE4D18" w:rsidP="4C3B8A29" w:rsidRDefault="00BE4D18" w14:paraId="46159CE5" wp14:textId="77777777" wp14:noSpellErr="1">
      <w:pPr>
        <w:pStyle w:val="NormalWeb"/>
        <w:numPr>
          <w:ilvl w:val="0"/>
          <w:numId w:val="40"/>
        </w:numPr>
        <w:spacing w:before="0" w:beforeAutospacing="off" w:after="0" w:afterAutospacing="off"/>
        <w:rPr>
          <w:rFonts w:ascii="Tahoma" w:hAnsi="Tahoma" w:eastAsia="Tahoma" w:cs="Tahoma"/>
          <w:b w:val="1"/>
          <w:bCs w:val="1"/>
          <w:sz w:val="24"/>
          <w:szCs w:val="24"/>
        </w:rPr>
      </w:pPr>
      <w:r w:rsidRPr="4C3B8A29" w:rsidR="00BE4D18">
        <w:rPr>
          <w:rFonts w:ascii="Tahoma" w:hAnsi="Tahoma" w:eastAsia="Tahoma" w:cs="Tahoma"/>
          <w:b w:val="1"/>
          <w:bCs w:val="1"/>
          <w:sz w:val="24"/>
          <w:szCs w:val="24"/>
        </w:rPr>
        <w:t xml:space="preserve">Dosiahnuté ciele </w:t>
      </w:r>
    </w:p>
    <w:p xmlns:wp14="http://schemas.microsoft.com/office/word/2010/wordml" w:rsidRPr="00BE4D18" w:rsidR="00BE4D18" w:rsidP="4C3B8A29" w:rsidRDefault="00BE4D18" w14:paraId="79E9AEB7" wp14:textId="77777777" wp14:noSpellErr="1">
      <w:pPr>
        <w:pStyle w:val="NormalWeb"/>
        <w:numPr>
          <w:ilvl w:val="0"/>
          <w:numId w:val="40"/>
        </w:numPr>
        <w:spacing w:before="0" w:beforeAutospacing="off" w:after="0" w:afterAutospacing="off"/>
        <w:rPr>
          <w:rFonts w:ascii="Tahoma" w:hAnsi="Tahoma" w:eastAsia="Tahoma" w:cs="Tahoma"/>
          <w:b w:val="1"/>
          <w:bCs w:val="1"/>
          <w:sz w:val="24"/>
          <w:szCs w:val="24"/>
        </w:rPr>
      </w:pPr>
      <w:r w:rsidRPr="4C3B8A29" w:rsidR="00BE4D18">
        <w:rPr>
          <w:rFonts w:ascii="Tahoma" w:hAnsi="Tahoma" w:eastAsia="Tahoma" w:cs="Tahoma"/>
          <w:b w:val="1"/>
          <w:bCs w:val="1"/>
          <w:sz w:val="24"/>
          <w:szCs w:val="24"/>
        </w:rPr>
        <w:t xml:space="preserve">Zoznam používateľských oblastí a príbehov, ktoré boli </w:t>
      </w:r>
      <w:r w:rsidRPr="4C3B8A29" w:rsidR="005A3BBE">
        <w:rPr>
          <w:rFonts w:ascii="Tahoma" w:hAnsi="Tahoma" w:eastAsia="Tahoma" w:cs="Tahoma"/>
          <w:b w:val="1"/>
          <w:bCs w:val="1"/>
          <w:sz w:val="24"/>
          <w:szCs w:val="24"/>
        </w:rPr>
        <w:t>použité pre grafický návrh</w:t>
      </w:r>
      <w:r w:rsidRPr="4C3B8A29" w:rsidR="00BE4D18">
        <w:rPr>
          <w:rFonts w:ascii="Tahoma" w:hAnsi="Tahoma" w:eastAsia="Tahoma" w:cs="Tahoma"/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R="00BE4D18" w:rsidP="4C3B8A29" w:rsidRDefault="00BE4D18" w14:paraId="653D70BA" wp14:textId="77777777" wp14:noSpellErr="1">
      <w:pPr>
        <w:pStyle w:val="NormalWeb"/>
        <w:numPr>
          <w:ilvl w:val="0"/>
          <w:numId w:val="40"/>
        </w:numPr>
        <w:spacing w:before="0" w:beforeAutospacing="off" w:after="0" w:afterAutospacing="off"/>
        <w:rPr>
          <w:rFonts w:ascii="Tahoma" w:hAnsi="Tahoma" w:eastAsia="Tahoma" w:cs="Tahoma"/>
          <w:b w:val="1"/>
          <w:bCs w:val="1"/>
          <w:sz w:val="24"/>
          <w:szCs w:val="24"/>
        </w:rPr>
      </w:pPr>
      <w:r w:rsidRPr="4C3B8A29" w:rsidR="00BE4D18">
        <w:rPr>
          <w:rFonts w:ascii="Tahoma" w:hAnsi="Tahoma" w:eastAsia="Tahoma" w:cs="Tahoma"/>
          <w:b w:val="1"/>
          <w:bCs w:val="1"/>
          <w:sz w:val="24"/>
          <w:szCs w:val="24"/>
        </w:rPr>
        <w:t xml:space="preserve">Zoznam používateľských oblastí a príbehov, ktoré </w:t>
      </w:r>
      <w:r w:rsidRPr="4C3B8A29" w:rsidR="00BE4D18">
        <w:rPr>
          <w:rFonts w:ascii="Tahoma" w:hAnsi="Tahoma" w:eastAsia="Tahoma" w:cs="Tahoma"/>
          <w:b w:val="1"/>
          <w:bCs w:val="1"/>
          <w:sz w:val="24"/>
          <w:szCs w:val="24"/>
        </w:rPr>
        <w:t xml:space="preserve">vznikli alebo boli upravené. </w:t>
      </w:r>
      <w:r w:rsidRPr="4C3B8A29" w:rsidR="00BE4D18">
        <w:rPr>
          <w:rFonts w:ascii="Tahoma" w:hAnsi="Tahoma" w:eastAsia="Tahoma" w:cs="Tahoma"/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RPr="00BE4D18" w:rsidR="00BE4D18" w:rsidP="4C3B8A29" w:rsidRDefault="00BE4D18" w14:paraId="61CEB1D4" wp14:textId="77777777" wp14:noSpellErr="1">
      <w:pPr>
        <w:pStyle w:val="NormalWeb"/>
        <w:numPr>
          <w:ilvl w:val="0"/>
          <w:numId w:val="40"/>
        </w:numPr>
        <w:spacing w:before="0" w:beforeAutospacing="off" w:after="0" w:afterAutospacing="off"/>
        <w:rPr>
          <w:rFonts w:ascii="Tahoma" w:hAnsi="Tahoma" w:eastAsia="Tahoma" w:cs="Tahoma"/>
          <w:b w:val="1"/>
          <w:bCs w:val="1"/>
          <w:sz w:val="24"/>
          <w:szCs w:val="24"/>
        </w:rPr>
      </w:pPr>
      <w:r w:rsidRPr="4C3B8A29" w:rsidR="00BE4D18">
        <w:rPr>
          <w:rFonts w:ascii="Tahoma" w:hAnsi="Tahoma" w:eastAsia="Tahoma" w:cs="Tahoma"/>
          <w:b w:val="1"/>
          <w:bCs w:val="1"/>
          <w:sz w:val="24"/>
          <w:szCs w:val="24"/>
        </w:rPr>
        <w:t>Zhrnutie</w:t>
      </w:r>
      <w:r w:rsidRPr="4C3B8A29" w:rsidR="00E2798F">
        <w:rPr>
          <w:rFonts w:ascii="Tahoma" w:hAnsi="Tahoma" w:eastAsia="Tahoma" w:cs="Tahoma"/>
          <w:b w:val="1"/>
          <w:bCs w:val="1"/>
          <w:sz w:val="24"/>
          <w:szCs w:val="24"/>
        </w:rPr>
        <w:t xml:space="preserve"> výsledkov</w:t>
      </w:r>
    </w:p>
    <w:p xmlns:wp14="http://schemas.microsoft.com/office/word/2010/wordml" w:rsidR="00BE4D18" w:rsidP="00BE4D18" w:rsidRDefault="00BE4D18" w14:paraId="54CD245A" wp14:textId="77777777">
      <w:pPr>
        <w:pStyle w:val="NormalWeb"/>
        <w:spacing w:before="0" w:beforeAutospacing="0" w:after="0" w:afterAutospacing="0"/>
        <w:rPr>
          <w:rFonts w:ascii="Tahoma" w:hAnsi="Tahoma" w:cs="Tahoma"/>
          <w:bCs/>
          <w:sz w:val="20"/>
          <w:szCs w:val="20"/>
        </w:rPr>
      </w:pPr>
    </w:p>
    <w:p xmlns:wp14="http://schemas.microsoft.com/office/word/2010/wordml" w:rsidR="00F93E4A" w:rsidP="00D260CC" w:rsidRDefault="00F93E4A" w14:paraId="1231BE67" wp14:textId="77777777">
      <w:pPr>
        <w:rPr>
          <w:rFonts w:ascii="Tahoma" w:hAnsi="Tahoma" w:cs="Tahoma"/>
          <w:sz w:val="20"/>
        </w:rPr>
      </w:pPr>
    </w:p>
    <w:p w:rsidR="4C3B8A29" w:rsidRDefault="4C3B8A29" w14:paraId="44C70B08" w14:textId="5779B985">
      <w:r>
        <w:br w:type="page"/>
      </w:r>
    </w:p>
    <w:p xmlns:wp14="http://schemas.microsoft.com/office/word/2010/wordml" w:rsidRPr="00306CE2" w:rsidR="00C4677C" w:rsidP="00C4677C" w:rsidRDefault="00C4677C" w14:paraId="08B8DBC7" wp14:textId="77777777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 Bratislave, dňa</w:t>
      </w:r>
      <w:r w:rsidRPr="00306CE2">
        <w:rPr>
          <w:rFonts w:ascii="Tahoma" w:hAnsi="Tahoma" w:cs="Tahoma"/>
          <w:sz w:val="20"/>
        </w:rPr>
        <w:t xml:space="preserve">: </w:t>
      </w:r>
      <w:proofErr w:type="spellStart"/>
      <w:r w:rsidRPr="00306CE2">
        <w:rPr>
          <w:rFonts w:ascii="Tahoma" w:hAnsi="Tahoma" w:cs="Tahoma"/>
          <w:color w:val="0070C0"/>
          <w:sz w:val="20"/>
        </w:rPr>
        <w:t>dd.mm.yyyy</w:t>
      </w:r>
      <w:proofErr w:type="spellEnd"/>
    </w:p>
    <w:p xmlns:wp14="http://schemas.microsoft.com/office/word/2010/wordml" w:rsidRPr="00306CE2" w:rsidR="00C4677C" w:rsidP="00C4677C" w:rsidRDefault="00C4677C" w14:paraId="36FEB5B0" wp14:textId="77777777">
      <w:pPr>
        <w:rPr>
          <w:rFonts w:ascii="Tahoma" w:hAnsi="Tahoma" w:cs="Tahoma"/>
          <w:sz w:val="18"/>
        </w:rPr>
      </w:pPr>
    </w:p>
    <w:p xmlns:wp14="http://schemas.microsoft.com/office/word/2010/wordml" w:rsidRPr="00306CE2" w:rsidR="00C4677C" w:rsidP="00C4677C" w:rsidRDefault="00C4677C" w14:paraId="30D7AA69" wp14:textId="77777777">
      <w:pPr>
        <w:rPr>
          <w:rFonts w:ascii="Tahoma" w:hAnsi="Tahoma" w:cs="Tahoma"/>
          <w:sz w:val="18"/>
        </w:rPr>
      </w:pPr>
    </w:p>
    <w:p xmlns:wp14="http://schemas.microsoft.com/office/word/2010/wordml" w:rsidRPr="00306CE2" w:rsidR="00C4677C" w:rsidP="00C4677C" w:rsidRDefault="00C4677C" w14:paraId="6F1A5437" wp14:textId="77777777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............................................................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>............................................................</w:t>
      </w:r>
    </w:p>
    <w:p xmlns:wp14="http://schemas.microsoft.com/office/word/2010/wordml" w:rsidRPr="00306CE2" w:rsidR="00C4677C" w:rsidP="00C4677C" w:rsidRDefault="00C4677C" w14:paraId="350D718B" wp14:textId="77777777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Zodpovedný autor dokumentu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>Podpis</w:t>
      </w:r>
    </w:p>
    <w:p xmlns:wp14="http://schemas.microsoft.com/office/word/2010/wordml" w:rsidRPr="00306CE2" w:rsidR="00C4677C" w:rsidP="00C4677C" w:rsidRDefault="00C4677C" w14:paraId="7196D064" wp14:textId="77777777">
      <w:pPr>
        <w:rPr>
          <w:rFonts w:ascii="Tahoma" w:hAnsi="Tahoma" w:cs="Tahoma"/>
          <w:sz w:val="18"/>
        </w:rPr>
      </w:pPr>
    </w:p>
    <w:p xmlns:wp14="http://schemas.microsoft.com/office/word/2010/wordml" w:rsidRPr="00306CE2" w:rsidR="00C4677C" w:rsidP="00C4677C" w:rsidRDefault="00C4677C" w14:paraId="34FF1C98" wp14:textId="77777777">
      <w:pPr>
        <w:rPr>
          <w:rFonts w:ascii="Tahoma" w:hAnsi="Tahoma" w:cs="Tahoma"/>
          <w:sz w:val="18"/>
        </w:rPr>
      </w:pPr>
    </w:p>
    <w:p xmlns:wp14="http://schemas.microsoft.com/office/word/2010/wordml" w:rsidRPr="00306CE2" w:rsidR="00C4677C" w:rsidP="00C4677C" w:rsidRDefault="00C4677C" w14:paraId="56B820F5" wp14:textId="77777777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............................................................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>............................................................</w:t>
      </w:r>
    </w:p>
    <w:p xmlns:wp14="http://schemas.microsoft.com/office/word/2010/wordml" w:rsidRPr="00306CE2" w:rsidR="00C4677C" w:rsidP="00C4677C" w:rsidRDefault="00C4677C" w14:paraId="474C9FB9" wp14:textId="77777777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Zástupca dodávateľa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>Podpis</w:t>
      </w:r>
    </w:p>
    <w:p xmlns:wp14="http://schemas.microsoft.com/office/word/2010/wordml" w:rsidRPr="00306CE2" w:rsidR="00C4677C" w:rsidP="00C4677C" w:rsidRDefault="00C4677C" w14:paraId="6D072C0D" wp14:textId="77777777">
      <w:pPr>
        <w:rPr>
          <w:rFonts w:ascii="Tahoma" w:hAnsi="Tahoma" w:cs="Tahoma"/>
          <w:sz w:val="18"/>
        </w:rPr>
      </w:pPr>
    </w:p>
    <w:p xmlns:wp14="http://schemas.microsoft.com/office/word/2010/wordml" w:rsidRPr="00306CE2" w:rsidR="00C4677C" w:rsidP="00C4677C" w:rsidRDefault="00C4677C" w14:paraId="48A21919" wp14:textId="77777777">
      <w:pPr>
        <w:rPr>
          <w:rFonts w:ascii="Tahoma" w:hAnsi="Tahoma" w:cs="Tahoma"/>
          <w:sz w:val="18"/>
        </w:rPr>
      </w:pPr>
    </w:p>
    <w:p xmlns:wp14="http://schemas.microsoft.com/office/word/2010/wordml" w:rsidRPr="00306CE2" w:rsidR="00C4677C" w:rsidP="00C4677C" w:rsidRDefault="00C4677C" w14:paraId="7C2378B0" wp14:textId="77777777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............................................................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>............................................................</w:t>
      </w:r>
    </w:p>
    <w:p xmlns:wp14="http://schemas.microsoft.com/office/word/2010/wordml" w:rsidRPr="00E109C7" w:rsidR="00C4677C" w:rsidP="00980317" w:rsidRDefault="00C4677C" w14:paraId="1AA56E78" wp14:textId="77777777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Zástupca zadávateľa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>Podpis</w:t>
      </w:r>
    </w:p>
    <w:p xmlns:wp14="http://schemas.microsoft.com/office/word/2010/wordml" w:rsidRPr="009667F7" w:rsidR="005909FD" w:rsidP="001741B5" w:rsidRDefault="005909FD" w14:paraId="6BD18F9B" wp14:textId="77777777">
      <w:pPr>
        <w:rPr>
          <w:rFonts w:ascii="Tahoma" w:hAnsi="Tahoma" w:cs="Tahoma"/>
          <w:sz w:val="18"/>
          <w:szCs w:val="22"/>
        </w:rPr>
      </w:pPr>
    </w:p>
    <w:sectPr w:rsidRPr="009667F7" w:rsidR="005909FD" w:rsidSect="006466F8">
      <w:headerReference w:type="default" r:id="rId11"/>
      <w:footerReference w:type="default" r:id="rId12"/>
      <w:pgSz w:w="11906" w:h="16838" w:orient="portrait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583466" w:rsidRDefault="00583466" w14:paraId="0F3CABC7" wp14:textId="77777777">
      <w:r>
        <w:separator/>
      </w:r>
    </w:p>
  </w:endnote>
  <w:endnote w:type="continuationSeparator" w:id="0">
    <w:p xmlns:wp14="http://schemas.microsoft.com/office/word/2010/wordml" w:rsidR="00583466" w:rsidRDefault="00583466" w14:paraId="5B08B5D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Roman">
    <w:charset w:val="4D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AE4DD5" w:rsidR="006466F8" w:rsidP="00AE4DD5" w:rsidRDefault="009E33F7" w14:paraId="56BA163C" wp14:textId="77777777">
    <w:pPr>
      <w:pStyle w:val="Footer"/>
      <w:pBdr>
        <w:top w:val="single" w:color="auto" w:sz="4" w:space="1"/>
      </w:pBdr>
      <w:spacing w:before="320"/>
      <w:jc w:val="center"/>
      <w:textAlignment w:val="baseline"/>
      <w:rPr>
        <w:rFonts w:ascii="Arial" w:hAnsi="Arial" w:cs="Arial"/>
        <w:sz w:val="16"/>
        <w:szCs w:val="18"/>
      </w:rPr>
    </w:pPr>
    <w:r w:rsidRPr="00AE4DD5">
      <w:rPr>
        <w:rFonts w:ascii="Arial" w:hAnsi="Arial" w:cs="Arial"/>
        <w:sz w:val="16"/>
      </w:rPr>
      <w:tab/>
    </w:r>
    <w:r w:rsidRPr="00AE4DD5">
      <w:rPr>
        <w:rFonts w:ascii="Arial" w:hAnsi="Arial" w:cs="Arial"/>
        <w:sz w:val="16"/>
      </w:rPr>
      <w:tab/>
    </w:r>
    <w:r w:rsidRPr="00AE4DD5">
      <w:rPr>
        <w:rFonts w:ascii="Arial" w:hAnsi="Arial" w:cs="Arial"/>
        <w:sz w:val="16"/>
      </w:rPr>
      <w:t xml:space="preserve">Strana </w:t>
    </w:r>
    <w:r w:rsidRPr="00AE4DD5">
      <w:rPr>
        <w:rFonts w:ascii="Arial" w:hAnsi="Arial" w:cs="Arial"/>
        <w:sz w:val="16"/>
      </w:rPr>
      <w:fldChar w:fldCharType="begin"/>
    </w:r>
    <w:r w:rsidRPr="00AE4DD5">
      <w:rPr>
        <w:rFonts w:ascii="Arial" w:hAnsi="Arial" w:cs="Arial"/>
        <w:sz w:val="16"/>
      </w:rPr>
      <w:instrText>PAGE   \* MERGEFORMAT</w:instrText>
    </w:r>
    <w:r w:rsidRPr="00AE4DD5">
      <w:rPr>
        <w:rFonts w:ascii="Arial" w:hAnsi="Arial" w:cs="Arial"/>
        <w:sz w:val="16"/>
      </w:rPr>
      <w:fldChar w:fldCharType="separate"/>
    </w:r>
    <w:r w:rsidR="003A1808">
      <w:rPr>
        <w:rFonts w:ascii="Arial" w:hAnsi="Arial" w:cs="Arial"/>
        <w:noProof/>
        <w:sz w:val="16"/>
      </w:rPr>
      <w:t>1</w:t>
    </w:r>
    <w:r w:rsidRPr="00AE4DD5">
      <w:rPr>
        <w:rFonts w:ascii="Arial" w:hAnsi="Arial" w:cs="Arial"/>
        <w:sz w:val="16"/>
      </w:rPr>
      <w:fldChar w:fldCharType="end"/>
    </w:r>
    <w:r w:rsidRPr="00AE4DD5">
      <w:rPr>
        <w:rFonts w:ascii="Arial" w:hAnsi="Arial" w:cs="Arial"/>
        <w:sz w:val="16"/>
      </w:rPr>
      <w:t xml:space="preserve"> / </w:t>
    </w:r>
    <w:r w:rsidRPr="00AE4DD5">
      <w:rPr>
        <w:rFonts w:ascii="Arial" w:hAnsi="Arial" w:cs="Arial"/>
        <w:sz w:val="16"/>
      </w:rPr>
      <w:fldChar w:fldCharType="begin"/>
    </w:r>
    <w:r w:rsidRPr="00AE4DD5">
      <w:rPr>
        <w:rFonts w:ascii="Arial" w:hAnsi="Arial" w:cs="Arial"/>
        <w:sz w:val="16"/>
      </w:rPr>
      <w:instrText xml:space="preserve"> NUMPAGES   \* MERGEFORMAT </w:instrText>
    </w:r>
    <w:r w:rsidRPr="00AE4DD5">
      <w:rPr>
        <w:rFonts w:ascii="Arial" w:hAnsi="Arial" w:cs="Arial"/>
        <w:sz w:val="16"/>
      </w:rPr>
      <w:fldChar w:fldCharType="separate"/>
    </w:r>
    <w:r w:rsidR="003A1808">
      <w:rPr>
        <w:rFonts w:ascii="Arial" w:hAnsi="Arial" w:cs="Arial"/>
        <w:noProof/>
        <w:sz w:val="16"/>
      </w:rPr>
      <w:t>9</w:t>
    </w:r>
    <w:r w:rsidRPr="00AE4DD5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583466" w:rsidRDefault="00583466" w14:paraId="16DEB4AB" wp14:textId="77777777">
      <w:r>
        <w:separator/>
      </w:r>
    </w:p>
  </w:footnote>
  <w:footnote w:type="continuationSeparator" w:id="0">
    <w:p xmlns:wp14="http://schemas.microsoft.com/office/word/2010/wordml" w:rsidR="00583466" w:rsidRDefault="00583466" w14:paraId="0AD9C6F4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Pr="00360138" w:rsidR="003A1808" w:rsidP="003A1808" w:rsidRDefault="007805FE" w14:paraId="5D04C9D8" wp14:textId="77777777">
    <w:pPr>
      <w:pStyle w:val="Header"/>
    </w:pPr>
    <w:r>
      <w:rPr>
        <w:noProof/>
        <w:lang w:val="sk-SK" w:eastAsia="sk-SK"/>
      </w:rPr>
      <w:t>Logo objednávateľa</w:t>
    </w:r>
    <w:r>
      <w:rPr>
        <w:noProof/>
        <w:lang w:val="sk-SK" w:eastAsia="sk-SK"/>
      </w:rPr>
      <w:tab/>
    </w:r>
    <w:r>
      <w:rPr>
        <w:noProof/>
        <w:lang w:val="sk-SK" w:eastAsia="sk-SK"/>
      </w:rPr>
      <w:tab/>
    </w:r>
    <w:r w:rsidR="003A1808">
      <w:rPr>
        <w:noProof/>
        <w:lang w:val="sk-SK" w:eastAsia="sk-SK"/>
      </w:rPr>
      <w:t xml:space="preserve">    </w:t>
    </w:r>
    <w:r w:rsidRPr="00583466" w:rsidR="00E55023">
      <w:rPr>
        <w:noProof/>
        <w:lang w:val="sk-SK" w:eastAsia="sk-SK"/>
      </w:rPr>
      <w:drawing>
        <wp:inline xmlns:wp14="http://schemas.microsoft.com/office/word/2010/wordprocessingDrawing" distT="0" distB="0" distL="0" distR="0" wp14:anchorId="13C678F4" wp14:editId="7777777">
          <wp:extent cx="1428750" cy="333375"/>
          <wp:effectExtent l="0" t="0" r="0" b="0"/>
          <wp:docPr id="1" name="Picture 15" descr="logo mirri farebne 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mirri farebne 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3A1808" w:rsidR="006466F8" w:rsidP="003A1808" w:rsidRDefault="006466F8" w14:paraId="238601FE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7B59"/>
    <w:multiLevelType w:val="multilevel"/>
    <w:tmpl w:val="9AEC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21B66DE"/>
    <w:multiLevelType w:val="hybridMultilevel"/>
    <w:tmpl w:val="2284AA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284DAE"/>
    <w:multiLevelType w:val="hybridMultilevel"/>
    <w:tmpl w:val="91842154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41D6C4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79412E"/>
    <w:multiLevelType w:val="hybridMultilevel"/>
    <w:tmpl w:val="A9606F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C56DF"/>
    <w:multiLevelType w:val="hybridMultilevel"/>
    <w:tmpl w:val="CAE8A44E"/>
    <w:lvl w:ilvl="0" w:tplc="42589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462A4"/>
    <w:multiLevelType w:val="hybridMultilevel"/>
    <w:tmpl w:val="D8D272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B08532C"/>
    <w:multiLevelType w:val="hybridMultilevel"/>
    <w:tmpl w:val="0D62BBE8"/>
    <w:lvl w:ilvl="0" w:tplc="D556C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2C690B"/>
    <w:multiLevelType w:val="hybridMultilevel"/>
    <w:tmpl w:val="F3C8EF66"/>
    <w:lvl w:ilvl="0" w:tplc="D026F68C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4506C96"/>
    <w:multiLevelType w:val="multilevel"/>
    <w:tmpl w:val="FDF6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7D33CD2"/>
    <w:multiLevelType w:val="hybridMultilevel"/>
    <w:tmpl w:val="1B7E11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92EBF"/>
    <w:multiLevelType w:val="hybridMultilevel"/>
    <w:tmpl w:val="114620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DF91DFF"/>
    <w:multiLevelType w:val="multilevel"/>
    <w:tmpl w:val="8DD48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51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1EAE2287"/>
    <w:multiLevelType w:val="hybridMultilevel"/>
    <w:tmpl w:val="C12E7EF2"/>
    <w:lvl w:ilvl="0" w:tplc="C9F69822">
      <w:start w:val="1"/>
      <w:numFmt w:val="decimal"/>
      <w:lvlText w:val="%1."/>
      <w:lvlJc w:val="left"/>
      <w:pPr>
        <w:ind w:left="720" w:hanging="360"/>
      </w:pPr>
      <w:rPr>
        <w:rFonts w:hint="default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E49CF"/>
    <w:multiLevelType w:val="hybridMultilevel"/>
    <w:tmpl w:val="A09E7622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40803A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231DB9"/>
    <w:multiLevelType w:val="hybridMultilevel"/>
    <w:tmpl w:val="0E02E0F2"/>
    <w:lvl w:ilvl="0" w:tplc="659A3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F34CF"/>
    <w:multiLevelType w:val="hybridMultilevel"/>
    <w:tmpl w:val="5CE4EFE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AA09A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8263E1"/>
    <w:multiLevelType w:val="hybridMultilevel"/>
    <w:tmpl w:val="1540920E"/>
    <w:lvl w:ilvl="0" w:tplc="42589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926DE"/>
    <w:multiLevelType w:val="hybridMultilevel"/>
    <w:tmpl w:val="2284AA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7AD1434"/>
    <w:multiLevelType w:val="hybridMultilevel"/>
    <w:tmpl w:val="9676BF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643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1375F"/>
    <w:multiLevelType w:val="hybridMultilevel"/>
    <w:tmpl w:val="35C88BC2"/>
    <w:lvl w:ilvl="0" w:tplc="F8D0CADE">
      <w:start w:val="824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F167E30"/>
    <w:multiLevelType w:val="multilevel"/>
    <w:tmpl w:val="A0EC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40CE560A"/>
    <w:multiLevelType w:val="hybridMultilevel"/>
    <w:tmpl w:val="FEB2A56C"/>
    <w:lvl w:ilvl="0" w:tplc="5B30C7B8">
      <w:start w:val="6"/>
      <w:numFmt w:val="bullet"/>
      <w:lvlText w:val="-"/>
      <w:lvlJc w:val="left"/>
      <w:pPr>
        <w:ind w:left="720" w:hanging="360"/>
      </w:pPr>
      <w:rPr>
        <w:rFonts w:hint="default" w:ascii="Avenir Roman" w:hAnsi="Avenir Roman" w:eastAsia="Times New Roman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46D569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AD50909"/>
    <w:multiLevelType w:val="hybridMultilevel"/>
    <w:tmpl w:val="864C8424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864E1"/>
    <w:multiLevelType w:val="hybridMultilevel"/>
    <w:tmpl w:val="0C9C3B00"/>
    <w:lvl w:ilvl="0" w:tplc="8FE00924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D0D0431"/>
    <w:multiLevelType w:val="multilevel"/>
    <w:tmpl w:val="FFEA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60EA3173"/>
    <w:multiLevelType w:val="hybridMultilevel"/>
    <w:tmpl w:val="71BCA85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191F1E"/>
    <w:multiLevelType w:val="hybridMultilevel"/>
    <w:tmpl w:val="F0AA4AEE"/>
    <w:lvl w:ilvl="0" w:tplc="08D6581E"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B6083"/>
    <w:multiLevelType w:val="hybridMultilevel"/>
    <w:tmpl w:val="B0B80812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7A15F7E"/>
    <w:multiLevelType w:val="hybridMultilevel"/>
    <w:tmpl w:val="478C491C"/>
    <w:lvl w:ilvl="0" w:tplc="CA8CF764"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9897F41"/>
    <w:multiLevelType w:val="hybridMultilevel"/>
    <w:tmpl w:val="6374E22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C5618"/>
    <w:multiLevelType w:val="hybridMultilevel"/>
    <w:tmpl w:val="10304AC6"/>
    <w:lvl w:ilvl="0" w:tplc="08D6581E"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0891896"/>
    <w:multiLevelType w:val="multilevel"/>
    <w:tmpl w:val="D33A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7296300C"/>
    <w:multiLevelType w:val="hybridMultilevel"/>
    <w:tmpl w:val="D7D80658"/>
    <w:lvl w:ilvl="0" w:tplc="3A426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00061"/>
    <w:multiLevelType w:val="hybridMultilevel"/>
    <w:tmpl w:val="65B68FE2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6155D95"/>
    <w:multiLevelType w:val="hybridMultilevel"/>
    <w:tmpl w:val="D22EB806"/>
    <w:lvl w:ilvl="0" w:tplc="041B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C53403"/>
    <w:multiLevelType w:val="hybridMultilevel"/>
    <w:tmpl w:val="98EC0D94"/>
    <w:lvl w:ilvl="0" w:tplc="041B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7940694B"/>
    <w:multiLevelType w:val="hybridMultilevel"/>
    <w:tmpl w:val="71E49192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9DF35A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DF502C5"/>
    <w:multiLevelType w:val="multilevel"/>
    <w:tmpl w:val="CD969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9929668">
    <w:abstractNumId w:val="13"/>
  </w:num>
  <w:num w:numId="2" w16cid:durableId="1892381312">
    <w:abstractNumId w:val="22"/>
  </w:num>
  <w:num w:numId="3" w16cid:durableId="1712724613">
    <w:abstractNumId w:val="1"/>
  </w:num>
  <w:num w:numId="4" w16cid:durableId="550114009">
    <w:abstractNumId w:val="6"/>
  </w:num>
  <w:num w:numId="5" w16cid:durableId="1426145864">
    <w:abstractNumId w:val="20"/>
  </w:num>
  <w:num w:numId="6" w16cid:durableId="120268500">
    <w:abstractNumId w:val="17"/>
  </w:num>
  <w:num w:numId="7" w16cid:durableId="1335185884">
    <w:abstractNumId w:val="27"/>
  </w:num>
  <w:num w:numId="8" w16cid:durableId="677080645">
    <w:abstractNumId w:val="7"/>
  </w:num>
  <w:num w:numId="9" w16cid:durableId="784274925">
    <w:abstractNumId w:val="29"/>
  </w:num>
  <w:num w:numId="10" w16cid:durableId="1288924986">
    <w:abstractNumId w:val="5"/>
  </w:num>
  <w:num w:numId="11" w16cid:durableId="1316648430">
    <w:abstractNumId w:val="19"/>
  </w:num>
  <w:num w:numId="12" w16cid:durableId="1840654816">
    <w:abstractNumId w:val="12"/>
  </w:num>
  <w:num w:numId="13" w16cid:durableId="1083259055">
    <w:abstractNumId w:val="16"/>
  </w:num>
  <w:num w:numId="14" w16cid:durableId="1539246617">
    <w:abstractNumId w:val="36"/>
  </w:num>
  <w:num w:numId="15" w16cid:durableId="110323748">
    <w:abstractNumId w:val="24"/>
  </w:num>
  <w:num w:numId="16" w16cid:durableId="1828934393">
    <w:abstractNumId w:val="21"/>
  </w:num>
  <w:num w:numId="17" w16cid:durableId="1890678038">
    <w:abstractNumId w:val="31"/>
  </w:num>
  <w:num w:numId="18" w16cid:durableId="209462965">
    <w:abstractNumId w:val="40"/>
  </w:num>
  <w:num w:numId="19" w16cid:durableId="537471707">
    <w:abstractNumId w:val="2"/>
  </w:num>
  <w:num w:numId="20" w16cid:durableId="1573351134">
    <w:abstractNumId w:val="37"/>
  </w:num>
  <w:num w:numId="21" w16cid:durableId="288633086">
    <w:abstractNumId w:val="42"/>
  </w:num>
  <w:num w:numId="22" w16cid:durableId="973096450">
    <w:abstractNumId w:val="34"/>
  </w:num>
  <w:num w:numId="23" w16cid:durableId="175727397">
    <w:abstractNumId w:val="30"/>
  </w:num>
  <w:num w:numId="24" w16cid:durableId="1540432271">
    <w:abstractNumId w:val="38"/>
  </w:num>
  <w:num w:numId="25" w16cid:durableId="288367127">
    <w:abstractNumId w:val="14"/>
  </w:num>
  <w:num w:numId="26" w16cid:durableId="173346529">
    <w:abstractNumId w:val="33"/>
  </w:num>
  <w:num w:numId="27" w16cid:durableId="42558507">
    <w:abstractNumId w:val="26"/>
  </w:num>
  <w:num w:numId="28" w16cid:durableId="196479377">
    <w:abstractNumId w:val="4"/>
  </w:num>
  <w:num w:numId="29" w16cid:durableId="737172482">
    <w:abstractNumId w:val="10"/>
  </w:num>
  <w:num w:numId="30" w16cid:durableId="193270823">
    <w:abstractNumId w:val="39"/>
  </w:num>
  <w:num w:numId="31" w16cid:durableId="1170565978">
    <w:abstractNumId w:val="25"/>
  </w:num>
  <w:num w:numId="32" w16cid:durableId="927619076">
    <w:abstractNumId w:val="18"/>
  </w:num>
  <w:num w:numId="33" w16cid:durableId="1264150751">
    <w:abstractNumId w:val="3"/>
  </w:num>
  <w:num w:numId="34" w16cid:durableId="119344895">
    <w:abstractNumId w:val="15"/>
  </w:num>
  <w:num w:numId="35" w16cid:durableId="1956987099">
    <w:abstractNumId w:val="41"/>
  </w:num>
  <w:num w:numId="36" w16cid:durableId="1152674484">
    <w:abstractNumId w:val="0"/>
  </w:num>
  <w:num w:numId="37" w16cid:durableId="1105148229">
    <w:abstractNumId w:val="35"/>
  </w:num>
  <w:num w:numId="38" w16cid:durableId="1137457766">
    <w:abstractNumId w:val="9"/>
  </w:num>
  <w:num w:numId="39" w16cid:durableId="744571118">
    <w:abstractNumId w:val="28"/>
  </w:num>
  <w:num w:numId="40" w16cid:durableId="1003313824">
    <w:abstractNumId w:val="11"/>
  </w:num>
  <w:num w:numId="41" w16cid:durableId="105589996">
    <w:abstractNumId w:val="23"/>
  </w:num>
  <w:num w:numId="42" w16cid:durableId="450708381">
    <w:abstractNumId w:val="8"/>
  </w:num>
  <w:num w:numId="43" w16cid:durableId="539247465">
    <w:abstractNumId w:val="3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60"/>
  <w:activeWritingStyle w:lang="fr-FR" w:vendorID="64" w:dllVersion="4096" w:nlCheck="1" w:checkStyle="0" w:appName="MSWord"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F8"/>
    <w:rsid w:val="000137B9"/>
    <w:rsid w:val="00030CFE"/>
    <w:rsid w:val="000375D3"/>
    <w:rsid w:val="00057BF7"/>
    <w:rsid w:val="00095B96"/>
    <w:rsid w:val="000A7286"/>
    <w:rsid w:val="000C1513"/>
    <w:rsid w:val="000E45F3"/>
    <w:rsid w:val="000E6E6A"/>
    <w:rsid w:val="00116C17"/>
    <w:rsid w:val="00125CAE"/>
    <w:rsid w:val="001415BD"/>
    <w:rsid w:val="00143B8D"/>
    <w:rsid w:val="00150B97"/>
    <w:rsid w:val="00156745"/>
    <w:rsid w:val="001653A2"/>
    <w:rsid w:val="00173546"/>
    <w:rsid w:val="001741B5"/>
    <w:rsid w:val="00184071"/>
    <w:rsid w:val="001A6B5A"/>
    <w:rsid w:val="001C1E4E"/>
    <w:rsid w:val="001C25F4"/>
    <w:rsid w:val="001E5DB9"/>
    <w:rsid w:val="001E7501"/>
    <w:rsid w:val="001F0CD0"/>
    <w:rsid w:val="001F17D3"/>
    <w:rsid w:val="001F2A54"/>
    <w:rsid w:val="001F58CE"/>
    <w:rsid w:val="002112EB"/>
    <w:rsid w:val="00257EBF"/>
    <w:rsid w:val="002704E5"/>
    <w:rsid w:val="00275C35"/>
    <w:rsid w:val="0027781E"/>
    <w:rsid w:val="0029408D"/>
    <w:rsid w:val="002D3C00"/>
    <w:rsid w:val="002D6BCE"/>
    <w:rsid w:val="002E6396"/>
    <w:rsid w:val="002F2641"/>
    <w:rsid w:val="00314238"/>
    <w:rsid w:val="003242CC"/>
    <w:rsid w:val="0033252B"/>
    <w:rsid w:val="00346AF4"/>
    <w:rsid w:val="00352608"/>
    <w:rsid w:val="0039513F"/>
    <w:rsid w:val="003A1808"/>
    <w:rsid w:val="003A1B85"/>
    <w:rsid w:val="003A457F"/>
    <w:rsid w:val="003A6DFF"/>
    <w:rsid w:val="003A732C"/>
    <w:rsid w:val="003C4567"/>
    <w:rsid w:val="003C4E7A"/>
    <w:rsid w:val="003D27F0"/>
    <w:rsid w:val="003D3CF4"/>
    <w:rsid w:val="003D4966"/>
    <w:rsid w:val="003F3928"/>
    <w:rsid w:val="003F5A1D"/>
    <w:rsid w:val="003F7E0E"/>
    <w:rsid w:val="004048EA"/>
    <w:rsid w:val="00414EB5"/>
    <w:rsid w:val="0047587D"/>
    <w:rsid w:val="00485D91"/>
    <w:rsid w:val="004B5A91"/>
    <w:rsid w:val="004D0160"/>
    <w:rsid w:val="004D0EFE"/>
    <w:rsid w:val="004D599F"/>
    <w:rsid w:val="004D7A48"/>
    <w:rsid w:val="00505E82"/>
    <w:rsid w:val="00507E0B"/>
    <w:rsid w:val="00523286"/>
    <w:rsid w:val="005334A3"/>
    <w:rsid w:val="00537049"/>
    <w:rsid w:val="0054012A"/>
    <w:rsid w:val="00540A00"/>
    <w:rsid w:val="00547F9F"/>
    <w:rsid w:val="0057210B"/>
    <w:rsid w:val="0057611D"/>
    <w:rsid w:val="00583466"/>
    <w:rsid w:val="005909FD"/>
    <w:rsid w:val="005A3BBE"/>
    <w:rsid w:val="005A43AA"/>
    <w:rsid w:val="005A7265"/>
    <w:rsid w:val="005B5231"/>
    <w:rsid w:val="005D3DBF"/>
    <w:rsid w:val="005E1DCE"/>
    <w:rsid w:val="005F2813"/>
    <w:rsid w:val="006016A3"/>
    <w:rsid w:val="00610476"/>
    <w:rsid w:val="006258C8"/>
    <w:rsid w:val="00630F24"/>
    <w:rsid w:val="00637AB8"/>
    <w:rsid w:val="00641BAA"/>
    <w:rsid w:val="006466F8"/>
    <w:rsid w:val="00665014"/>
    <w:rsid w:val="00693DB4"/>
    <w:rsid w:val="006B778A"/>
    <w:rsid w:val="006C63B1"/>
    <w:rsid w:val="006D328F"/>
    <w:rsid w:val="006D362D"/>
    <w:rsid w:val="006D4E02"/>
    <w:rsid w:val="006D60E1"/>
    <w:rsid w:val="006D610C"/>
    <w:rsid w:val="006D7568"/>
    <w:rsid w:val="006E24CE"/>
    <w:rsid w:val="006F04FE"/>
    <w:rsid w:val="006F525A"/>
    <w:rsid w:val="006F57A7"/>
    <w:rsid w:val="007039C8"/>
    <w:rsid w:val="00705244"/>
    <w:rsid w:val="00711900"/>
    <w:rsid w:val="00717E3B"/>
    <w:rsid w:val="00734352"/>
    <w:rsid w:val="007510E8"/>
    <w:rsid w:val="007805FE"/>
    <w:rsid w:val="007934A7"/>
    <w:rsid w:val="0079549E"/>
    <w:rsid w:val="00797908"/>
    <w:rsid w:val="007A3856"/>
    <w:rsid w:val="007B27D4"/>
    <w:rsid w:val="007C1431"/>
    <w:rsid w:val="007C5252"/>
    <w:rsid w:val="007C52B4"/>
    <w:rsid w:val="007D34C7"/>
    <w:rsid w:val="007D3962"/>
    <w:rsid w:val="007D5490"/>
    <w:rsid w:val="007F39DB"/>
    <w:rsid w:val="007F5D51"/>
    <w:rsid w:val="0080056B"/>
    <w:rsid w:val="00804816"/>
    <w:rsid w:val="00812714"/>
    <w:rsid w:val="00821A38"/>
    <w:rsid w:val="0082408A"/>
    <w:rsid w:val="00835D01"/>
    <w:rsid w:val="00847341"/>
    <w:rsid w:val="00847A18"/>
    <w:rsid w:val="00856C9B"/>
    <w:rsid w:val="00866692"/>
    <w:rsid w:val="00867BA4"/>
    <w:rsid w:val="00882F9E"/>
    <w:rsid w:val="008A3240"/>
    <w:rsid w:val="008A6B47"/>
    <w:rsid w:val="008A78C7"/>
    <w:rsid w:val="008C0E33"/>
    <w:rsid w:val="008C4AA6"/>
    <w:rsid w:val="008C6476"/>
    <w:rsid w:val="008D2312"/>
    <w:rsid w:val="008E041E"/>
    <w:rsid w:val="008E2D27"/>
    <w:rsid w:val="008E34DD"/>
    <w:rsid w:val="008F561A"/>
    <w:rsid w:val="00916AC3"/>
    <w:rsid w:val="009207C5"/>
    <w:rsid w:val="00946119"/>
    <w:rsid w:val="00952213"/>
    <w:rsid w:val="00952F89"/>
    <w:rsid w:val="00955F24"/>
    <w:rsid w:val="0095674B"/>
    <w:rsid w:val="009667F7"/>
    <w:rsid w:val="00980317"/>
    <w:rsid w:val="009840B6"/>
    <w:rsid w:val="009868BC"/>
    <w:rsid w:val="0099344B"/>
    <w:rsid w:val="009A0A63"/>
    <w:rsid w:val="009B76AE"/>
    <w:rsid w:val="009C1FE2"/>
    <w:rsid w:val="009D6AE7"/>
    <w:rsid w:val="009E33F7"/>
    <w:rsid w:val="009E7CFC"/>
    <w:rsid w:val="009F1C23"/>
    <w:rsid w:val="009F4A88"/>
    <w:rsid w:val="00A05C29"/>
    <w:rsid w:val="00A06E48"/>
    <w:rsid w:val="00A31586"/>
    <w:rsid w:val="00A42AF6"/>
    <w:rsid w:val="00A4653F"/>
    <w:rsid w:val="00A55969"/>
    <w:rsid w:val="00A60C42"/>
    <w:rsid w:val="00A841C9"/>
    <w:rsid w:val="00A9428F"/>
    <w:rsid w:val="00AC2FA4"/>
    <w:rsid w:val="00AC3D05"/>
    <w:rsid w:val="00AC51F2"/>
    <w:rsid w:val="00AD0F71"/>
    <w:rsid w:val="00AD205F"/>
    <w:rsid w:val="00AD3566"/>
    <w:rsid w:val="00AE4DD5"/>
    <w:rsid w:val="00AE59CA"/>
    <w:rsid w:val="00AE752F"/>
    <w:rsid w:val="00AF5DCA"/>
    <w:rsid w:val="00B12064"/>
    <w:rsid w:val="00B210D2"/>
    <w:rsid w:val="00B26C78"/>
    <w:rsid w:val="00B306DA"/>
    <w:rsid w:val="00B3602A"/>
    <w:rsid w:val="00B54525"/>
    <w:rsid w:val="00B84E93"/>
    <w:rsid w:val="00B9784E"/>
    <w:rsid w:val="00BB05EB"/>
    <w:rsid w:val="00BB6231"/>
    <w:rsid w:val="00BC453E"/>
    <w:rsid w:val="00BD0CE1"/>
    <w:rsid w:val="00BE1D16"/>
    <w:rsid w:val="00BE4D18"/>
    <w:rsid w:val="00BF0F8C"/>
    <w:rsid w:val="00C12B25"/>
    <w:rsid w:val="00C20F8F"/>
    <w:rsid w:val="00C23743"/>
    <w:rsid w:val="00C24FA3"/>
    <w:rsid w:val="00C2504E"/>
    <w:rsid w:val="00C2665B"/>
    <w:rsid w:val="00C338F2"/>
    <w:rsid w:val="00C33FAE"/>
    <w:rsid w:val="00C45090"/>
    <w:rsid w:val="00C46091"/>
    <w:rsid w:val="00C4677C"/>
    <w:rsid w:val="00C70A2D"/>
    <w:rsid w:val="00C77F94"/>
    <w:rsid w:val="00C817CD"/>
    <w:rsid w:val="00C823AB"/>
    <w:rsid w:val="00CA329F"/>
    <w:rsid w:val="00CC249B"/>
    <w:rsid w:val="00CE6F77"/>
    <w:rsid w:val="00CF0F73"/>
    <w:rsid w:val="00CF1796"/>
    <w:rsid w:val="00CF2FAA"/>
    <w:rsid w:val="00D03A92"/>
    <w:rsid w:val="00D1109C"/>
    <w:rsid w:val="00D13994"/>
    <w:rsid w:val="00D2218B"/>
    <w:rsid w:val="00D260CC"/>
    <w:rsid w:val="00D30F1A"/>
    <w:rsid w:val="00D351E9"/>
    <w:rsid w:val="00D40B0E"/>
    <w:rsid w:val="00D5409A"/>
    <w:rsid w:val="00D55873"/>
    <w:rsid w:val="00D66C2D"/>
    <w:rsid w:val="00D75146"/>
    <w:rsid w:val="00D80BB7"/>
    <w:rsid w:val="00DC2F16"/>
    <w:rsid w:val="00DC3E75"/>
    <w:rsid w:val="00DC58CB"/>
    <w:rsid w:val="00DD2C55"/>
    <w:rsid w:val="00DE3E22"/>
    <w:rsid w:val="00E02342"/>
    <w:rsid w:val="00E109C7"/>
    <w:rsid w:val="00E211F5"/>
    <w:rsid w:val="00E24163"/>
    <w:rsid w:val="00E2798F"/>
    <w:rsid w:val="00E32823"/>
    <w:rsid w:val="00E329B0"/>
    <w:rsid w:val="00E470DE"/>
    <w:rsid w:val="00E47E87"/>
    <w:rsid w:val="00E55023"/>
    <w:rsid w:val="00E70ADA"/>
    <w:rsid w:val="00E73225"/>
    <w:rsid w:val="00E76537"/>
    <w:rsid w:val="00E80E3B"/>
    <w:rsid w:val="00E855CC"/>
    <w:rsid w:val="00E85C17"/>
    <w:rsid w:val="00E865D6"/>
    <w:rsid w:val="00E90071"/>
    <w:rsid w:val="00E93854"/>
    <w:rsid w:val="00E93E32"/>
    <w:rsid w:val="00EA07B5"/>
    <w:rsid w:val="00EA3954"/>
    <w:rsid w:val="00EB31A2"/>
    <w:rsid w:val="00EB3700"/>
    <w:rsid w:val="00EB568A"/>
    <w:rsid w:val="00EB5C07"/>
    <w:rsid w:val="00ED5246"/>
    <w:rsid w:val="00EE0BC6"/>
    <w:rsid w:val="00EE7F2B"/>
    <w:rsid w:val="00F153BE"/>
    <w:rsid w:val="00F16D05"/>
    <w:rsid w:val="00F17436"/>
    <w:rsid w:val="00F231E4"/>
    <w:rsid w:val="00F30B35"/>
    <w:rsid w:val="00F32D75"/>
    <w:rsid w:val="00F36808"/>
    <w:rsid w:val="00F5493D"/>
    <w:rsid w:val="00F70903"/>
    <w:rsid w:val="00F83DD1"/>
    <w:rsid w:val="00F93E4A"/>
    <w:rsid w:val="00F97D68"/>
    <w:rsid w:val="00FB13F1"/>
    <w:rsid w:val="00FD2888"/>
    <w:rsid w:val="00FD2B77"/>
    <w:rsid w:val="00FD4489"/>
    <w:rsid w:val="00FF0193"/>
    <w:rsid w:val="10E576D0"/>
    <w:rsid w:val="30DF41EE"/>
    <w:rsid w:val="45CF2FC6"/>
    <w:rsid w:val="4C3B8A29"/>
    <w:rsid w:val="5D8EC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CC24939"/>
  <w15:chartTrackingRefBased/>
  <w15:docId w15:val="{15A856D3-11E9-46A6-B31B-3DE66CD21D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2213"/>
    <w:rPr>
      <w:rFonts w:ascii="Times New Roman" w:hAnsi="Times New Roman" w:eastAsia="Times New Roman"/>
      <w:sz w:val="24"/>
      <w:szCs w:val="24"/>
      <w:lang w:val="sk-SK" w:eastAsia="en-US"/>
    </w:rPr>
  </w:style>
  <w:style w:type="paragraph" w:styleId="Heading1">
    <w:name w:val="heading 1"/>
    <w:basedOn w:val="Normal"/>
    <w:next w:val="Normal"/>
    <w:link w:val="Heading1Char"/>
    <w:qFormat/>
    <w:rsid w:val="003A457F"/>
    <w:pPr>
      <w:keepNext/>
      <w:pageBreakBefore/>
      <w:pBdr>
        <w:top w:val="single" w:color="auto" w:sz="6" w:space="1"/>
      </w:pBdr>
      <w:overflowPunct w:val="0"/>
      <w:autoSpaceDE w:val="0"/>
      <w:autoSpaceDN w:val="0"/>
      <w:adjustRightInd w:val="0"/>
      <w:spacing w:after="360"/>
      <w:textAlignment w:val="baseline"/>
      <w:outlineLvl w:val="0"/>
    </w:pPr>
    <w:rPr>
      <w:rFonts w:ascii="Arial" w:hAnsi="Arial"/>
      <w:b/>
      <w:kern w:val="28"/>
      <w:sz w:val="32"/>
      <w:szCs w:val="20"/>
      <w:lang w:val="en-GB" w:eastAsia="cs-CZ"/>
    </w:rPr>
  </w:style>
  <w:style w:type="paragraph" w:styleId="Heading2">
    <w:name w:val="heading 2"/>
    <w:basedOn w:val="Normal"/>
    <w:next w:val="Normal"/>
    <w:link w:val="Heading2Char"/>
    <w:uiPriority w:val="9"/>
    <w:qFormat/>
    <w:rsid w:val="003A457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45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31E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466F8"/>
    <w:pPr>
      <w:tabs>
        <w:tab w:val="center" w:pos="4536"/>
        <w:tab w:val="right" w:pos="9072"/>
      </w:tabs>
    </w:pPr>
    <w:rPr>
      <w:sz w:val="20"/>
      <w:lang w:eastAsia="x-none"/>
    </w:rPr>
  </w:style>
  <w:style w:type="character" w:styleId="FooterChar" w:customStyle="1">
    <w:name w:val="Footer Char"/>
    <w:link w:val="Footer"/>
    <w:uiPriority w:val="99"/>
    <w:rsid w:val="006466F8"/>
    <w:rPr>
      <w:rFonts w:ascii="Times New Roman" w:hAnsi="Times New Roman" w:eastAsia="Times New Roman" w:cs="Times New Roman"/>
      <w:szCs w:val="20"/>
      <w:lang w:val="en-US"/>
    </w:rPr>
  </w:style>
  <w:style w:type="character" w:styleId="Hyperlink">
    <w:name w:val="Hyperlink"/>
    <w:rsid w:val="006466F8"/>
    <w:rPr>
      <w:color w:val="0000FF"/>
      <w:u w:val="single"/>
    </w:rPr>
  </w:style>
  <w:style w:type="paragraph" w:styleId="Header">
    <w:name w:val="header"/>
    <w:aliases w:val="-Manuals,hdr"/>
    <w:basedOn w:val="Normal"/>
    <w:link w:val="HeaderChar"/>
    <w:unhideWhenUsed/>
    <w:rsid w:val="00346AF4"/>
    <w:pPr>
      <w:tabs>
        <w:tab w:val="center" w:pos="4680"/>
        <w:tab w:val="right" w:pos="9360"/>
      </w:tabs>
    </w:pPr>
    <w:rPr>
      <w:lang w:val="x-none" w:eastAsia="x-none"/>
    </w:rPr>
  </w:style>
  <w:style w:type="character" w:styleId="HeaderChar" w:customStyle="1">
    <w:name w:val="Header Char"/>
    <w:aliases w:val="-Manuals Char,hdr Char"/>
    <w:link w:val="Header"/>
    <w:uiPriority w:val="99"/>
    <w:rsid w:val="00346AF4"/>
    <w:rPr>
      <w:rFonts w:ascii="Times New Roman" w:hAnsi="Times New Roman" w:eastAsia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D9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485D91"/>
    <w:rPr>
      <w:rFonts w:ascii="Segoe UI" w:hAnsi="Segoe UI" w:eastAsia="Times New Roman" w:cs="Segoe UI"/>
      <w:sz w:val="18"/>
      <w:szCs w:val="18"/>
      <w:lang w:val="en-US" w:eastAsia="en-US"/>
    </w:rPr>
  </w:style>
  <w:style w:type="character" w:styleId="CommentReference">
    <w:name w:val="annotation reference"/>
    <w:uiPriority w:val="99"/>
    <w:semiHidden/>
    <w:unhideWhenUsed/>
    <w:rsid w:val="00173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546"/>
    <w:rPr>
      <w:sz w:val="20"/>
    </w:rPr>
  </w:style>
  <w:style w:type="character" w:styleId="CommentTextChar" w:customStyle="1">
    <w:name w:val="Comment Text Char"/>
    <w:link w:val="CommentText"/>
    <w:uiPriority w:val="99"/>
    <w:semiHidden/>
    <w:rsid w:val="00173546"/>
    <w:rPr>
      <w:rFonts w:ascii="Times New Roman" w:hAnsi="Times New Roman"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F9F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547F9F"/>
    <w:rPr>
      <w:rFonts w:ascii="Times New Roman" w:hAnsi="Times New Roman" w:eastAsia="Times New Roman"/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0CD0"/>
    <w:rPr>
      <w:sz w:val="20"/>
    </w:rPr>
  </w:style>
  <w:style w:type="character" w:styleId="FootnoteTextChar" w:customStyle="1">
    <w:name w:val="Footnote Text Char"/>
    <w:link w:val="FootnoteText"/>
    <w:uiPriority w:val="99"/>
    <w:semiHidden/>
    <w:rsid w:val="001F0CD0"/>
    <w:rPr>
      <w:rFonts w:ascii="Times New Roman" w:hAnsi="Times New Roman" w:eastAsia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1F0CD0"/>
    <w:rPr>
      <w:vertAlign w:val="superscript"/>
    </w:rPr>
  </w:style>
  <w:style w:type="table" w:styleId="TableGrid">
    <w:name w:val="Table Grid"/>
    <w:basedOn w:val="TableNormal"/>
    <w:uiPriority w:val="39"/>
    <w:rsid w:val="00D2218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2-Accent1">
    <w:name w:val="Grid Table 2 Accent 1"/>
    <w:basedOn w:val="TableNormal"/>
    <w:uiPriority w:val="40"/>
    <w:rsid w:val="009667F7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paragraph" w:styleId="NormalWeb">
    <w:name w:val="Normal (Web)"/>
    <w:basedOn w:val="Normal"/>
    <w:uiPriority w:val="99"/>
    <w:unhideWhenUsed/>
    <w:rsid w:val="00C2504E"/>
    <w:pPr>
      <w:spacing w:before="100" w:beforeAutospacing="1" w:after="100" w:afterAutospacing="1"/>
    </w:pPr>
    <w:rPr>
      <w:rFonts w:eastAsia="Calibri"/>
      <w:lang w:eastAsia="sk-SK"/>
    </w:rPr>
  </w:style>
  <w:style w:type="character" w:styleId="Heading1Char" w:customStyle="1">
    <w:name w:val="Heading 1 Char"/>
    <w:link w:val="Heading1"/>
    <w:rsid w:val="003A457F"/>
    <w:rPr>
      <w:rFonts w:ascii="Arial" w:hAnsi="Arial" w:eastAsia="Times New Roman"/>
      <w:b/>
      <w:kern w:val="28"/>
      <w:sz w:val="32"/>
      <w:lang w:val="en-GB" w:eastAsia="cs-CZ"/>
    </w:rPr>
  </w:style>
  <w:style w:type="character" w:styleId="Heading2Char" w:customStyle="1">
    <w:name w:val="Heading 2 Char"/>
    <w:link w:val="Heading2"/>
    <w:uiPriority w:val="9"/>
    <w:rsid w:val="003A457F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uiPriority w:val="9"/>
    <w:semiHidden/>
    <w:rsid w:val="003A457F"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Heading4Char" w:customStyle="1">
    <w:name w:val="Heading 4 Char"/>
    <w:link w:val="Heading4"/>
    <w:uiPriority w:val="9"/>
    <w:rsid w:val="00F231E4"/>
    <w:rPr>
      <w:rFonts w:ascii="Calibri" w:hAnsi="Calibri" w:eastAsia="Times New Roman" w:cs="Times New Roman"/>
      <w:b/>
      <w:bCs/>
      <w:sz w:val="28"/>
      <w:szCs w:val="28"/>
      <w:lang w:eastAsia="sk-SK"/>
    </w:rPr>
  </w:style>
  <w:style w:type="character" w:styleId="Strong">
    <w:name w:val="Strong"/>
    <w:uiPriority w:val="22"/>
    <w:qFormat/>
    <w:rsid w:val="00F231E4"/>
    <w:rPr>
      <w:b/>
      <w:bCs/>
    </w:rPr>
  </w:style>
  <w:style w:type="paragraph" w:styleId="ListParagraph">
    <w:name w:val="List Paragraph"/>
    <w:basedOn w:val="Normal"/>
    <w:uiPriority w:val="34"/>
    <w:qFormat/>
    <w:rsid w:val="005A7265"/>
    <w:pPr>
      <w:spacing w:after="160" w:line="259" w:lineRule="auto"/>
      <w:ind w:left="720"/>
      <w:contextualSpacing/>
    </w:pPr>
    <w:rPr>
      <w:rFonts w:ascii="Calibri" w:hAnsi="Calibri" w:eastAsia="Calibri"/>
      <w:kern w:val="2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0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VWConfidentiality>Public</VWConfidentialit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0781B7C096A4AAD76133E776DCDF6" ma:contentTypeVersion="13" ma:contentTypeDescription="Create a new document." ma:contentTypeScope="" ma:versionID="268b8aaface2033373279857fcd1a8cc">
  <xsd:schema xmlns:xsd="http://www.w3.org/2001/XMLSchema" xmlns:xs="http://www.w3.org/2001/XMLSchema" xmlns:p="http://schemas.microsoft.com/office/2006/metadata/properties" xmlns:ns2="7320e292-a949-48d3-9f51-267bc5ed0406" xmlns:ns3="95551a1d-60dc-425d-a73d-70b30a0c3ac2" targetNamespace="http://schemas.microsoft.com/office/2006/metadata/properties" ma:root="true" ma:fieldsID="0bc6b25c03e29e6e523bc6a58d7a28bf" ns2:_="" ns3:_="">
    <xsd:import namespace="7320e292-a949-48d3-9f51-267bc5ed0406"/>
    <xsd:import namespace="95551a1d-60dc-425d-a73d-70b30a0c3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0e292-a949-48d3-9f51-267bc5ed0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3deb3c-b9f3-4fad-b534-fe0741e71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51a1d-60dc-425d-a73d-70b30a0c3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5a1e2c-2b0a-427b-9f6c-5c2e8879dc5d}" ma:internalName="TaxCatchAll" ma:showField="CatchAllData" ma:web="95551a1d-60dc-425d-a73d-70b30a0c3a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1FD74-7D82-47FA-8BB8-A20D8D7AD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576A06-B7DD-4C47-A7E8-2C3FDB4E74D1}">
  <ds:schemaRefs/>
</ds:datastoreItem>
</file>

<file path=customXml/itemProps3.xml><?xml version="1.0" encoding="utf-8"?>
<ds:datastoreItem xmlns:ds="http://schemas.openxmlformats.org/officeDocument/2006/customXml" ds:itemID="{69A59385-209A-4B0C-9A6C-A9B470B20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0e292-a949-48d3-9f51-267bc5ed0406"/>
    <ds:schemaRef ds:uri="95551a1d-60dc-425d-a73d-70b30a0c3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8094A3-0FD6-4A18-BB94-E3F93C59D14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admin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dc:description/>
  <lastModifiedBy>Šinkovič, Peter</lastModifiedBy>
  <revision>8</revision>
  <lastPrinted>2016-05-25T21:48:00.0000000Z</lastPrinted>
  <dcterms:created xsi:type="dcterms:W3CDTF">2025-05-12T17:43:00.0000000Z</dcterms:created>
  <dcterms:modified xsi:type="dcterms:W3CDTF">2025-05-12T17:46:18.9541130Z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VWConfidentialityAlign">
    <vt:lpwstr>BottomRight</vt:lpwstr>
  </property>
  <property fmtid="{D5CDD505-2E9C-101B-9397-08002B2CF9AE}" pid="4" name="VWConfidentiality">
    <vt:lpwstr>Public</vt:lpwstr>
  </property>
</Properties>
</file>