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77E6" w14:textId="78F92588" w:rsidR="00AB744D" w:rsidRPr="00257BCD" w:rsidRDefault="00655B2B" w:rsidP="007A3A19">
      <w:pPr>
        <w:pStyle w:val="Nzev"/>
        <w:jc w:val="center"/>
        <w:rPr>
          <w:rFonts w:cs="Arial"/>
        </w:rPr>
      </w:pPr>
      <w:r>
        <w:rPr>
          <w:rFonts w:cs="Arial"/>
        </w:rPr>
        <w:t>PREZENČNÍ LISTINA</w:t>
      </w:r>
    </w:p>
    <w:p w14:paraId="0CB676BE" w14:textId="77777777" w:rsidR="007A3A19" w:rsidRPr="00257BCD" w:rsidRDefault="007A3A19" w:rsidP="002E0EF6">
      <w:pPr>
        <w:spacing w:before="240"/>
        <w:rPr>
          <w:rFonts w:cs="Arial"/>
          <w:szCs w:val="20"/>
        </w:rPr>
      </w:pPr>
    </w:p>
    <w:p w14:paraId="40351791" w14:textId="6DE7C16D" w:rsidR="002A3103" w:rsidRPr="00257BCD" w:rsidRDefault="002A3103" w:rsidP="002A3103">
      <w:pPr>
        <w:spacing w:before="240"/>
        <w:jc w:val="center"/>
        <w:rPr>
          <w:rStyle w:val="Siln"/>
          <w:rFonts w:cs="Arial"/>
        </w:rPr>
      </w:pPr>
      <w:r w:rsidRPr="00257BCD">
        <w:rPr>
          <w:rStyle w:val="Siln"/>
          <w:rFonts w:cs="Arial"/>
        </w:rPr>
        <w:t>2</w:t>
      </w:r>
      <w:r w:rsidR="00686C30">
        <w:rPr>
          <w:rStyle w:val="Siln"/>
          <w:rFonts w:cs="Arial"/>
        </w:rPr>
        <w:t>3</w:t>
      </w:r>
      <w:r w:rsidRPr="00257BCD">
        <w:rPr>
          <w:rStyle w:val="Siln"/>
          <w:rFonts w:cs="Arial"/>
        </w:rPr>
        <w:t>. zasedání Česko-slovenské (Slovensko-české) mezivládní komise pro přeshraniční spolupráci</w:t>
      </w:r>
    </w:p>
    <w:p w14:paraId="4FD5F369" w14:textId="148EDAD5" w:rsidR="002A3103" w:rsidRPr="00257BCD" w:rsidRDefault="00686C30" w:rsidP="002A3103">
      <w:pPr>
        <w:spacing w:before="240"/>
        <w:jc w:val="center"/>
        <w:rPr>
          <w:rStyle w:val="Siln"/>
          <w:rFonts w:cs="Arial"/>
        </w:rPr>
      </w:pPr>
      <w:r>
        <w:rPr>
          <w:rStyle w:val="Siln"/>
          <w:rFonts w:cs="Arial"/>
        </w:rPr>
        <w:t>19. – 20. června 2025</w:t>
      </w:r>
    </w:p>
    <w:p w14:paraId="6D8556F9" w14:textId="6C9F9635" w:rsidR="007012ED" w:rsidRPr="00257BCD" w:rsidRDefault="00686C30" w:rsidP="002A3103">
      <w:pPr>
        <w:spacing w:before="240"/>
        <w:jc w:val="center"/>
        <w:rPr>
          <w:rFonts w:cs="Arial"/>
          <w:szCs w:val="20"/>
        </w:rPr>
      </w:pPr>
      <w:r>
        <w:rPr>
          <w:rStyle w:val="Siln"/>
          <w:rFonts w:cs="Arial"/>
        </w:rPr>
        <w:t>Slavičín, Česká republika</w:t>
      </w:r>
    </w:p>
    <w:p w14:paraId="1655E0A2" w14:textId="44CCD5F6" w:rsidR="000266F6" w:rsidRPr="00257BCD" w:rsidRDefault="007012ED" w:rsidP="007012ED">
      <w:pPr>
        <w:spacing w:before="240"/>
        <w:jc w:val="both"/>
        <w:rPr>
          <w:rFonts w:cs="Arial"/>
          <w:szCs w:val="20"/>
        </w:rPr>
      </w:pPr>
      <w:r w:rsidRPr="00257BCD">
        <w:rPr>
          <w:rFonts w:cs="Arial"/>
          <w:szCs w:val="20"/>
        </w:rPr>
        <w:t>Účastníci za Českou republiku: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517"/>
        <w:gridCol w:w="2897"/>
        <w:gridCol w:w="2897"/>
        <w:gridCol w:w="2898"/>
      </w:tblGrid>
      <w:tr w:rsidR="00257BCD" w:rsidRPr="00847699" w14:paraId="3348DECA" w14:textId="5E66B15A" w:rsidTr="00257BCD">
        <w:trPr>
          <w:trHeight w:val="424"/>
        </w:trPr>
        <w:tc>
          <w:tcPr>
            <w:tcW w:w="517" w:type="dxa"/>
          </w:tcPr>
          <w:p w14:paraId="7AA7FF96" w14:textId="77777777" w:rsidR="00257BCD" w:rsidRPr="00847699" w:rsidRDefault="00257BCD" w:rsidP="006B684E">
            <w:pPr>
              <w:rPr>
                <w:rFonts w:eastAsia="Times New Roman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97" w:type="dxa"/>
          </w:tcPr>
          <w:p w14:paraId="1A051BD3" w14:textId="765898C4" w:rsidR="00257BCD" w:rsidRPr="00847699" w:rsidRDefault="00257BCD" w:rsidP="006B684E">
            <w:pPr>
              <w:keepNext/>
              <w:outlineLvl w:val="4"/>
              <w:rPr>
                <w:rFonts w:eastAsia="Batang" w:cs="Arial"/>
                <w:szCs w:val="20"/>
                <w:lang w:eastAsia="sk-SK"/>
              </w:rPr>
            </w:pPr>
            <w:r w:rsidRPr="00847699">
              <w:rPr>
                <w:rFonts w:eastAsia="Batang" w:cs="Arial"/>
                <w:szCs w:val="20"/>
                <w:lang w:eastAsia="sk-SK"/>
              </w:rPr>
              <w:t>Jméno</w:t>
            </w:r>
          </w:p>
        </w:tc>
        <w:tc>
          <w:tcPr>
            <w:tcW w:w="2897" w:type="dxa"/>
          </w:tcPr>
          <w:p w14:paraId="51092AB8" w14:textId="40D7144C" w:rsidR="00257BCD" w:rsidRPr="00847699" w:rsidRDefault="00257BCD" w:rsidP="006B684E">
            <w:pPr>
              <w:rPr>
                <w:rFonts w:eastAsia="Times New Roman" w:cs="Arial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szCs w:val="20"/>
                <w:lang w:eastAsia="sk-SK"/>
              </w:rPr>
              <w:t>Organizace</w:t>
            </w:r>
          </w:p>
        </w:tc>
        <w:tc>
          <w:tcPr>
            <w:tcW w:w="2898" w:type="dxa"/>
          </w:tcPr>
          <w:p w14:paraId="67B8B01B" w14:textId="59DFBFD5" w:rsidR="00257BCD" w:rsidRPr="00847699" w:rsidRDefault="00257BCD" w:rsidP="006B684E">
            <w:pPr>
              <w:keepNext/>
              <w:outlineLvl w:val="6"/>
              <w:rPr>
                <w:rFonts w:eastAsia="Batang" w:cs="Arial"/>
                <w:color w:val="000000"/>
                <w:szCs w:val="20"/>
                <w:lang w:eastAsia="sk-SK"/>
              </w:rPr>
            </w:pPr>
          </w:p>
        </w:tc>
      </w:tr>
      <w:tr w:rsidR="00257BCD" w:rsidRPr="00847699" w14:paraId="3B57E8AC" w14:textId="5BFB0279" w:rsidTr="00257BCD">
        <w:trPr>
          <w:trHeight w:val="1134"/>
        </w:trPr>
        <w:tc>
          <w:tcPr>
            <w:tcW w:w="517" w:type="dxa"/>
          </w:tcPr>
          <w:p w14:paraId="0D97C334" w14:textId="77777777" w:rsidR="00257BCD" w:rsidRPr="00847699" w:rsidRDefault="00257BCD" w:rsidP="00147E2A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7" w:type="dxa"/>
          </w:tcPr>
          <w:p w14:paraId="122850E0" w14:textId="6D55225B" w:rsidR="00257BCD" w:rsidRPr="00847699" w:rsidRDefault="00257BCD" w:rsidP="00147E2A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Leo Steiner</w:t>
            </w:r>
          </w:p>
          <w:p w14:paraId="2FB35095" w14:textId="1E825F2A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předseda Česko-slovenské mezivládní komise pro přeshraniční spolupráci, vrchní ředitel sekce evropských a národních programů</w:t>
            </w:r>
          </w:p>
        </w:tc>
        <w:tc>
          <w:tcPr>
            <w:tcW w:w="2897" w:type="dxa"/>
          </w:tcPr>
          <w:p w14:paraId="0D27283E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Ministerstvo pro místní rozvoj ČR</w:t>
            </w:r>
          </w:p>
          <w:p w14:paraId="323F8A45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Staroměstské náměstí 6</w:t>
            </w:r>
          </w:p>
          <w:p w14:paraId="4AA8584D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110 00 Praha 1</w:t>
            </w:r>
          </w:p>
        </w:tc>
        <w:tc>
          <w:tcPr>
            <w:tcW w:w="2898" w:type="dxa"/>
          </w:tcPr>
          <w:p w14:paraId="6EEAA8BA" w14:textId="77CF249E" w:rsidR="00257BCD" w:rsidRPr="00847699" w:rsidRDefault="00257BCD" w:rsidP="00D709E8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86C30" w:rsidRPr="00847699" w14:paraId="55D4BE15" w14:textId="77777777" w:rsidTr="00257BCD">
        <w:trPr>
          <w:trHeight w:val="1134"/>
        </w:trPr>
        <w:tc>
          <w:tcPr>
            <w:tcW w:w="517" w:type="dxa"/>
          </w:tcPr>
          <w:p w14:paraId="06F99B00" w14:textId="77777777" w:rsidR="00686C30" w:rsidRPr="00847699" w:rsidRDefault="00686C30" w:rsidP="00147E2A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7" w:type="dxa"/>
          </w:tcPr>
          <w:p w14:paraId="30BC0AA5" w14:textId="2F9E79E8" w:rsidR="00686C30" w:rsidRPr="00847699" w:rsidRDefault="00686C30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Ing. Radim Sršeň Ph.D.</w:t>
            </w: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 xml:space="preserve"> </w:t>
            </w: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n</w:t>
            </w: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áměstek, člena vlády</w:t>
            </w:r>
          </w:p>
        </w:tc>
        <w:tc>
          <w:tcPr>
            <w:tcW w:w="2897" w:type="dxa"/>
          </w:tcPr>
          <w:p w14:paraId="38F125E5" w14:textId="2020F4F6" w:rsidR="00686C30" w:rsidRPr="00847699" w:rsidRDefault="00686C30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Ministerstvo pro místní rozvoj ČR Staroměstské náměstí 6 110 00 Praha 2</w:t>
            </w:r>
          </w:p>
        </w:tc>
        <w:tc>
          <w:tcPr>
            <w:tcW w:w="2898" w:type="dxa"/>
          </w:tcPr>
          <w:p w14:paraId="1647A6BF" w14:textId="77777777" w:rsidR="00686C30" w:rsidRPr="00847699" w:rsidRDefault="00686C30" w:rsidP="00D709E8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257BCD" w:rsidRPr="00847699" w14:paraId="46864599" w14:textId="17764B2D" w:rsidTr="00847699">
        <w:trPr>
          <w:trHeight w:val="1239"/>
        </w:trPr>
        <w:tc>
          <w:tcPr>
            <w:tcW w:w="517" w:type="dxa"/>
          </w:tcPr>
          <w:p w14:paraId="3685E720" w14:textId="77777777" w:rsidR="00257BCD" w:rsidRPr="00847699" w:rsidRDefault="00257BCD" w:rsidP="00147E2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A008BE5" w14:textId="013A899A" w:rsidR="00257BCD" w:rsidRPr="00847699" w:rsidRDefault="00257BCD" w:rsidP="00147E2A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JUDr. Rudolf Jindrák</w:t>
            </w:r>
          </w:p>
          <w:p w14:paraId="12039ECB" w14:textId="5C8FC96F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velvyslanec ČR v SR</w:t>
            </w:r>
          </w:p>
        </w:tc>
        <w:tc>
          <w:tcPr>
            <w:tcW w:w="2897" w:type="dxa"/>
          </w:tcPr>
          <w:p w14:paraId="2FEF99FA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Velvyslanectví České republiky</w:t>
            </w:r>
          </w:p>
          <w:p w14:paraId="15F2E98F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Hviezdoslavovo nám. 8</w:t>
            </w:r>
          </w:p>
          <w:p w14:paraId="22F6CF58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proofErr w:type="spellStart"/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P.O.Box</w:t>
            </w:r>
            <w:proofErr w:type="spellEnd"/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 xml:space="preserve"> 208</w:t>
            </w:r>
          </w:p>
          <w:p w14:paraId="717D25E1" w14:textId="77777777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810 00 Bratislava</w:t>
            </w:r>
          </w:p>
        </w:tc>
        <w:tc>
          <w:tcPr>
            <w:tcW w:w="2898" w:type="dxa"/>
          </w:tcPr>
          <w:p w14:paraId="00548BDD" w14:textId="44C09E3E" w:rsidR="00257BCD" w:rsidRPr="00847699" w:rsidRDefault="00257BCD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86C30" w:rsidRPr="00847699" w14:paraId="4BD8DCDF" w14:textId="77777777" w:rsidTr="00257BCD">
        <w:trPr>
          <w:trHeight w:val="1134"/>
        </w:trPr>
        <w:tc>
          <w:tcPr>
            <w:tcW w:w="517" w:type="dxa"/>
          </w:tcPr>
          <w:p w14:paraId="7561CE55" w14:textId="77777777" w:rsidR="00686C30" w:rsidRPr="00847699" w:rsidRDefault="00686C30" w:rsidP="00147E2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9DBB9C4" w14:textId="77777777" w:rsidR="00847699" w:rsidRPr="00847699" w:rsidRDefault="00686C30" w:rsidP="00847699">
            <w:pPr>
              <w:rPr>
                <w:b/>
                <w:bCs/>
              </w:rPr>
            </w:pPr>
            <w:r w:rsidRPr="00847699">
              <w:rPr>
                <w:b/>
                <w:bCs/>
              </w:rPr>
              <w:t>Ing. Irena Ahneová</w:t>
            </w:r>
          </w:p>
          <w:p w14:paraId="44357F13" w14:textId="742BA812" w:rsidR="00686C30" w:rsidRPr="00847699" w:rsidRDefault="00686C30" w:rsidP="00847699">
            <w:r w:rsidRPr="00847699">
              <w:t>pracovník vztahů k veřejnosti</w:t>
            </w:r>
          </w:p>
        </w:tc>
        <w:tc>
          <w:tcPr>
            <w:tcW w:w="2897" w:type="dxa"/>
          </w:tcPr>
          <w:p w14:paraId="5358E0D4" w14:textId="39A47B87" w:rsidR="00686C30" w:rsidRPr="00847699" w:rsidRDefault="00686C30" w:rsidP="00847699">
            <w:r w:rsidRPr="00847699">
              <w:t>Ministerstvo pro místní rozvoj ČR Staroměstské náměstí 6 110 00 Praha 3</w:t>
            </w:r>
          </w:p>
        </w:tc>
        <w:tc>
          <w:tcPr>
            <w:tcW w:w="2898" w:type="dxa"/>
          </w:tcPr>
          <w:p w14:paraId="13B6188F" w14:textId="77777777" w:rsidR="00686C30" w:rsidRPr="00847699" w:rsidRDefault="00686C30" w:rsidP="00147E2A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7CE3FA58" w14:textId="77777777" w:rsidTr="00257BCD">
        <w:trPr>
          <w:trHeight w:val="1134"/>
        </w:trPr>
        <w:tc>
          <w:tcPr>
            <w:tcW w:w="517" w:type="dxa"/>
          </w:tcPr>
          <w:p w14:paraId="617998DF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1539DCAC" w14:textId="7777777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Vojtěch Balcar</w:t>
            </w:r>
          </w:p>
          <w:p w14:paraId="10EA9FC5" w14:textId="3637664E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odbor mezinárodních věcí a Evropské unie</w:t>
            </w:r>
          </w:p>
        </w:tc>
        <w:tc>
          <w:tcPr>
            <w:tcW w:w="2897" w:type="dxa"/>
          </w:tcPr>
          <w:p w14:paraId="3D9DA9C1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Ministerstvo zdravotnictví</w:t>
            </w:r>
          </w:p>
          <w:p w14:paraId="6486215C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Palackého náměstí 375/4</w:t>
            </w:r>
          </w:p>
          <w:p w14:paraId="14000C9B" w14:textId="08BAB4DF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128 00 Praha 2 – Nové Město</w:t>
            </w:r>
          </w:p>
        </w:tc>
        <w:tc>
          <w:tcPr>
            <w:tcW w:w="2898" w:type="dxa"/>
          </w:tcPr>
          <w:p w14:paraId="60F04716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653D87F2" w14:textId="77777777" w:rsidTr="00257BCD">
        <w:trPr>
          <w:trHeight w:val="1134"/>
        </w:trPr>
        <w:tc>
          <w:tcPr>
            <w:tcW w:w="517" w:type="dxa"/>
          </w:tcPr>
          <w:p w14:paraId="2B64D85F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58AD724" w14:textId="77777777" w:rsidR="00847699" w:rsidRPr="00847699" w:rsidRDefault="00F65929" w:rsidP="00847699">
            <w:pPr>
              <w:rPr>
                <w:b/>
                <w:bCs/>
              </w:rPr>
            </w:pPr>
            <w:r w:rsidRPr="00847699">
              <w:rPr>
                <w:b/>
                <w:bCs/>
              </w:rPr>
              <w:t>Alica Delčevová</w:t>
            </w:r>
          </w:p>
          <w:p w14:paraId="56CD7865" w14:textId="182E5BF7" w:rsidR="00655B2B" w:rsidRPr="00847699" w:rsidRDefault="00F65929" w:rsidP="00847699">
            <w:r w:rsidRPr="00847699">
              <w:t>vrchní ministerský rada</w:t>
            </w:r>
          </w:p>
        </w:tc>
        <w:tc>
          <w:tcPr>
            <w:tcW w:w="2897" w:type="dxa"/>
          </w:tcPr>
          <w:p w14:paraId="2390AA43" w14:textId="6284ACE3" w:rsidR="00655B2B" w:rsidRPr="00847699" w:rsidRDefault="00F65929" w:rsidP="00847699">
            <w:r w:rsidRPr="00847699">
              <w:t>Odbor zahraničních vztahů a EU Oddělení zahraničních vztahů Ministerstvo dopravy</w:t>
            </w:r>
          </w:p>
        </w:tc>
        <w:tc>
          <w:tcPr>
            <w:tcW w:w="2898" w:type="dxa"/>
          </w:tcPr>
          <w:p w14:paraId="7FE09192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542711A1" w14:textId="77777777" w:rsidTr="00257BCD">
        <w:trPr>
          <w:trHeight w:val="1134"/>
        </w:trPr>
        <w:tc>
          <w:tcPr>
            <w:tcW w:w="517" w:type="dxa"/>
          </w:tcPr>
          <w:p w14:paraId="7B852418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332EB3A" w14:textId="7777777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PhDr. Martin Dohnal Ph.D.</w:t>
            </w:r>
          </w:p>
          <w:p w14:paraId="3DC6B371" w14:textId="03771632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odbor evropské územní spolupráce</w:t>
            </w:r>
          </w:p>
        </w:tc>
        <w:tc>
          <w:tcPr>
            <w:tcW w:w="2897" w:type="dxa"/>
          </w:tcPr>
          <w:p w14:paraId="0A9B350A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Ministerstvo pro místní rozvoj ČR</w:t>
            </w:r>
          </w:p>
          <w:p w14:paraId="7F4E6EEF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Staroměstské náměstí 6</w:t>
            </w:r>
          </w:p>
          <w:p w14:paraId="0ADEC04F" w14:textId="7F02D0C4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110 00 Praha 1</w:t>
            </w:r>
          </w:p>
        </w:tc>
        <w:tc>
          <w:tcPr>
            <w:tcW w:w="2898" w:type="dxa"/>
          </w:tcPr>
          <w:p w14:paraId="1E844A67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5207F6F4" w14:textId="77777777" w:rsidTr="00257BCD">
        <w:trPr>
          <w:trHeight w:val="1134"/>
        </w:trPr>
        <w:tc>
          <w:tcPr>
            <w:tcW w:w="517" w:type="dxa"/>
          </w:tcPr>
          <w:p w14:paraId="66EAA58F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24AA8E0B" w14:textId="7777777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Milan Filip</w:t>
            </w:r>
          </w:p>
          <w:p w14:paraId="52DE3E7B" w14:textId="3E17F3D1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vedoucí odboru strategického rozvoje kraje</w:t>
            </w:r>
          </w:p>
        </w:tc>
        <w:tc>
          <w:tcPr>
            <w:tcW w:w="2897" w:type="dxa"/>
          </w:tcPr>
          <w:p w14:paraId="37F17F21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Zlínský kraj</w:t>
            </w:r>
          </w:p>
          <w:p w14:paraId="46A6E589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třída Tomáše Bati 21</w:t>
            </w:r>
          </w:p>
          <w:p w14:paraId="330FE53A" w14:textId="0BC09CBA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761 90 Zlín</w:t>
            </w:r>
          </w:p>
        </w:tc>
        <w:tc>
          <w:tcPr>
            <w:tcW w:w="2898" w:type="dxa"/>
          </w:tcPr>
          <w:p w14:paraId="03D9B52B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01E1F563" w14:textId="77777777" w:rsidTr="00257BCD">
        <w:trPr>
          <w:trHeight w:val="1134"/>
        </w:trPr>
        <w:tc>
          <w:tcPr>
            <w:tcW w:w="517" w:type="dxa"/>
          </w:tcPr>
          <w:p w14:paraId="272B485E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7EDF509" w14:textId="7777777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RNDr. Jiří Horáček</w:t>
            </w:r>
          </w:p>
          <w:p w14:paraId="4283FE10" w14:textId="0EDE28F3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ředitel odboru evropské územní spolupráce</w:t>
            </w:r>
          </w:p>
        </w:tc>
        <w:tc>
          <w:tcPr>
            <w:tcW w:w="2897" w:type="dxa"/>
          </w:tcPr>
          <w:p w14:paraId="7BD59B1C" w14:textId="77777777" w:rsidR="00655B2B" w:rsidRPr="00847699" w:rsidRDefault="00655B2B" w:rsidP="00655B2B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Ministerstvo pro místní rozvoj ČR</w:t>
            </w:r>
          </w:p>
          <w:p w14:paraId="4CAC8126" w14:textId="77777777" w:rsidR="00655B2B" w:rsidRPr="00847699" w:rsidRDefault="00655B2B" w:rsidP="00655B2B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Staroměstské náměstí 6</w:t>
            </w:r>
          </w:p>
          <w:p w14:paraId="5CB68354" w14:textId="10E371F0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110 00 Praha 1</w:t>
            </w:r>
          </w:p>
        </w:tc>
        <w:tc>
          <w:tcPr>
            <w:tcW w:w="2898" w:type="dxa"/>
          </w:tcPr>
          <w:p w14:paraId="60D90D59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F65929" w:rsidRPr="00847699" w14:paraId="52075BF0" w14:textId="77777777" w:rsidTr="00257BCD">
        <w:trPr>
          <w:trHeight w:val="1134"/>
        </w:trPr>
        <w:tc>
          <w:tcPr>
            <w:tcW w:w="517" w:type="dxa"/>
          </w:tcPr>
          <w:p w14:paraId="07E73809" w14:textId="77777777" w:rsidR="00F65929" w:rsidRPr="00847699" w:rsidRDefault="00F65929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5FCA5089" w14:textId="77777777" w:rsidR="00847699" w:rsidRPr="00847699" w:rsidRDefault="00F65929" w:rsidP="00847699">
            <w:pPr>
              <w:rPr>
                <w:b/>
                <w:bCs/>
              </w:rPr>
            </w:pPr>
            <w:r w:rsidRPr="00847699">
              <w:rPr>
                <w:b/>
                <w:bCs/>
              </w:rPr>
              <w:t>Mgr. Lukáš Chalás</w:t>
            </w:r>
          </w:p>
          <w:p w14:paraId="4C5D64F8" w14:textId="28D3C8C7" w:rsidR="00F65929" w:rsidRPr="00847699" w:rsidRDefault="00F65929" w:rsidP="00847699">
            <w:r w:rsidRPr="00847699">
              <w:t>vedoucí odboru</w:t>
            </w:r>
          </w:p>
        </w:tc>
        <w:tc>
          <w:tcPr>
            <w:tcW w:w="2897" w:type="dxa"/>
          </w:tcPr>
          <w:p w14:paraId="35F764AC" w14:textId="21D26C88" w:rsidR="00F65929" w:rsidRPr="00847699" w:rsidRDefault="00F65929" w:rsidP="00847699">
            <w:r w:rsidRPr="00847699">
              <w:t>odbor zdravotnictví Krajský úřad Moravskoslezského kraje 28. října 2771/117 702 00 Ostrava</w:t>
            </w:r>
          </w:p>
        </w:tc>
        <w:tc>
          <w:tcPr>
            <w:tcW w:w="2898" w:type="dxa"/>
          </w:tcPr>
          <w:p w14:paraId="6EDDE782" w14:textId="77777777" w:rsidR="00F65929" w:rsidRPr="00847699" w:rsidRDefault="00F65929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00336CC0" w14:textId="77777777" w:rsidTr="00257BCD">
        <w:trPr>
          <w:trHeight w:val="1134"/>
        </w:trPr>
        <w:tc>
          <w:tcPr>
            <w:tcW w:w="517" w:type="dxa"/>
          </w:tcPr>
          <w:p w14:paraId="02F1D39B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27C18C3" w14:textId="7777777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 xml:space="preserve">plk. Ing. Jiří Chalupa Ph.D., MPA, </w:t>
            </w:r>
          </w:p>
          <w:p w14:paraId="124F9816" w14:textId="2DCED6BE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styčný důstojník HZS ČR na Slovensku</w:t>
            </w:r>
          </w:p>
        </w:tc>
        <w:tc>
          <w:tcPr>
            <w:tcW w:w="2897" w:type="dxa"/>
          </w:tcPr>
          <w:p w14:paraId="7311120F" w14:textId="77777777" w:rsidR="00655B2B" w:rsidRPr="00847699" w:rsidRDefault="00655B2B" w:rsidP="00655B2B">
            <w:pPr>
              <w:rPr>
                <w:rFonts w:cs="Arial"/>
                <w:color w:val="000000"/>
                <w:szCs w:val="20"/>
              </w:rPr>
            </w:pPr>
            <w:r w:rsidRPr="00847699">
              <w:rPr>
                <w:rFonts w:cs="Arial"/>
                <w:color w:val="000000"/>
                <w:szCs w:val="20"/>
              </w:rPr>
              <w:t>Velvyslanectví ČR v Bratislavě</w:t>
            </w:r>
          </w:p>
          <w:p w14:paraId="70EEBDE3" w14:textId="77777777" w:rsidR="00655B2B" w:rsidRPr="00847699" w:rsidRDefault="00655B2B" w:rsidP="00655B2B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847699">
              <w:rPr>
                <w:rFonts w:cs="Arial"/>
                <w:color w:val="000000"/>
                <w:szCs w:val="20"/>
              </w:rPr>
              <w:t>Hvězdoslavovo</w:t>
            </w:r>
            <w:proofErr w:type="spellEnd"/>
            <w:r w:rsidRPr="00847699">
              <w:rPr>
                <w:rFonts w:cs="Arial"/>
                <w:color w:val="000000"/>
                <w:szCs w:val="20"/>
              </w:rPr>
              <w:t xml:space="preserve"> nám. 8</w:t>
            </w:r>
          </w:p>
          <w:p w14:paraId="11F791CC" w14:textId="77777777" w:rsidR="00655B2B" w:rsidRPr="00847699" w:rsidRDefault="00655B2B" w:rsidP="00655B2B">
            <w:pPr>
              <w:rPr>
                <w:rFonts w:cs="Arial"/>
                <w:color w:val="000000"/>
                <w:szCs w:val="20"/>
              </w:rPr>
            </w:pPr>
            <w:r w:rsidRPr="00847699">
              <w:rPr>
                <w:rFonts w:cs="Arial"/>
                <w:color w:val="000000"/>
                <w:szCs w:val="20"/>
              </w:rPr>
              <w:t>811 02 Bratislava</w:t>
            </w:r>
          </w:p>
          <w:p w14:paraId="128A2F02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8" w:type="dxa"/>
          </w:tcPr>
          <w:p w14:paraId="5A3A0DE2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200F347B" w14:textId="77777777" w:rsidTr="00257BCD">
        <w:trPr>
          <w:trHeight w:val="1134"/>
        </w:trPr>
        <w:tc>
          <w:tcPr>
            <w:tcW w:w="517" w:type="dxa"/>
          </w:tcPr>
          <w:p w14:paraId="2DBBD6AF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0A691CCF" w14:textId="61D2571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Tomáš Chmela</w:t>
            </w:r>
          </w:p>
          <w:p w14:paraId="1A27CC2C" w14:textId="6064AF1E" w:rsidR="00655B2B" w:rsidRPr="00847699" w:rsidRDefault="00847699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bookmarkStart w:id="0" w:name="_Hlk198535138"/>
            <w:r w:rsidRPr="00847699">
              <w:rPr>
                <w:rFonts w:cs="Arial"/>
                <w:color w:val="000000" w:themeColor="text1"/>
                <w:szCs w:val="20"/>
              </w:rPr>
              <w:t>náměstek hejtmana pro strategický rozvoj a dotace</w:t>
            </w:r>
            <w:bookmarkEnd w:id="0"/>
          </w:p>
        </w:tc>
        <w:tc>
          <w:tcPr>
            <w:tcW w:w="2897" w:type="dxa"/>
          </w:tcPr>
          <w:p w14:paraId="23B65990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Zlínský kraj</w:t>
            </w:r>
          </w:p>
          <w:p w14:paraId="2596A6AE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třída Tomáše Bati 21</w:t>
            </w:r>
          </w:p>
          <w:p w14:paraId="03D06A3D" w14:textId="1F8531FC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761 90 Zlín</w:t>
            </w:r>
          </w:p>
        </w:tc>
        <w:tc>
          <w:tcPr>
            <w:tcW w:w="2898" w:type="dxa"/>
          </w:tcPr>
          <w:p w14:paraId="6D8846C0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3407A65D" w14:textId="77777777" w:rsidTr="00257BCD">
        <w:trPr>
          <w:trHeight w:val="1134"/>
        </w:trPr>
        <w:tc>
          <w:tcPr>
            <w:tcW w:w="517" w:type="dxa"/>
          </w:tcPr>
          <w:p w14:paraId="20D9E50C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34538345" w14:textId="77777777" w:rsidR="00655B2B" w:rsidRPr="00847699" w:rsidRDefault="00655B2B" w:rsidP="00655B2B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847699">
              <w:rPr>
                <w:rFonts w:cs="Arial"/>
                <w:b/>
                <w:bCs/>
                <w:color w:val="000000" w:themeColor="text1"/>
                <w:szCs w:val="20"/>
              </w:rPr>
              <w:t>PhDr. Pavel Janeček</w:t>
            </w:r>
          </w:p>
          <w:p w14:paraId="02DFB81A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vedoucí oddělení mezinárodní spolupráce</w:t>
            </w:r>
          </w:p>
          <w:p w14:paraId="6234D0D4" w14:textId="5BA65C3D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odbor EU a mezinárodní spolupráce</w:t>
            </w:r>
          </w:p>
        </w:tc>
        <w:tc>
          <w:tcPr>
            <w:tcW w:w="2897" w:type="dxa"/>
          </w:tcPr>
          <w:p w14:paraId="182D831B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Ministerstvo práce a sociálních věcí</w:t>
            </w:r>
          </w:p>
          <w:p w14:paraId="250B5F5A" w14:textId="77777777" w:rsidR="00655B2B" w:rsidRPr="00847699" w:rsidRDefault="00655B2B" w:rsidP="00655B2B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Na Poříčním právu 376/1</w:t>
            </w:r>
          </w:p>
          <w:p w14:paraId="1F3C3C32" w14:textId="4055D08B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128 01 Praha 2</w:t>
            </w:r>
          </w:p>
        </w:tc>
        <w:tc>
          <w:tcPr>
            <w:tcW w:w="2898" w:type="dxa"/>
          </w:tcPr>
          <w:p w14:paraId="64DE0235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655B2B" w:rsidRPr="00847699" w14:paraId="1730053B" w14:textId="77777777" w:rsidTr="00257BCD">
        <w:trPr>
          <w:trHeight w:val="1134"/>
        </w:trPr>
        <w:tc>
          <w:tcPr>
            <w:tcW w:w="517" w:type="dxa"/>
          </w:tcPr>
          <w:p w14:paraId="7E182A99" w14:textId="77777777" w:rsidR="00655B2B" w:rsidRPr="00847699" w:rsidRDefault="00655B2B" w:rsidP="00655B2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2D5DEEE5" w14:textId="77777777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Miroslav Klusák</w:t>
            </w:r>
          </w:p>
          <w:p w14:paraId="00271856" w14:textId="07A28024" w:rsidR="00655B2B" w:rsidRPr="00847699" w:rsidRDefault="00655B2B" w:rsidP="00655B2B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vedoucí oddělení strategie cestovního ruchu</w:t>
            </w:r>
          </w:p>
        </w:tc>
        <w:tc>
          <w:tcPr>
            <w:tcW w:w="2897" w:type="dxa"/>
          </w:tcPr>
          <w:p w14:paraId="001A9A5B" w14:textId="77777777" w:rsidR="00655B2B" w:rsidRPr="00847699" w:rsidRDefault="00655B2B" w:rsidP="00655B2B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Ministerstvo pro místní rozvoj ČR</w:t>
            </w:r>
          </w:p>
          <w:p w14:paraId="17A04E28" w14:textId="77777777" w:rsidR="00655B2B" w:rsidRPr="00847699" w:rsidRDefault="00655B2B" w:rsidP="00655B2B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Staroměstské náměstí 6</w:t>
            </w:r>
          </w:p>
          <w:p w14:paraId="76DD4C51" w14:textId="7BE317BD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110 00 Praha 1</w:t>
            </w:r>
          </w:p>
        </w:tc>
        <w:tc>
          <w:tcPr>
            <w:tcW w:w="2898" w:type="dxa"/>
          </w:tcPr>
          <w:p w14:paraId="22C5BEA8" w14:textId="77777777" w:rsidR="00655B2B" w:rsidRPr="00847699" w:rsidRDefault="00655B2B" w:rsidP="00655B2B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047F5FA8" w14:textId="77777777" w:rsidTr="00257BCD">
        <w:trPr>
          <w:trHeight w:val="1134"/>
        </w:trPr>
        <w:tc>
          <w:tcPr>
            <w:tcW w:w="517" w:type="dxa"/>
          </w:tcPr>
          <w:p w14:paraId="1C14513E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06F97D58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Monika Knettigová</w:t>
            </w:r>
          </w:p>
          <w:p w14:paraId="2C4A53CA" w14:textId="7D8E940B" w:rsidR="008A4613" w:rsidRPr="00847699" w:rsidRDefault="004A2D1E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r</w:t>
            </w:r>
            <w:r w:rsidR="008A4613"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egionální koordinátor pro přeshraniční spolupráci AT-CZ a SK-CZ</w:t>
            </w:r>
          </w:p>
          <w:p w14:paraId="3A7D366A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odbor regionálního rozvoje</w:t>
            </w:r>
          </w:p>
          <w:p w14:paraId="527D8779" w14:textId="709D45AA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 xml:space="preserve">oddělení evropských dotací </w:t>
            </w:r>
          </w:p>
        </w:tc>
        <w:tc>
          <w:tcPr>
            <w:tcW w:w="2897" w:type="dxa"/>
          </w:tcPr>
          <w:p w14:paraId="5C867DB2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Krajský úřad Jihomoravského kraje</w:t>
            </w:r>
          </w:p>
          <w:p w14:paraId="2E910815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Žerotínovo nám. 3, 601 82 Brno</w:t>
            </w:r>
          </w:p>
          <w:p w14:paraId="34C2FF87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8" w:type="dxa"/>
          </w:tcPr>
          <w:p w14:paraId="37D1BE54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50275102" w14:textId="77777777" w:rsidTr="00257BCD">
        <w:trPr>
          <w:trHeight w:val="1134"/>
        </w:trPr>
        <w:tc>
          <w:tcPr>
            <w:tcW w:w="517" w:type="dxa"/>
          </w:tcPr>
          <w:p w14:paraId="5814D537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C42BFB2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Ing. Věra Korkischová</w:t>
            </w:r>
          </w:p>
          <w:p w14:paraId="32447659" w14:textId="27C0FF3C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tajemnice Česko-slovenské mezivládní komise pro přeshraniční spolupráci</w:t>
            </w:r>
          </w:p>
        </w:tc>
        <w:tc>
          <w:tcPr>
            <w:tcW w:w="2897" w:type="dxa"/>
          </w:tcPr>
          <w:p w14:paraId="320C661B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Ministerstvo pro místní rozvoj ČR</w:t>
            </w:r>
          </w:p>
          <w:p w14:paraId="20B5F453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Staroměstské náměstí 6</w:t>
            </w:r>
          </w:p>
          <w:p w14:paraId="077D063C" w14:textId="7F6AD7CF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110 00 Praha 1</w:t>
            </w:r>
          </w:p>
        </w:tc>
        <w:tc>
          <w:tcPr>
            <w:tcW w:w="2898" w:type="dxa"/>
          </w:tcPr>
          <w:p w14:paraId="6264CD5D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692A8C50" w14:textId="77777777" w:rsidTr="00257BCD">
        <w:trPr>
          <w:trHeight w:val="1134"/>
        </w:trPr>
        <w:tc>
          <w:tcPr>
            <w:tcW w:w="517" w:type="dxa"/>
          </w:tcPr>
          <w:p w14:paraId="04ED62FE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34525CD2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plk. Ing. Vladimíra Kracíková</w:t>
            </w:r>
          </w:p>
          <w:p w14:paraId="21FB622C" w14:textId="56BFB18A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vedoucí pracoviště strukturálních fondů</w:t>
            </w:r>
          </w:p>
        </w:tc>
        <w:tc>
          <w:tcPr>
            <w:tcW w:w="2897" w:type="dxa"/>
          </w:tcPr>
          <w:p w14:paraId="130ADF64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Ministerstvo vnitra-generální ředitelství</w:t>
            </w:r>
          </w:p>
          <w:p w14:paraId="2328B428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Hasičského záchranného sboru České republiky</w:t>
            </w:r>
          </w:p>
          <w:p w14:paraId="6B94182D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Kloknerova 26, 148 01</w:t>
            </w:r>
          </w:p>
          <w:p w14:paraId="43F1F8CB" w14:textId="2B7078A6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Praha 414</w:t>
            </w:r>
          </w:p>
        </w:tc>
        <w:tc>
          <w:tcPr>
            <w:tcW w:w="2898" w:type="dxa"/>
          </w:tcPr>
          <w:p w14:paraId="34E2502D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47699" w:rsidRPr="00847699" w14:paraId="13F8261F" w14:textId="77777777" w:rsidTr="00257BCD">
        <w:trPr>
          <w:trHeight w:val="1134"/>
        </w:trPr>
        <w:tc>
          <w:tcPr>
            <w:tcW w:w="517" w:type="dxa"/>
          </w:tcPr>
          <w:p w14:paraId="62774D62" w14:textId="77777777" w:rsidR="00847699" w:rsidRPr="00847699" w:rsidRDefault="00847699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1892669C" w14:textId="77777777" w:rsidR="00847699" w:rsidRPr="00847699" w:rsidRDefault="00847699" w:rsidP="00847699">
            <w:pPr>
              <w:rPr>
                <w:b/>
                <w:bCs/>
              </w:rPr>
            </w:pPr>
            <w:r w:rsidRPr="00847699">
              <w:rPr>
                <w:b/>
                <w:bCs/>
              </w:rPr>
              <w:t>Mgr. Vojtěch Kružliak</w:t>
            </w:r>
          </w:p>
          <w:p w14:paraId="15E08304" w14:textId="2DF7DAD2" w:rsidR="00847699" w:rsidRPr="00847699" w:rsidRDefault="00847699" w:rsidP="00847699">
            <w:r w:rsidRPr="00847699">
              <w:t xml:space="preserve">ředitel odboru, </w:t>
            </w:r>
            <w:proofErr w:type="spellStart"/>
            <w:r w:rsidRPr="00847699">
              <w:t>p.z</w:t>
            </w:r>
            <w:proofErr w:type="spellEnd"/>
            <w:r w:rsidRPr="00847699">
              <w:t>.</w:t>
            </w:r>
          </w:p>
        </w:tc>
        <w:tc>
          <w:tcPr>
            <w:tcW w:w="2897" w:type="dxa"/>
          </w:tcPr>
          <w:p w14:paraId="610EE5BA" w14:textId="7AE1F126" w:rsidR="00847699" w:rsidRPr="00847699" w:rsidRDefault="00847699" w:rsidP="00847699">
            <w:r w:rsidRPr="00847699">
              <w:t>odbor cestovního ruchu Ministerstvo pro místní rozvoj ČR Staroměstské nám. 6 110 15 Praha 1</w:t>
            </w:r>
          </w:p>
        </w:tc>
        <w:tc>
          <w:tcPr>
            <w:tcW w:w="2898" w:type="dxa"/>
          </w:tcPr>
          <w:p w14:paraId="138FF008" w14:textId="77777777" w:rsidR="00847699" w:rsidRPr="00847699" w:rsidRDefault="00847699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3EDF92DC" w14:textId="77777777" w:rsidTr="00257BCD">
        <w:trPr>
          <w:trHeight w:val="1134"/>
        </w:trPr>
        <w:tc>
          <w:tcPr>
            <w:tcW w:w="517" w:type="dxa"/>
          </w:tcPr>
          <w:p w14:paraId="40B32526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1EE1F73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Petr Ksenič, MBA</w:t>
            </w:r>
          </w:p>
          <w:p w14:paraId="33A5087C" w14:textId="6739686D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vedoucí odboru evropských projektů</w:t>
            </w:r>
          </w:p>
        </w:tc>
        <w:tc>
          <w:tcPr>
            <w:tcW w:w="2897" w:type="dxa"/>
          </w:tcPr>
          <w:p w14:paraId="2067FBC9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Krajský úřad Moravskoslezského kraje</w:t>
            </w:r>
          </w:p>
          <w:p w14:paraId="50330DDC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28. října 117</w:t>
            </w:r>
          </w:p>
          <w:p w14:paraId="51A78178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702 18 Ostrava</w:t>
            </w:r>
          </w:p>
          <w:p w14:paraId="5D43432E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8" w:type="dxa"/>
          </w:tcPr>
          <w:p w14:paraId="78751625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474786B5" w14:textId="77777777" w:rsidTr="00257BCD">
        <w:trPr>
          <w:trHeight w:val="1134"/>
        </w:trPr>
        <w:tc>
          <w:tcPr>
            <w:tcW w:w="517" w:type="dxa"/>
          </w:tcPr>
          <w:p w14:paraId="7C698008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661B607" w14:textId="13955A46" w:rsidR="008A4613" w:rsidRPr="00847699" w:rsidRDefault="00847699" w:rsidP="00847699">
            <w:r w:rsidRPr="00847699">
              <w:rPr>
                <w:b/>
                <w:bCs/>
              </w:rPr>
              <w:t xml:space="preserve">Bc. Kateřina Menzlová </w:t>
            </w:r>
            <w:r w:rsidRPr="00847699">
              <w:t>referent projektů památkové péče</w:t>
            </w:r>
          </w:p>
        </w:tc>
        <w:tc>
          <w:tcPr>
            <w:tcW w:w="2897" w:type="dxa"/>
          </w:tcPr>
          <w:p w14:paraId="1D9125F4" w14:textId="67697C6E" w:rsidR="008A4613" w:rsidRPr="00847699" w:rsidRDefault="00847699" w:rsidP="00847699">
            <w:r w:rsidRPr="00847699">
              <w:t>odbor kultury a územního plánování Krajský úřad Moravskoslezského kraje 28. října 2771/117 702 00 Ostrava</w:t>
            </w:r>
          </w:p>
        </w:tc>
        <w:tc>
          <w:tcPr>
            <w:tcW w:w="2898" w:type="dxa"/>
          </w:tcPr>
          <w:p w14:paraId="6469BB69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48440C8E" w14:textId="77777777" w:rsidTr="00257BCD">
        <w:trPr>
          <w:trHeight w:val="1134"/>
        </w:trPr>
        <w:tc>
          <w:tcPr>
            <w:tcW w:w="517" w:type="dxa"/>
          </w:tcPr>
          <w:p w14:paraId="3DD8AE9B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3CAF5550" w14:textId="3E57DE43" w:rsidR="008A4613" w:rsidRPr="00847699" w:rsidRDefault="00847699" w:rsidP="00847699">
            <w:r w:rsidRPr="00847699">
              <w:rPr>
                <w:b/>
                <w:bCs/>
              </w:rPr>
              <w:t>plk. Ing. Jiří Němčík, MBA</w:t>
            </w:r>
            <w:r w:rsidRPr="00847699">
              <w:t xml:space="preserve"> náměstek krajského ředitele</w:t>
            </w:r>
          </w:p>
        </w:tc>
        <w:tc>
          <w:tcPr>
            <w:tcW w:w="2897" w:type="dxa"/>
          </w:tcPr>
          <w:p w14:paraId="2D68B235" w14:textId="4152E7E8" w:rsidR="008A4613" w:rsidRPr="00847699" w:rsidRDefault="00847699" w:rsidP="00847699">
            <w:r w:rsidRPr="00847699">
              <w:t>úsek IZS a operačního řízení ředitel územního odboru Ostrava Hasičský záchranný sbor Moravskoslezského kraje</w:t>
            </w:r>
          </w:p>
        </w:tc>
        <w:tc>
          <w:tcPr>
            <w:tcW w:w="2898" w:type="dxa"/>
          </w:tcPr>
          <w:p w14:paraId="2489746C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3D63285B" w14:textId="77777777" w:rsidTr="00257BCD">
        <w:trPr>
          <w:trHeight w:val="1134"/>
        </w:trPr>
        <w:tc>
          <w:tcPr>
            <w:tcW w:w="517" w:type="dxa"/>
          </w:tcPr>
          <w:p w14:paraId="4AEC7B33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82FEB38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Ing. Filip Novosád</w:t>
            </w:r>
          </w:p>
          <w:p w14:paraId="6D3F2B1E" w14:textId="615FBE4D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odbor územního plánování</w:t>
            </w:r>
          </w:p>
        </w:tc>
        <w:tc>
          <w:tcPr>
            <w:tcW w:w="2897" w:type="dxa"/>
          </w:tcPr>
          <w:p w14:paraId="31146CA9" w14:textId="77777777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Ministerstvo pro místní rozvoj ČR</w:t>
            </w:r>
          </w:p>
          <w:p w14:paraId="77995D51" w14:textId="77777777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Staroměstské náměstí 6</w:t>
            </w:r>
          </w:p>
          <w:p w14:paraId="2B6604B4" w14:textId="519DE908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110 00 Praha 1</w:t>
            </w:r>
          </w:p>
        </w:tc>
        <w:tc>
          <w:tcPr>
            <w:tcW w:w="2898" w:type="dxa"/>
          </w:tcPr>
          <w:p w14:paraId="03CF28F6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1A1932BE" w14:textId="77777777" w:rsidTr="00257BCD">
        <w:trPr>
          <w:trHeight w:val="1134"/>
        </w:trPr>
        <w:tc>
          <w:tcPr>
            <w:tcW w:w="517" w:type="dxa"/>
          </w:tcPr>
          <w:p w14:paraId="26891290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E8BBE4D" w14:textId="7FC93F7C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genmjr. Ing. Petr Ošlejšek</w:t>
            </w:r>
            <w:r w:rsidR="00847699"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, Ph.D.</w:t>
            </w:r>
          </w:p>
          <w:p w14:paraId="7399E8CA" w14:textId="52107DE4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náměstek generálního ředitele HZS ČR</w:t>
            </w:r>
          </w:p>
        </w:tc>
        <w:tc>
          <w:tcPr>
            <w:tcW w:w="2897" w:type="dxa"/>
          </w:tcPr>
          <w:p w14:paraId="5DBA7FA6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Ministerstvo vnitra-generální ředitelství</w:t>
            </w:r>
          </w:p>
          <w:p w14:paraId="56BFEBC1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Hasičského záchranného sboru České republiky</w:t>
            </w:r>
          </w:p>
          <w:p w14:paraId="1BC42CE6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Kloknerova 26, 148 01</w:t>
            </w:r>
          </w:p>
          <w:p w14:paraId="72847C59" w14:textId="4FFB289A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Praha 414</w:t>
            </w:r>
          </w:p>
        </w:tc>
        <w:tc>
          <w:tcPr>
            <w:tcW w:w="2898" w:type="dxa"/>
          </w:tcPr>
          <w:p w14:paraId="5FA362FB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4876CCE5" w14:textId="77777777" w:rsidTr="00257BCD">
        <w:trPr>
          <w:trHeight w:val="1134"/>
        </w:trPr>
        <w:tc>
          <w:tcPr>
            <w:tcW w:w="517" w:type="dxa"/>
          </w:tcPr>
          <w:p w14:paraId="333C5D16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DA18041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Mgr. Kamil Papež, MPA</w:t>
            </w:r>
          </w:p>
          <w:p w14:paraId="2DCBDCC6" w14:textId="37C22E15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ředitel odboru regionální politiky</w:t>
            </w:r>
          </w:p>
        </w:tc>
        <w:tc>
          <w:tcPr>
            <w:tcW w:w="2897" w:type="dxa"/>
          </w:tcPr>
          <w:p w14:paraId="2F6EA7D5" w14:textId="77777777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 xml:space="preserve">Sekce strategií a analýz regionální politiky a politiky bydlení </w:t>
            </w:r>
          </w:p>
          <w:p w14:paraId="432965CE" w14:textId="77777777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Ministerstvo pro místní rozvoj ČR</w:t>
            </w:r>
          </w:p>
          <w:p w14:paraId="00E17239" w14:textId="263357FE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Staroměstské náměstí 6, 110 10 Praha 1</w:t>
            </w:r>
          </w:p>
        </w:tc>
        <w:tc>
          <w:tcPr>
            <w:tcW w:w="2898" w:type="dxa"/>
          </w:tcPr>
          <w:p w14:paraId="63E7A376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67E87CB2" w14:textId="77777777" w:rsidTr="00257BCD">
        <w:trPr>
          <w:trHeight w:val="1134"/>
        </w:trPr>
        <w:tc>
          <w:tcPr>
            <w:tcW w:w="517" w:type="dxa"/>
          </w:tcPr>
          <w:p w14:paraId="5CBC5907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6E5CAD3A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brig. gen. Ing. Jiří Pelikán</w:t>
            </w:r>
          </w:p>
          <w:p w14:paraId="40B0560F" w14:textId="746E8254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ředitel HZS Jihomoravského kraje</w:t>
            </w:r>
          </w:p>
        </w:tc>
        <w:tc>
          <w:tcPr>
            <w:tcW w:w="2897" w:type="dxa"/>
          </w:tcPr>
          <w:p w14:paraId="4E8ABEE2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Hasičský záchranný sbor Jihomoravského kraje</w:t>
            </w:r>
          </w:p>
          <w:p w14:paraId="3BC9D35F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Zubatého 1</w:t>
            </w:r>
          </w:p>
          <w:p w14:paraId="47E2423C" w14:textId="1DE5172D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614 00 Brno</w:t>
            </w:r>
          </w:p>
        </w:tc>
        <w:tc>
          <w:tcPr>
            <w:tcW w:w="2898" w:type="dxa"/>
          </w:tcPr>
          <w:p w14:paraId="4E13C7E5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3EB0D7F1" w14:textId="77777777" w:rsidTr="00257BCD">
        <w:trPr>
          <w:trHeight w:val="1134"/>
        </w:trPr>
        <w:tc>
          <w:tcPr>
            <w:tcW w:w="517" w:type="dxa"/>
          </w:tcPr>
          <w:p w14:paraId="11830A94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5DC9BB5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plk. Ing. Vít Rušar</w:t>
            </w:r>
          </w:p>
          <w:p w14:paraId="6B398DBB" w14:textId="3B4E46F2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ředitel HZS Zlínského kraje</w:t>
            </w:r>
          </w:p>
        </w:tc>
        <w:tc>
          <w:tcPr>
            <w:tcW w:w="2897" w:type="dxa"/>
          </w:tcPr>
          <w:p w14:paraId="450483BC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Hasičský záchranný sbor Zlínského kraje</w:t>
            </w:r>
          </w:p>
          <w:p w14:paraId="593EAA9F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847699">
              <w:rPr>
                <w:rFonts w:cs="Arial"/>
                <w:color w:val="000000" w:themeColor="text1"/>
                <w:szCs w:val="20"/>
              </w:rPr>
              <w:t>Přílucká</w:t>
            </w:r>
            <w:proofErr w:type="spellEnd"/>
            <w:r w:rsidRPr="00847699">
              <w:rPr>
                <w:rFonts w:cs="Arial"/>
                <w:color w:val="000000" w:themeColor="text1"/>
                <w:szCs w:val="20"/>
              </w:rPr>
              <w:t xml:space="preserve"> 213</w:t>
            </w:r>
          </w:p>
          <w:p w14:paraId="5424821B" w14:textId="77777777" w:rsidR="008A4613" w:rsidRPr="00847699" w:rsidRDefault="008A4613" w:rsidP="008A4613">
            <w:pPr>
              <w:rPr>
                <w:rFonts w:cs="Arial"/>
                <w:color w:val="000000" w:themeColor="text1"/>
                <w:szCs w:val="20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 xml:space="preserve">pošt. </w:t>
            </w:r>
            <w:proofErr w:type="spellStart"/>
            <w:r w:rsidRPr="00847699">
              <w:rPr>
                <w:rFonts w:cs="Arial"/>
                <w:color w:val="000000" w:themeColor="text1"/>
                <w:szCs w:val="20"/>
              </w:rPr>
              <w:t>přihr</w:t>
            </w:r>
            <w:proofErr w:type="spellEnd"/>
            <w:r w:rsidRPr="00847699">
              <w:rPr>
                <w:rFonts w:cs="Arial"/>
                <w:color w:val="000000" w:themeColor="text1"/>
                <w:szCs w:val="20"/>
              </w:rPr>
              <w:t>. 226</w:t>
            </w:r>
          </w:p>
          <w:p w14:paraId="19FF2118" w14:textId="78B6DA9B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cs="Arial"/>
                <w:color w:val="000000" w:themeColor="text1"/>
                <w:szCs w:val="20"/>
              </w:rPr>
              <w:t>760 01 Zlín</w:t>
            </w:r>
          </w:p>
        </w:tc>
        <w:tc>
          <w:tcPr>
            <w:tcW w:w="2898" w:type="dxa"/>
          </w:tcPr>
          <w:p w14:paraId="6BA54765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2143EEAF" w14:textId="77777777" w:rsidTr="00257BCD">
        <w:trPr>
          <w:trHeight w:val="1134"/>
        </w:trPr>
        <w:tc>
          <w:tcPr>
            <w:tcW w:w="517" w:type="dxa"/>
          </w:tcPr>
          <w:p w14:paraId="150BD798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0C4FB85A" w14:textId="77777777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  <w:t>Ing. Michal Servus</w:t>
            </w:r>
          </w:p>
          <w:p w14:paraId="025AA7E8" w14:textId="69601F19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color w:val="000000" w:themeColor="text1"/>
                <w:szCs w:val="20"/>
                <w:lang w:eastAsia="sk-SK"/>
              </w:rPr>
              <w:t>vrchní ředitel sekce ochrany přírody a krajiny</w:t>
            </w:r>
          </w:p>
        </w:tc>
        <w:tc>
          <w:tcPr>
            <w:tcW w:w="2897" w:type="dxa"/>
          </w:tcPr>
          <w:p w14:paraId="2795EA16" w14:textId="77777777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 xml:space="preserve">Ministerstvo životního prostředí </w:t>
            </w:r>
          </w:p>
          <w:p w14:paraId="6AE82B69" w14:textId="459C4193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  <w:r w:rsidRPr="00847699"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  <w:t>Vršovická 65–100 10 Praha 10</w:t>
            </w:r>
          </w:p>
        </w:tc>
        <w:tc>
          <w:tcPr>
            <w:tcW w:w="2898" w:type="dxa"/>
          </w:tcPr>
          <w:p w14:paraId="67D63F36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5B99B355" w14:textId="77777777" w:rsidTr="00257BCD">
        <w:trPr>
          <w:trHeight w:val="1134"/>
        </w:trPr>
        <w:tc>
          <w:tcPr>
            <w:tcW w:w="517" w:type="dxa"/>
          </w:tcPr>
          <w:p w14:paraId="579E9D84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4DAAAEDD" w14:textId="77777777" w:rsidR="00847699" w:rsidRPr="00847699" w:rsidRDefault="00847699" w:rsidP="00847699">
            <w:pPr>
              <w:rPr>
                <w:b/>
                <w:bCs/>
              </w:rPr>
            </w:pPr>
            <w:r w:rsidRPr="00847699">
              <w:rPr>
                <w:b/>
                <w:bCs/>
              </w:rPr>
              <w:t>Mgr. Lucie Ševčíková</w:t>
            </w:r>
          </w:p>
          <w:p w14:paraId="7B0DBA39" w14:textId="2803285B" w:rsidR="008A4613" w:rsidRPr="00847699" w:rsidRDefault="00847699" w:rsidP="00847699">
            <w:r w:rsidRPr="00847699">
              <w:t>vedoucí oddělení cestovního ruchu</w:t>
            </w:r>
          </w:p>
        </w:tc>
        <w:tc>
          <w:tcPr>
            <w:tcW w:w="2897" w:type="dxa"/>
          </w:tcPr>
          <w:p w14:paraId="58AE24C7" w14:textId="64A4BD8F" w:rsidR="008A4613" w:rsidRPr="00847699" w:rsidRDefault="00847699" w:rsidP="00847699">
            <w:r w:rsidRPr="00847699">
              <w:t>odbor regionálního rozvoje a cestovního ruchu Krajský úřad Moravskoslezského kraje 28. října 117 702 00 Ostrava</w:t>
            </w:r>
          </w:p>
        </w:tc>
        <w:tc>
          <w:tcPr>
            <w:tcW w:w="2898" w:type="dxa"/>
          </w:tcPr>
          <w:p w14:paraId="2BC5BABD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4DB6139C" w14:textId="77777777" w:rsidTr="00257BCD">
        <w:trPr>
          <w:trHeight w:val="1134"/>
        </w:trPr>
        <w:tc>
          <w:tcPr>
            <w:tcW w:w="517" w:type="dxa"/>
          </w:tcPr>
          <w:p w14:paraId="7D07EF80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20B2029D" w14:textId="77777777" w:rsidR="00847699" w:rsidRPr="00847699" w:rsidRDefault="00847699" w:rsidP="00847699">
            <w:pPr>
              <w:rPr>
                <w:b/>
                <w:bCs/>
              </w:rPr>
            </w:pPr>
            <w:r w:rsidRPr="00847699">
              <w:rPr>
                <w:b/>
                <w:bCs/>
              </w:rPr>
              <w:t>genpor. Ing. Vladimír Vlček, Ph.D., MBA</w:t>
            </w:r>
          </w:p>
          <w:p w14:paraId="347BEC20" w14:textId="78138A6A" w:rsidR="008A4613" w:rsidRPr="00847699" w:rsidRDefault="00847699" w:rsidP="00847699">
            <w:r w:rsidRPr="00847699">
              <w:t>generální ředitel HZS ČR</w:t>
            </w:r>
          </w:p>
        </w:tc>
        <w:tc>
          <w:tcPr>
            <w:tcW w:w="2897" w:type="dxa"/>
          </w:tcPr>
          <w:p w14:paraId="1D9393C6" w14:textId="77777777" w:rsidR="008A4613" w:rsidRDefault="00847699" w:rsidP="00847699">
            <w:r w:rsidRPr="00847699">
              <w:t>H</w:t>
            </w:r>
            <w:r w:rsidR="00A806C6">
              <w:t>asičský záchranný sbor</w:t>
            </w:r>
            <w:r w:rsidRPr="00847699">
              <w:t xml:space="preserve"> ČR</w:t>
            </w:r>
          </w:p>
          <w:p w14:paraId="111E4D63" w14:textId="363570A1" w:rsidR="007B5657" w:rsidRPr="00847699" w:rsidRDefault="007B5657" w:rsidP="00847699">
            <w:r w:rsidRPr="007B5657">
              <w:t xml:space="preserve">Kloknerova 26, pošt. </w:t>
            </w:r>
            <w:proofErr w:type="spellStart"/>
            <w:r w:rsidRPr="007B5657">
              <w:t>přihr</w:t>
            </w:r>
            <w:proofErr w:type="spellEnd"/>
            <w:r w:rsidRPr="007B5657">
              <w:t>. 69, 148 01 Praha 414</w:t>
            </w:r>
          </w:p>
        </w:tc>
        <w:tc>
          <w:tcPr>
            <w:tcW w:w="2898" w:type="dxa"/>
          </w:tcPr>
          <w:p w14:paraId="528B8690" w14:textId="7777777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2E3FA9BE" w14:textId="20D7D257" w:rsidTr="008A4613">
        <w:trPr>
          <w:trHeight w:val="737"/>
        </w:trPr>
        <w:tc>
          <w:tcPr>
            <w:tcW w:w="517" w:type="dxa"/>
          </w:tcPr>
          <w:p w14:paraId="6B7CEFB8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6CC79E8A" w14:textId="2C1BAF3B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7" w:type="dxa"/>
          </w:tcPr>
          <w:p w14:paraId="458FA8CA" w14:textId="715A3121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8" w:type="dxa"/>
          </w:tcPr>
          <w:p w14:paraId="47129089" w14:textId="4B071E7C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0F4EE5EB" w14:textId="17DAC9EB" w:rsidTr="008A4613">
        <w:trPr>
          <w:trHeight w:val="737"/>
        </w:trPr>
        <w:tc>
          <w:tcPr>
            <w:tcW w:w="517" w:type="dxa"/>
          </w:tcPr>
          <w:p w14:paraId="64946615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2C1D1004" w14:textId="0AB8189E" w:rsidR="008A4613" w:rsidRPr="00847699" w:rsidRDefault="008A4613" w:rsidP="008A4613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7" w:type="dxa"/>
          </w:tcPr>
          <w:p w14:paraId="71FC41DE" w14:textId="44B9106E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8" w:type="dxa"/>
          </w:tcPr>
          <w:p w14:paraId="7577C85F" w14:textId="2E311D0A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  <w:tr w:rsidR="008A4613" w:rsidRPr="00847699" w14:paraId="5A21811E" w14:textId="515E5F6A" w:rsidTr="008A4613">
        <w:trPr>
          <w:trHeight w:val="737"/>
        </w:trPr>
        <w:tc>
          <w:tcPr>
            <w:tcW w:w="517" w:type="dxa"/>
          </w:tcPr>
          <w:p w14:paraId="6A378DE0" w14:textId="77777777" w:rsidR="008A4613" w:rsidRPr="00847699" w:rsidRDefault="008A4613" w:rsidP="008A461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 w:eastAsia="sk-SK"/>
              </w:rPr>
            </w:pPr>
          </w:p>
        </w:tc>
        <w:tc>
          <w:tcPr>
            <w:tcW w:w="2897" w:type="dxa"/>
          </w:tcPr>
          <w:p w14:paraId="704AB90B" w14:textId="10C2CF35" w:rsidR="008A4613" w:rsidRPr="00847699" w:rsidRDefault="008A4613" w:rsidP="008A4613">
            <w:pPr>
              <w:rPr>
                <w:rFonts w:eastAsia="Times New Roman" w:cs="Arial"/>
                <w:szCs w:val="20"/>
                <w:lang w:eastAsia="sk-SK"/>
              </w:rPr>
            </w:pPr>
          </w:p>
        </w:tc>
        <w:tc>
          <w:tcPr>
            <w:tcW w:w="2897" w:type="dxa"/>
          </w:tcPr>
          <w:p w14:paraId="7DA9BFB2" w14:textId="11EB73B6" w:rsidR="008A4613" w:rsidRPr="00847699" w:rsidRDefault="008A4613" w:rsidP="008A4613">
            <w:pPr>
              <w:rPr>
                <w:rFonts w:eastAsia="Times New Roman" w:cs="Arial"/>
                <w:iCs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2898" w:type="dxa"/>
          </w:tcPr>
          <w:p w14:paraId="742C14A9" w14:textId="397B9987" w:rsidR="008A4613" w:rsidRPr="00847699" w:rsidRDefault="008A4613" w:rsidP="008A4613">
            <w:p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</w:tr>
    </w:tbl>
    <w:p w14:paraId="3742BB88" w14:textId="7A9578F3" w:rsidR="000266F6" w:rsidRPr="000266F6" w:rsidRDefault="000266F6" w:rsidP="008A4613">
      <w:pPr>
        <w:spacing w:before="240"/>
        <w:rPr>
          <w:rFonts w:cs="Arial"/>
          <w:szCs w:val="20"/>
        </w:rPr>
      </w:pPr>
    </w:p>
    <w:sectPr w:rsidR="000266F6" w:rsidRPr="000266F6" w:rsidSect="008A4613">
      <w:headerReference w:type="default" r:id="rId8"/>
      <w:footerReference w:type="default" r:id="rId9"/>
      <w:pgSz w:w="11906" w:h="16838"/>
      <w:pgMar w:top="255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64D6" w14:textId="77777777" w:rsidR="007A3A19" w:rsidRDefault="007A3A19" w:rsidP="007A3A19">
      <w:pPr>
        <w:spacing w:after="0" w:line="240" w:lineRule="auto"/>
      </w:pPr>
      <w:r>
        <w:separator/>
      </w:r>
    </w:p>
  </w:endnote>
  <w:endnote w:type="continuationSeparator" w:id="0">
    <w:p w14:paraId="5AD82F14" w14:textId="77777777" w:rsidR="007A3A19" w:rsidRDefault="007A3A19" w:rsidP="007A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180360"/>
      <w:docPartObj>
        <w:docPartGallery w:val="Page Numbers (Bottom of Page)"/>
        <w:docPartUnique/>
      </w:docPartObj>
    </w:sdtPr>
    <w:sdtEndPr/>
    <w:sdtContent>
      <w:p w14:paraId="1D3EC879" w14:textId="26651ED1" w:rsidR="002A3103" w:rsidRDefault="002A3103" w:rsidP="000F48B1">
        <w:pPr>
          <w:pStyle w:val="Zpat"/>
          <w:jc w:val="both"/>
        </w:pPr>
        <w:r>
          <w:t>P</w:t>
        </w:r>
        <w:r w:rsidR="000F48B1">
          <w:t>rezenční listina</w:t>
        </w:r>
        <w:r>
          <w:t>, 2</w:t>
        </w:r>
        <w:r w:rsidR="00257BCD">
          <w:t>2</w:t>
        </w:r>
        <w:r>
          <w:t>. zasedání Česko-slovenské (Slovensko-české) mezivládní komise pro</w:t>
        </w:r>
        <w:r w:rsidR="000F48B1">
          <w:rPr>
            <w:lang w:val="en-US"/>
          </w:rPr>
          <w:t> </w:t>
        </w:r>
        <w:r>
          <w:t xml:space="preserve">přeshraniční spolupráci, </w:t>
        </w:r>
        <w:r w:rsidR="00257BCD">
          <w:t>15.listopadu 2024</w:t>
        </w:r>
        <w:r>
          <w:t>,</w:t>
        </w:r>
        <w:r w:rsidR="00D718E0">
          <w:t xml:space="preserve"> Čadca</w:t>
        </w:r>
        <w:r>
          <w:t>, Slovenská republika</w:t>
        </w:r>
      </w:p>
    </w:sdtContent>
  </w:sdt>
  <w:p w14:paraId="75B2F9D3" w14:textId="1DA45093" w:rsidR="002A3103" w:rsidRDefault="000F48B1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1799" w14:textId="77777777" w:rsidR="007A3A19" w:rsidRDefault="007A3A19" w:rsidP="007A3A19">
      <w:pPr>
        <w:spacing w:after="0" w:line="240" w:lineRule="auto"/>
      </w:pPr>
      <w:r>
        <w:separator/>
      </w:r>
    </w:p>
  </w:footnote>
  <w:footnote w:type="continuationSeparator" w:id="0">
    <w:p w14:paraId="3A08F127" w14:textId="77777777" w:rsidR="007A3A19" w:rsidRDefault="007A3A19" w:rsidP="007A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F9B7" w14:textId="0DC31634" w:rsidR="00BD3A0B" w:rsidRDefault="00BD3A0B" w:rsidP="00BD3A0B">
    <w:pPr>
      <w:pStyle w:val="Zhlav"/>
      <w:jc w:val="both"/>
    </w:pPr>
    <w:r w:rsidRPr="007A3A19">
      <w:rPr>
        <w:noProof/>
        <w:lang w:eastAsia="cs-CZ"/>
      </w:rPr>
      <w:drawing>
        <wp:inline distT="0" distB="0" distL="0" distR="0" wp14:anchorId="68C5B50B" wp14:editId="55DF2794">
          <wp:extent cx="2338070" cy="504694"/>
          <wp:effectExtent l="0" t="0" r="5080" b="0"/>
          <wp:docPr id="75723854" name="Obrázek 75723854" descr="N:\Logo MMR, šablony\Loga k manuálu MMR\LOGO MMR\cr_cesky\barevne\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:\Logo MMR, šablony\Loga k manuálu MMR\LOGO MMR\cr_cesky\barevne\mmr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1434" cy="533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cs="Arial"/>
        <w:noProof/>
        <w:color w:val="1F4E79"/>
        <w:lang w:val="sk-SK" w:eastAsia="sk-SK"/>
      </w:rPr>
      <w:drawing>
        <wp:inline distT="0" distB="0" distL="0" distR="0" wp14:anchorId="06970548" wp14:editId="3FD6221C">
          <wp:extent cx="2228850" cy="511277"/>
          <wp:effectExtent l="0" t="0" r="0" b="3175"/>
          <wp:docPr id="16112422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66" cy="515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0C7B"/>
    <w:multiLevelType w:val="hybridMultilevel"/>
    <w:tmpl w:val="F44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0BCD"/>
    <w:multiLevelType w:val="hybridMultilevel"/>
    <w:tmpl w:val="FFFFFFFF"/>
    <w:lvl w:ilvl="0" w:tplc="973EC65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D1FB0"/>
    <w:multiLevelType w:val="hybridMultilevel"/>
    <w:tmpl w:val="92B46B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6341">
    <w:abstractNumId w:val="2"/>
  </w:num>
  <w:num w:numId="2" w16cid:durableId="373239938">
    <w:abstractNumId w:val="1"/>
  </w:num>
  <w:num w:numId="3" w16cid:durableId="15860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57"/>
    <w:rsid w:val="000064D3"/>
    <w:rsid w:val="000266F6"/>
    <w:rsid w:val="00066CB2"/>
    <w:rsid w:val="0009081B"/>
    <w:rsid w:val="0009204F"/>
    <w:rsid w:val="000B16AE"/>
    <w:rsid w:val="000B7794"/>
    <w:rsid w:val="000E5255"/>
    <w:rsid w:val="000F48B1"/>
    <w:rsid w:val="000F5F50"/>
    <w:rsid w:val="00103E3F"/>
    <w:rsid w:val="0013187F"/>
    <w:rsid w:val="00147E2A"/>
    <w:rsid w:val="00151F3D"/>
    <w:rsid w:val="001655D3"/>
    <w:rsid w:val="00191BD4"/>
    <w:rsid w:val="001B3D0D"/>
    <w:rsid w:val="001C0512"/>
    <w:rsid w:val="001D716A"/>
    <w:rsid w:val="001E04AC"/>
    <w:rsid w:val="00253815"/>
    <w:rsid w:val="00257BCD"/>
    <w:rsid w:val="0026380D"/>
    <w:rsid w:val="002967EB"/>
    <w:rsid w:val="002A3103"/>
    <w:rsid w:val="002C1652"/>
    <w:rsid w:val="002C2116"/>
    <w:rsid w:val="002D67BA"/>
    <w:rsid w:val="002E0EF6"/>
    <w:rsid w:val="002E1F90"/>
    <w:rsid w:val="00341457"/>
    <w:rsid w:val="00342218"/>
    <w:rsid w:val="00374A39"/>
    <w:rsid w:val="003A471D"/>
    <w:rsid w:val="003B7B90"/>
    <w:rsid w:val="003C71EC"/>
    <w:rsid w:val="003C7AEA"/>
    <w:rsid w:val="003C7CA0"/>
    <w:rsid w:val="003D7FA5"/>
    <w:rsid w:val="003F0638"/>
    <w:rsid w:val="003F0A46"/>
    <w:rsid w:val="00424E57"/>
    <w:rsid w:val="004271CD"/>
    <w:rsid w:val="0043657C"/>
    <w:rsid w:val="00470D48"/>
    <w:rsid w:val="00483C01"/>
    <w:rsid w:val="004844D9"/>
    <w:rsid w:val="004865DF"/>
    <w:rsid w:val="004A2D1E"/>
    <w:rsid w:val="004E446E"/>
    <w:rsid w:val="00500F0F"/>
    <w:rsid w:val="00526AC6"/>
    <w:rsid w:val="00556196"/>
    <w:rsid w:val="005578D4"/>
    <w:rsid w:val="005A2D74"/>
    <w:rsid w:val="005B65FC"/>
    <w:rsid w:val="006221ED"/>
    <w:rsid w:val="006425A9"/>
    <w:rsid w:val="00655B2B"/>
    <w:rsid w:val="006829C0"/>
    <w:rsid w:val="00686C30"/>
    <w:rsid w:val="00696CB2"/>
    <w:rsid w:val="007012ED"/>
    <w:rsid w:val="00733A9D"/>
    <w:rsid w:val="007371FE"/>
    <w:rsid w:val="007429CC"/>
    <w:rsid w:val="00745337"/>
    <w:rsid w:val="00791E31"/>
    <w:rsid w:val="007A3A19"/>
    <w:rsid w:val="007B2B03"/>
    <w:rsid w:val="007B5657"/>
    <w:rsid w:val="007B6150"/>
    <w:rsid w:val="007C56ED"/>
    <w:rsid w:val="007E269C"/>
    <w:rsid w:val="00806F5A"/>
    <w:rsid w:val="00822461"/>
    <w:rsid w:val="00824897"/>
    <w:rsid w:val="00847699"/>
    <w:rsid w:val="0085130F"/>
    <w:rsid w:val="00896EC7"/>
    <w:rsid w:val="008A4613"/>
    <w:rsid w:val="008B28FB"/>
    <w:rsid w:val="008C2830"/>
    <w:rsid w:val="008E75C2"/>
    <w:rsid w:val="00927774"/>
    <w:rsid w:val="009536A0"/>
    <w:rsid w:val="00955396"/>
    <w:rsid w:val="0097567B"/>
    <w:rsid w:val="009C5EEF"/>
    <w:rsid w:val="00A0337F"/>
    <w:rsid w:val="00A03A57"/>
    <w:rsid w:val="00A66C54"/>
    <w:rsid w:val="00A67FE4"/>
    <w:rsid w:val="00A806C6"/>
    <w:rsid w:val="00AA5557"/>
    <w:rsid w:val="00AA6642"/>
    <w:rsid w:val="00AB744D"/>
    <w:rsid w:val="00AE1708"/>
    <w:rsid w:val="00B2135E"/>
    <w:rsid w:val="00B26821"/>
    <w:rsid w:val="00B45186"/>
    <w:rsid w:val="00B54915"/>
    <w:rsid w:val="00B56FA0"/>
    <w:rsid w:val="00B74A74"/>
    <w:rsid w:val="00B80B94"/>
    <w:rsid w:val="00B87F34"/>
    <w:rsid w:val="00BD31E7"/>
    <w:rsid w:val="00BD3A0B"/>
    <w:rsid w:val="00BD430F"/>
    <w:rsid w:val="00BF4809"/>
    <w:rsid w:val="00C12523"/>
    <w:rsid w:val="00C56F76"/>
    <w:rsid w:val="00C56FC5"/>
    <w:rsid w:val="00C61547"/>
    <w:rsid w:val="00C67565"/>
    <w:rsid w:val="00CE163B"/>
    <w:rsid w:val="00CE3E83"/>
    <w:rsid w:val="00D04B05"/>
    <w:rsid w:val="00D27B79"/>
    <w:rsid w:val="00D709E8"/>
    <w:rsid w:val="00D718E0"/>
    <w:rsid w:val="00D777B0"/>
    <w:rsid w:val="00D873A4"/>
    <w:rsid w:val="00D91738"/>
    <w:rsid w:val="00D95822"/>
    <w:rsid w:val="00D9652F"/>
    <w:rsid w:val="00E160F5"/>
    <w:rsid w:val="00E4020D"/>
    <w:rsid w:val="00E56D04"/>
    <w:rsid w:val="00EA000B"/>
    <w:rsid w:val="00EA528A"/>
    <w:rsid w:val="00EC12A9"/>
    <w:rsid w:val="00EE7A17"/>
    <w:rsid w:val="00F00143"/>
    <w:rsid w:val="00F01D61"/>
    <w:rsid w:val="00F10EBB"/>
    <w:rsid w:val="00F14083"/>
    <w:rsid w:val="00F22088"/>
    <w:rsid w:val="00F269AF"/>
    <w:rsid w:val="00F32AB1"/>
    <w:rsid w:val="00F65929"/>
    <w:rsid w:val="00F96AEA"/>
    <w:rsid w:val="00F97F22"/>
    <w:rsid w:val="00FA4BEB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F5355EC"/>
  <w15:chartTrackingRefBased/>
  <w15:docId w15:val="{12671C71-899B-424A-9C3A-444A9BB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30F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9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7A3A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A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A1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7A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A19"/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42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A310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3103"/>
    <w:pPr>
      <w:spacing w:after="200" w:line="276" w:lineRule="auto"/>
      <w:ind w:left="720"/>
      <w:contextualSpacing/>
    </w:pPr>
    <w:rPr>
      <w:rFonts w:asciiTheme="minorHAnsi" w:hAnsiTheme="minorHAnsi"/>
      <w:sz w:val="22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3B7B9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3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9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9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1361">
          <w:marLeft w:val="45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9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B29DE.5A79C5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0F30-CC82-4729-B581-3AA6213E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3882</TotalTime>
  <Pages>4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Korkischová Věra</dc:creator>
  <cp:keywords/>
  <dc:description/>
  <cp:lastModifiedBy>Korkischová Věra</cp:lastModifiedBy>
  <cp:revision>6</cp:revision>
  <dcterms:created xsi:type="dcterms:W3CDTF">2025-05-16T07:42:00Z</dcterms:created>
  <dcterms:modified xsi:type="dcterms:W3CDTF">2025-05-19T11:08:00Z</dcterms:modified>
</cp:coreProperties>
</file>