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F7D8" w14:textId="77777777" w:rsidR="00B73B79" w:rsidRDefault="009F4A29" w:rsidP="00B73B79">
      <w:r>
        <w:rPr>
          <w:rFonts w:cs="Arial"/>
          <w:noProof/>
          <w:color w:val="1F4E79"/>
          <w:lang w:eastAsia="sk-SK"/>
        </w:rPr>
        <w:drawing>
          <wp:inline distT="0" distB="0" distL="0" distR="0" wp14:anchorId="172BECDD" wp14:editId="0B2A9EEC">
            <wp:extent cx="2228850" cy="511277"/>
            <wp:effectExtent l="0" t="0" r="0" b="3175"/>
            <wp:docPr id="16112422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66" cy="5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1F927" w14:textId="77777777" w:rsidR="004A6706" w:rsidRPr="00B73B79" w:rsidRDefault="00B73B79" w:rsidP="00B73B79">
      <w:pPr>
        <w:jc w:val="center"/>
        <w:rPr>
          <w:b/>
          <w:sz w:val="28"/>
          <w:szCs w:val="28"/>
        </w:rPr>
      </w:pPr>
      <w:r w:rsidRPr="00B73B79">
        <w:rPr>
          <w:b/>
          <w:sz w:val="28"/>
          <w:szCs w:val="28"/>
        </w:rPr>
        <w:t xml:space="preserve">Zoznam účastníkov </w:t>
      </w:r>
    </w:p>
    <w:p w14:paraId="1CB02549" w14:textId="0756C0DF" w:rsidR="00B73B79" w:rsidRPr="00B73B79" w:rsidRDefault="00B73B79" w:rsidP="00B73B79">
      <w:pPr>
        <w:jc w:val="center"/>
        <w:rPr>
          <w:rFonts w:ascii="Times New Roman" w:hAnsi="Times New Roman" w:cs="Times New Roman"/>
          <w:b/>
        </w:rPr>
      </w:pPr>
      <w:r w:rsidRPr="00B73B79">
        <w:rPr>
          <w:rFonts w:ascii="Times New Roman" w:hAnsi="Times New Roman" w:cs="Times New Roman"/>
          <w:b/>
        </w:rPr>
        <w:t>2</w:t>
      </w:r>
      <w:r w:rsidR="000B2243">
        <w:rPr>
          <w:rFonts w:ascii="Times New Roman" w:hAnsi="Times New Roman" w:cs="Times New Roman"/>
          <w:b/>
        </w:rPr>
        <w:t>5</w:t>
      </w:r>
      <w:r w:rsidRPr="00B73B79">
        <w:rPr>
          <w:rFonts w:ascii="Times New Roman" w:hAnsi="Times New Roman" w:cs="Times New Roman"/>
          <w:b/>
        </w:rPr>
        <w:t xml:space="preserve">. zasadnutie </w:t>
      </w:r>
      <w:r w:rsidR="000B2243">
        <w:rPr>
          <w:rFonts w:ascii="Times New Roman" w:hAnsi="Times New Roman" w:cs="Times New Roman"/>
          <w:b/>
        </w:rPr>
        <w:t xml:space="preserve">Poľsko – slovenskej </w:t>
      </w:r>
      <w:r w:rsidRPr="00B73B79">
        <w:rPr>
          <w:rFonts w:ascii="Times New Roman" w:hAnsi="Times New Roman" w:cs="Times New Roman"/>
          <w:b/>
        </w:rPr>
        <w:t xml:space="preserve"> (</w:t>
      </w:r>
      <w:r w:rsidR="000B2243">
        <w:rPr>
          <w:rFonts w:ascii="Times New Roman" w:hAnsi="Times New Roman" w:cs="Times New Roman"/>
          <w:b/>
        </w:rPr>
        <w:t xml:space="preserve">Slovensko – poľskej </w:t>
      </w:r>
      <w:r w:rsidRPr="00B73B79">
        <w:rPr>
          <w:rFonts w:ascii="Times New Roman" w:hAnsi="Times New Roman" w:cs="Times New Roman"/>
          <w:b/>
        </w:rPr>
        <w:t>) medzivládnej komisie pre cezhraničnú spoluprácu</w:t>
      </w:r>
    </w:p>
    <w:p w14:paraId="2C932C60" w14:textId="233E7F49" w:rsidR="00B73B79" w:rsidRPr="00B73B79" w:rsidRDefault="000B2243" w:rsidP="00B73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B73B79" w:rsidRPr="00B73B79">
        <w:rPr>
          <w:rFonts w:ascii="Times New Roman" w:hAnsi="Times New Roman" w:cs="Times New Roman"/>
          <w:b/>
        </w:rPr>
        <w:t>. – 1</w:t>
      </w:r>
      <w:r>
        <w:rPr>
          <w:rFonts w:ascii="Times New Roman" w:hAnsi="Times New Roman" w:cs="Times New Roman"/>
          <w:b/>
        </w:rPr>
        <w:t>0</w:t>
      </w:r>
      <w:r w:rsidR="00B73B79" w:rsidRPr="00B73B7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október</w:t>
      </w:r>
      <w:r w:rsidR="00B73B79" w:rsidRPr="00B73B79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</w:p>
    <w:p w14:paraId="251A23F6" w14:textId="65211519" w:rsidR="00B73B79" w:rsidRDefault="000B2243" w:rsidP="00B73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Varšava</w:t>
      </w:r>
      <w:r w:rsidR="00B73B79" w:rsidRPr="00B73B7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Poľská</w:t>
      </w:r>
      <w:r w:rsidR="00B73B79" w:rsidRPr="00B73B79">
        <w:rPr>
          <w:rFonts w:ascii="Times New Roman" w:hAnsi="Times New Roman" w:cs="Times New Roman"/>
          <w:b/>
        </w:rPr>
        <w:t xml:space="preserve"> republika</w:t>
      </w:r>
    </w:p>
    <w:p w14:paraId="76E259F9" w14:textId="77777777" w:rsidR="00B73B79" w:rsidRDefault="00B73B79" w:rsidP="00B73B79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517"/>
        <w:gridCol w:w="4581"/>
        <w:gridCol w:w="2268"/>
        <w:gridCol w:w="2127"/>
      </w:tblGrid>
      <w:tr w:rsidR="00BC3C2F" w:rsidRPr="00D873A4" w14:paraId="37165755" w14:textId="77777777" w:rsidTr="00E877A3">
        <w:trPr>
          <w:trHeight w:val="424"/>
        </w:trPr>
        <w:tc>
          <w:tcPr>
            <w:tcW w:w="517" w:type="dxa"/>
          </w:tcPr>
          <w:p w14:paraId="64A29BD8" w14:textId="77777777" w:rsidR="00BC3C2F" w:rsidRPr="00D873A4" w:rsidRDefault="00BC3C2F" w:rsidP="00580DED">
            <w:pPr>
              <w:rPr>
                <w:rFonts w:eastAsia="Times New Roman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4D418702" w14:textId="77777777" w:rsidR="00BC3C2F" w:rsidRPr="00D873A4" w:rsidRDefault="00BC3C2F" w:rsidP="00BC3C2F">
            <w:pPr>
              <w:keepNext/>
              <w:jc w:val="center"/>
              <w:outlineLvl w:val="4"/>
              <w:rPr>
                <w:rFonts w:eastAsia="Batang" w:cs="Arial"/>
                <w:szCs w:val="20"/>
                <w:lang w:eastAsia="sk-SK"/>
              </w:rPr>
            </w:pPr>
            <w:proofErr w:type="spellStart"/>
            <w:r>
              <w:rPr>
                <w:rFonts w:eastAsia="Batang" w:cs="Arial"/>
                <w:szCs w:val="20"/>
                <w:lang w:eastAsia="sk-SK"/>
              </w:rPr>
              <w:t>Meno</w:t>
            </w:r>
            <w:proofErr w:type="spellEnd"/>
          </w:p>
        </w:tc>
        <w:tc>
          <w:tcPr>
            <w:tcW w:w="2268" w:type="dxa"/>
          </w:tcPr>
          <w:p w14:paraId="65E533E3" w14:textId="77777777" w:rsidR="00BC3C2F" w:rsidRPr="00D873A4" w:rsidRDefault="00BC3C2F" w:rsidP="00BC3C2F">
            <w:pPr>
              <w:jc w:val="center"/>
              <w:rPr>
                <w:rFonts w:eastAsia="Times New Roman" w:cs="Arial"/>
                <w:szCs w:val="20"/>
                <w:lang w:eastAsia="sk-SK"/>
              </w:rPr>
            </w:pPr>
            <w:proofErr w:type="spellStart"/>
            <w:r>
              <w:rPr>
                <w:rFonts w:eastAsia="Times New Roman" w:cs="Arial"/>
                <w:szCs w:val="20"/>
                <w:lang w:eastAsia="sk-SK"/>
              </w:rPr>
              <w:t>Organizácia</w:t>
            </w:r>
            <w:proofErr w:type="spellEnd"/>
          </w:p>
        </w:tc>
        <w:tc>
          <w:tcPr>
            <w:tcW w:w="2127" w:type="dxa"/>
          </w:tcPr>
          <w:p w14:paraId="25047557" w14:textId="77777777" w:rsidR="00BC3C2F" w:rsidRPr="00D873A4" w:rsidRDefault="00BC3C2F" w:rsidP="00BC3C2F">
            <w:pPr>
              <w:keepNext/>
              <w:jc w:val="center"/>
              <w:outlineLvl w:val="6"/>
              <w:rPr>
                <w:rFonts w:eastAsia="Batang" w:cs="Arial"/>
                <w:color w:val="000000"/>
                <w:szCs w:val="20"/>
                <w:lang w:eastAsia="sk-SK"/>
              </w:rPr>
            </w:pPr>
            <w:r>
              <w:rPr>
                <w:rFonts w:eastAsia="Batang" w:cs="Arial"/>
                <w:color w:val="000000"/>
                <w:szCs w:val="20"/>
                <w:lang w:eastAsia="sk-SK"/>
              </w:rPr>
              <w:t>Podpis</w:t>
            </w:r>
          </w:p>
        </w:tc>
      </w:tr>
      <w:tr w:rsidR="00BC3C2F" w:rsidRPr="00E877A3" w14:paraId="2942BCC1" w14:textId="77777777" w:rsidTr="00E877A3">
        <w:trPr>
          <w:trHeight w:val="1009"/>
        </w:trPr>
        <w:tc>
          <w:tcPr>
            <w:tcW w:w="517" w:type="dxa"/>
          </w:tcPr>
          <w:p w14:paraId="6F2131B7" w14:textId="77777777" w:rsidR="00BC3C2F" w:rsidRPr="00E877A3" w:rsidRDefault="00BC3C2F" w:rsidP="00B73B79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38FC7D06" w14:textId="77777777" w:rsidR="000B2243" w:rsidRPr="00513676" w:rsidRDefault="000B2243" w:rsidP="000B2243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RNDr. Richard Maraček, PhD.</w:t>
            </w:r>
          </w:p>
          <w:p w14:paraId="48E16E7E" w14:textId="49551A42" w:rsidR="00BC3C2F" w:rsidRPr="00513676" w:rsidRDefault="000B2243" w:rsidP="000B2243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>Štátny tajomník</w:t>
            </w:r>
          </w:p>
        </w:tc>
        <w:tc>
          <w:tcPr>
            <w:tcW w:w="2268" w:type="dxa"/>
          </w:tcPr>
          <w:p w14:paraId="0B58B3F0" w14:textId="77777777" w:rsidR="00BC3C2F" w:rsidRPr="00513676" w:rsidRDefault="00BC3C2F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Ministerstvo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investícií,regionálného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rozvoja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informatizácie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64FBC1B2" w14:textId="20FFBC30" w:rsidR="00BC3C2F" w:rsidRPr="00E877A3" w:rsidRDefault="00BC3C2F" w:rsidP="00580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67" w:rsidRPr="00E877A3" w14:paraId="51532EE7" w14:textId="77777777" w:rsidTr="00E877A3">
        <w:trPr>
          <w:trHeight w:val="1134"/>
        </w:trPr>
        <w:tc>
          <w:tcPr>
            <w:tcW w:w="517" w:type="dxa"/>
          </w:tcPr>
          <w:p w14:paraId="005011F5" w14:textId="77777777" w:rsidR="00776767" w:rsidRPr="00E877A3" w:rsidRDefault="00776767" w:rsidP="00776767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1ACD8F51" w14:textId="77777777" w:rsidR="00776767" w:rsidRPr="00513676" w:rsidRDefault="00776767" w:rsidP="00776767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Mgr. Martin Hudzík</w:t>
            </w:r>
          </w:p>
          <w:p w14:paraId="5AFFC974" w14:textId="77777777" w:rsidR="00776767" w:rsidRPr="00513676" w:rsidRDefault="00776767" w:rsidP="00776767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Generálny</w:t>
            </w:r>
            <w:proofErr w:type="spellEnd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riaditeľ</w:t>
            </w:r>
            <w:proofErr w:type="spellEnd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sekcie</w:t>
            </w:r>
            <w:proofErr w:type="spellEnd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Európskej</w:t>
            </w:r>
            <w:proofErr w:type="spellEnd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územnej</w:t>
            </w:r>
            <w:proofErr w:type="spellEnd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 spolupráce</w:t>
            </w:r>
          </w:p>
        </w:tc>
        <w:tc>
          <w:tcPr>
            <w:tcW w:w="2268" w:type="dxa"/>
          </w:tcPr>
          <w:p w14:paraId="21E043C1" w14:textId="77777777" w:rsidR="00776767" w:rsidRPr="00513676" w:rsidRDefault="00776767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Ministerstvo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investícií,regionálného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rozvoja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informatizácie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33940A12" w14:textId="1DE43AAD" w:rsidR="00776767" w:rsidRPr="00E877A3" w:rsidRDefault="00776767" w:rsidP="007767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67" w:rsidRPr="00E877A3" w14:paraId="7497A0CC" w14:textId="77777777" w:rsidTr="00E877A3">
        <w:trPr>
          <w:trHeight w:val="1134"/>
        </w:trPr>
        <w:tc>
          <w:tcPr>
            <w:tcW w:w="517" w:type="dxa"/>
          </w:tcPr>
          <w:p w14:paraId="7F3B3000" w14:textId="77777777" w:rsidR="00776767" w:rsidRPr="00E877A3" w:rsidRDefault="00776767" w:rsidP="00776767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1CAD7945" w14:textId="77777777" w:rsidR="00776767" w:rsidRPr="00513676" w:rsidRDefault="00776767" w:rsidP="00776767">
            <w:pPr>
              <w:tabs>
                <w:tab w:val="left" w:pos="1224"/>
              </w:tabs>
              <w:rPr>
                <w:rFonts w:ascii="Calibri" w:eastAsia="Times New Roman" w:hAnsi="Calibri" w:cs="Calibri"/>
                <w:b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/>
                <w:sz w:val="24"/>
                <w:szCs w:val="24"/>
                <w:lang w:eastAsia="sk-SK"/>
              </w:rPr>
              <w:t>Ing. Juraj Hošták</w:t>
            </w:r>
          </w:p>
          <w:p w14:paraId="46121CEA" w14:textId="77777777" w:rsidR="00776767" w:rsidRPr="00513676" w:rsidRDefault="00776767" w:rsidP="00776767">
            <w:pPr>
              <w:tabs>
                <w:tab w:val="left" w:pos="1224"/>
              </w:tabs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Generálny</w:t>
            </w:r>
            <w:proofErr w:type="spellEnd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riaditeľ</w:t>
            </w:r>
            <w:proofErr w:type="spellEnd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sekcie</w:t>
            </w:r>
            <w:proofErr w:type="spellEnd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Inovácií</w:t>
            </w:r>
            <w:proofErr w:type="spellEnd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 xml:space="preserve"> a strategického </w:t>
            </w:r>
            <w:proofErr w:type="spellStart"/>
            <w:r w:rsidRPr="0051367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rozvoja</w:t>
            </w:r>
            <w:proofErr w:type="spellEnd"/>
          </w:p>
        </w:tc>
        <w:tc>
          <w:tcPr>
            <w:tcW w:w="2268" w:type="dxa"/>
          </w:tcPr>
          <w:p w14:paraId="3FEC1679" w14:textId="2159ABB7" w:rsidR="00776767" w:rsidRPr="00513676" w:rsidRDefault="00776767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Ministerstvo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investícií,regionálného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rozvoja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informatizácie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5F26F526" w14:textId="57ABC86D" w:rsidR="00776767" w:rsidRPr="00E877A3" w:rsidRDefault="00776767" w:rsidP="007767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29F6" w:rsidRPr="00E877A3" w14:paraId="19AD76C2" w14:textId="77777777" w:rsidTr="00E877A3">
        <w:trPr>
          <w:trHeight w:val="845"/>
        </w:trPr>
        <w:tc>
          <w:tcPr>
            <w:tcW w:w="517" w:type="dxa"/>
          </w:tcPr>
          <w:p w14:paraId="6C80A7F4" w14:textId="77777777" w:rsidR="002B29F6" w:rsidRPr="00E877A3" w:rsidRDefault="002B29F6" w:rsidP="002B29F6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09E194BE" w14:textId="77777777" w:rsidR="00513676" w:rsidRPr="00513676" w:rsidRDefault="002B29F6" w:rsidP="002B29F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Ing. Kamil Kyšeľa, PhD.,</w:t>
            </w:r>
          </w:p>
          <w:p w14:paraId="1EB83241" w14:textId="4F1AC35E" w:rsidR="002B29F6" w:rsidRPr="00513676" w:rsidRDefault="00513676" w:rsidP="002B29F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G</w:t>
            </w:r>
            <w:r w:rsidR="002B29F6"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enerálny riaditeľ sekcie ochrany prírody a krajiny</w:t>
            </w:r>
          </w:p>
        </w:tc>
        <w:tc>
          <w:tcPr>
            <w:tcW w:w="2268" w:type="dxa"/>
          </w:tcPr>
          <w:p w14:paraId="1B6CAFC6" w14:textId="7F8050B0" w:rsidR="002B29F6" w:rsidRPr="00513676" w:rsidRDefault="002B29F6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hAnsi="Calibri" w:cs="Calibri"/>
                <w:sz w:val="24"/>
                <w:szCs w:val="24"/>
              </w:rPr>
              <w:t xml:space="preserve">Ministerstvo životného </w:t>
            </w:r>
            <w:proofErr w:type="spellStart"/>
            <w:r w:rsidRPr="00513676">
              <w:rPr>
                <w:rFonts w:ascii="Calibri" w:hAnsi="Calibri" w:cs="Calibri"/>
                <w:sz w:val="24"/>
                <w:szCs w:val="24"/>
              </w:rPr>
              <w:t>prostredia</w:t>
            </w:r>
            <w:proofErr w:type="spellEnd"/>
            <w:r w:rsidRPr="00513676">
              <w:rPr>
                <w:rFonts w:ascii="Calibri" w:hAnsi="Calibri" w:cs="Calibri"/>
                <w:sz w:val="24"/>
                <w:szCs w:val="24"/>
              </w:rPr>
              <w:t xml:space="preserve"> SR</w:t>
            </w:r>
          </w:p>
        </w:tc>
        <w:tc>
          <w:tcPr>
            <w:tcW w:w="2127" w:type="dxa"/>
          </w:tcPr>
          <w:p w14:paraId="339FEF56" w14:textId="77777777" w:rsidR="002B29F6" w:rsidRPr="001F0B12" w:rsidRDefault="002B29F6" w:rsidP="002B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A04" w:rsidRPr="00E877A3" w14:paraId="3C1273FB" w14:textId="77777777" w:rsidTr="00E877A3">
        <w:trPr>
          <w:trHeight w:val="845"/>
        </w:trPr>
        <w:tc>
          <w:tcPr>
            <w:tcW w:w="517" w:type="dxa"/>
          </w:tcPr>
          <w:p w14:paraId="1136A3AD" w14:textId="77777777" w:rsidR="00670A04" w:rsidRPr="00E877A3" w:rsidRDefault="00670A04" w:rsidP="002B29F6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209B86B6" w14:textId="4BF2E99D" w:rsidR="00670A04" w:rsidRDefault="00335B25" w:rsidP="002B29F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Ing. </w:t>
            </w:r>
            <w:r w:rsidR="00670A0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Terézia Filipová</w:t>
            </w:r>
          </w:p>
          <w:p w14:paraId="1F3243E1" w14:textId="77777777" w:rsidR="00335B25" w:rsidRDefault="00335B25" w:rsidP="002B29F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335B2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Odbor </w:t>
            </w:r>
            <w:proofErr w:type="spellStart"/>
            <w:r w:rsidRPr="00335B2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koordinácie</w:t>
            </w:r>
            <w:proofErr w:type="spellEnd"/>
            <w:r w:rsidRPr="00335B2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335B2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národných</w:t>
            </w:r>
            <w:proofErr w:type="spellEnd"/>
            <w:r w:rsidRPr="00335B2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335B2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parkov</w:t>
            </w:r>
            <w:proofErr w:type="spellEnd"/>
          </w:p>
          <w:p w14:paraId="7831DBAB" w14:textId="4EC3B7D8" w:rsidR="00335B25" w:rsidRPr="00335B25" w:rsidRDefault="00335B25" w:rsidP="002B29F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referent</w:t>
            </w:r>
          </w:p>
        </w:tc>
        <w:tc>
          <w:tcPr>
            <w:tcW w:w="2268" w:type="dxa"/>
          </w:tcPr>
          <w:p w14:paraId="2BC51553" w14:textId="5051CEAC" w:rsidR="00670A04" w:rsidRPr="00513676" w:rsidRDefault="00670A04" w:rsidP="005136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3676">
              <w:rPr>
                <w:rFonts w:ascii="Calibri" w:hAnsi="Calibri" w:cs="Calibri"/>
                <w:sz w:val="24"/>
                <w:szCs w:val="24"/>
              </w:rPr>
              <w:t xml:space="preserve">Ministerstvo životného </w:t>
            </w:r>
            <w:proofErr w:type="spellStart"/>
            <w:r w:rsidRPr="00513676">
              <w:rPr>
                <w:rFonts w:ascii="Calibri" w:hAnsi="Calibri" w:cs="Calibri"/>
                <w:sz w:val="24"/>
                <w:szCs w:val="24"/>
              </w:rPr>
              <w:t>prostredia</w:t>
            </w:r>
            <w:proofErr w:type="spellEnd"/>
            <w:r w:rsidRPr="00513676">
              <w:rPr>
                <w:rFonts w:ascii="Calibri" w:hAnsi="Calibri" w:cs="Calibri"/>
                <w:sz w:val="24"/>
                <w:szCs w:val="24"/>
              </w:rPr>
              <w:t xml:space="preserve"> SR</w:t>
            </w:r>
          </w:p>
        </w:tc>
        <w:tc>
          <w:tcPr>
            <w:tcW w:w="2127" w:type="dxa"/>
          </w:tcPr>
          <w:p w14:paraId="42CFE1B3" w14:textId="77777777" w:rsidR="00670A04" w:rsidRPr="001F0B12" w:rsidRDefault="00670A04" w:rsidP="002B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76" w:rsidRPr="00E877A3" w14:paraId="00D3B836" w14:textId="77777777" w:rsidTr="00E877A3">
        <w:trPr>
          <w:trHeight w:val="845"/>
        </w:trPr>
        <w:tc>
          <w:tcPr>
            <w:tcW w:w="517" w:type="dxa"/>
          </w:tcPr>
          <w:p w14:paraId="61F72B34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68024200" w14:textId="3444672C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 xml:space="preserve">Andrea </w:t>
            </w:r>
            <w:proofErr w:type="spellStart"/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Elscheková</w:t>
            </w:r>
            <w:proofErr w:type="spellEnd"/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Matisová</w:t>
            </w:r>
            <w:proofErr w:type="spellEnd"/>
          </w:p>
          <w:p w14:paraId="62415629" w14:textId="0A4185BC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Veľvyslankyňa</w:t>
            </w:r>
          </w:p>
        </w:tc>
        <w:tc>
          <w:tcPr>
            <w:tcW w:w="2268" w:type="dxa"/>
          </w:tcPr>
          <w:p w14:paraId="7F934ECA" w14:textId="2B1F54E9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Veľvyslanectvo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SR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Varšave</w:t>
            </w:r>
            <w:proofErr w:type="spellEnd"/>
          </w:p>
        </w:tc>
        <w:tc>
          <w:tcPr>
            <w:tcW w:w="2127" w:type="dxa"/>
          </w:tcPr>
          <w:p w14:paraId="51428ACD" w14:textId="77777777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13458D63" w14:textId="77777777" w:rsidTr="00E877A3">
        <w:trPr>
          <w:trHeight w:val="845"/>
        </w:trPr>
        <w:tc>
          <w:tcPr>
            <w:tcW w:w="517" w:type="dxa"/>
          </w:tcPr>
          <w:p w14:paraId="044124A9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6DFFFD90" w14:textId="33ABDFE4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  <w:t>Martin Cimerman</w:t>
            </w:r>
          </w:p>
          <w:p w14:paraId="52281639" w14:textId="3386192B" w:rsidR="00513676" w:rsidRPr="00513676" w:rsidRDefault="00513676" w:rsidP="00513676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>Zástupca veľvyslankyne</w:t>
            </w:r>
          </w:p>
        </w:tc>
        <w:tc>
          <w:tcPr>
            <w:tcW w:w="2268" w:type="dxa"/>
          </w:tcPr>
          <w:p w14:paraId="66E976B3" w14:textId="39EC9D34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Veľvyslanectvo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SR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Varšave</w:t>
            </w:r>
            <w:proofErr w:type="spellEnd"/>
          </w:p>
        </w:tc>
        <w:tc>
          <w:tcPr>
            <w:tcW w:w="2127" w:type="dxa"/>
          </w:tcPr>
          <w:p w14:paraId="257BA3BF" w14:textId="77777777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4C9F3411" w14:textId="77777777" w:rsidTr="00E877A3">
        <w:trPr>
          <w:trHeight w:val="845"/>
        </w:trPr>
        <w:tc>
          <w:tcPr>
            <w:tcW w:w="517" w:type="dxa"/>
          </w:tcPr>
          <w:p w14:paraId="168A3DDF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49B33BF6" w14:textId="11E17914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  <w:t>Dagmar Urbanová</w:t>
            </w:r>
          </w:p>
          <w:p w14:paraId="4557AEA1" w14:textId="6A185F81" w:rsidR="00513676" w:rsidRPr="00513676" w:rsidRDefault="00513676" w:rsidP="00513676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Ekonomická diplomatka</w:t>
            </w:r>
          </w:p>
          <w:p w14:paraId="50746336" w14:textId="77777777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1C0EE83C" w14:textId="4FD32F0E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Veľvyslanectvo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SR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Varšave</w:t>
            </w:r>
            <w:proofErr w:type="spellEnd"/>
          </w:p>
        </w:tc>
        <w:tc>
          <w:tcPr>
            <w:tcW w:w="2127" w:type="dxa"/>
          </w:tcPr>
          <w:p w14:paraId="02F00291" w14:textId="77777777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71B7CD78" w14:textId="77777777" w:rsidTr="00E877A3">
        <w:trPr>
          <w:trHeight w:val="845"/>
        </w:trPr>
        <w:tc>
          <w:tcPr>
            <w:tcW w:w="517" w:type="dxa"/>
          </w:tcPr>
          <w:p w14:paraId="0DC9CC56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69AFCF86" w14:textId="5A83E218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Terézia </w:t>
            </w:r>
            <w:proofErr w:type="spellStart"/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Filipejová</w:t>
            </w:r>
            <w:proofErr w:type="spellEnd"/>
          </w:p>
          <w:p w14:paraId="73C0FA62" w14:textId="4414B6A6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3.tajomníčka (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kultúra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a protokol)</w:t>
            </w:r>
          </w:p>
          <w:p w14:paraId="11B0BA37" w14:textId="77777777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43E48195" w14:textId="4D527AAF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Veľvyslanectvo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SR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vo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Varšave</w:t>
            </w:r>
            <w:proofErr w:type="spellEnd"/>
          </w:p>
        </w:tc>
        <w:tc>
          <w:tcPr>
            <w:tcW w:w="2127" w:type="dxa"/>
          </w:tcPr>
          <w:p w14:paraId="304C1469" w14:textId="77777777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26BCB3F3" w14:textId="77777777" w:rsidTr="00E877A3">
        <w:trPr>
          <w:trHeight w:val="845"/>
        </w:trPr>
        <w:tc>
          <w:tcPr>
            <w:tcW w:w="517" w:type="dxa"/>
          </w:tcPr>
          <w:p w14:paraId="1CC57089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473E23AA" w14:textId="77777777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  <w:t>Andrea Rozsnyóová</w:t>
            </w:r>
          </w:p>
          <w:p w14:paraId="35EB147D" w14:textId="77777777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Výkonná tajomníčka</w:t>
            </w:r>
          </w:p>
          <w:p w14:paraId="12A5B2E3" w14:textId="167DD030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Programová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manažérka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odboru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riadenia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koordinácie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programov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cezhraničnej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lastRenderedPageBreak/>
              <w:t xml:space="preserve">spolupráce –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sekcia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Európskej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územnej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spolupráce</w:t>
            </w:r>
          </w:p>
        </w:tc>
        <w:tc>
          <w:tcPr>
            <w:tcW w:w="2268" w:type="dxa"/>
          </w:tcPr>
          <w:p w14:paraId="79CC7AD0" w14:textId="1F0035DA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lastRenderedPageBreak/>
              <w:t xml:space="preserve">Ministerstvo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investícií,regionáln</w:t>
            </w:r>
            <w:r w:rsidR="00B3355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e</w:t>
            </w: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ho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rozvoja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informatizácie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3490814A" w14:textId="27787751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44A43A2E" w14:textId="77777777" w:rsidTr="007B6A5A">
        <w:trPr>
          <w:trHeight w:val="511"/>
        </w:trPr>
        <w:tc>
          <w:tcPr>
            <w:tcW w:w="517" w:type="dxa"/>
          </w:tcPr>
          <w:p w14:paraId="3050305E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0C7255DF" w14:textId="1A270B17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</w:pPr>
            <w:bookmarkStart w:id="0" w:name="_Hlk200440286"/>
            <w:r w:rsidRPr="0051367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  <w:t xml:space="preserve">Tamara Cvetkovič </w:t>
            </w:r>
            <w:bookmarkEnd w:id="0"/>
          </w:p>
          <w:p w14:paraId="1954F5D3" w14:textId="77777777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Sekčný prierezový expert</w:t>
            </w:r>
          </w:p>
          <w:p w14:paraId="65850276" w14:textId="6B6760C3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Sekcia Európskej územnej spolupráce</w:t>
            </w:r>
          </w:p>
        </w:tc>
        <w:tc>
          <w:tcPr>
            <w:tcW w:w="2268" w:type="dxa"/>
          </w:tcPr>
          <w:p w14:paraId="3ABC4ACD" w14:textId="030276E4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</w:pPr>
            <w:bookmarkStart w:id="1" w:name="_Hlk200440364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Ministerstvo investícií, regionálneho rozvoja a informatizácie SR</w:t>
            </w:r>
            <w:bookmarkEnd w:id="1"/>
          </w:p>
        </w:tc>
        <w:tc>
          <w:tcPr>
            <w:tcW w:w="2127" w:type="dxa"/>
          </w:tcPr>
          <w:p w14:paraId="648E5D75" w14:textId="5386193E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1D23B2A1" w14:textId="77777777" w:rsidTr="00E877A3">
        <w:trPr>
          <w:trHeight w:val="554"/>
        </w:trPr>
        <w:tc>
          <w:tcPr>
            <w:tcW w:w="517" w:type="dxa"/>
          </w:tcPr>
          <w:p w14:paraId="6B58C708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5E0B2153" w14:textId="558E521B" w:rsidR="00513676" w:rsidRPr="00513676" w:rsidRDefault="0071539A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  <w:t xml:space="preserve">Zuzana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sk-SK"/>
              </w:rPr>
              <w:t>Borzová</w:t>
            </w:r>
            <w:proofErr w:type="spellEnd"/>
          </w:p>
          <w:p w14:paraId="22118EA8" w14:textId="4DB2F229" w:rsidR="00513676" w:rsidRDefault="00513676" w:rsidP="00513676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odbor </w:t>
            </w:r>
            <w:proofErr w:type="spellStart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európskych</w:t>
            </w:r>
            <w:proofErr w:type="spellEnd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 záležitostí a </w:t>
            </w:r>
            <w:proofErr w:type="spellStart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>obchodnej</w:t>
            </w:r>
            <w:proofErr w:type="spellEnd"/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 xml:space="preserve"> spolupráce</w:t>
            </w:r>
          </w:p>
          <w:p w14:paraId="55CCDC8A" w14:textId="2DF67912" w:rsidR="00E00E76" w:rsidRPr="00513676" w:rsidRDefault="00E00E76" w:rsidP="00513676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2F358C7A" w14:textId="2DA37292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  <w:t xml:space="preserve">Ministerstvo </w:t>
            </w:r>
            <w:proofErr w:type="spellStart"/>
            <w:r w:rsidRPr="00513676"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  <w:t>hospodárstva</w:t>
            </w:r>
            <w:proofErr w:type="spellEnd"/>
            <w:r w:rsidRPr="00513676"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345ADED7" w14:textId="77777777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348BB" w:rsidRPr="00E877A3" w14:paraId="25E8A34D" w14:textId="77777777" w:rsidTr="00E877A3">
        <w:trPr>
          <w:trHeight w:val="554"/>
        </w:trPr>
        <w:tc>
          <w:tcPr>
            <w:tcW w:w="517" w:type="dxa"/>
          </w:tcPr>
          <w:p w14:paraId="25E7961A" w14:textId="77777777" w:rsidR="002348BB" w:rsidRPr="00E877A3" w:rsidRDefault="002348BB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306BDFA1" w14:textId="77777777" w:rsidR="002348BB" w:rsidRDefault="002348BB" w:rsidP="002348BB">
            <w:pPr>
              <w:tabs>
                <w:tab w:val="left" w:pos="1040"/>
              </w:tabs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</w:pPr>
            <w:r w:rsidRPr="002348BB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  <w:t>Stanislav Kučírek,</w:t>
            </w:r>
          </w:p>
          <w:p w14:paraId="40761EB7" w14:textId="356EDED5" w:rsidR="002348BB" w:rsidRPr="002348BB" w:rsidRDefault="002348BB" w:rsidP="002348BB">
            <w:pPr>
              <w:tabs>
                <w:tab w:val="left" w:pos="1040"/>
              </w:tabs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>SPOK - predseda</w:t>
            </w:r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  <w:tab/>
            </w:r>
          </w:p>
        </w:tc>
        <w:tc>
          <w:tcPr>
            <w:tcW w:w="2268" w:type="dxa"/>
          </w:tcPr>
          <w:p w14:paraId="0E851FF6" w14:textId="37537B20" w:rsidR="002348BB" w:rsidRPr="00513676" w:rsidRDefault="002348BB" w:rsidP="00513676">
            <w:pPr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  <w:t>SPOK</w:t>
            </w:r>
          </w:p>
        </w:tc>
        <w:tc>
          <w:tcPr>
            <w:tcW w:w="2127" w:type="dxa"/>
          </w:tcPr>
          <w:p w14:paraId="2427CCCD" w14:textId="77777777" w:rsidR="002348BB" w:rsidRPr="00E877A3" w:rsidRDefault="002348BB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348BB" w:rsidRPr="00E877A3" w14:paraId="738C9DBE" w14:textId="77777777" w:rsidTr="00E877A3">
        <w:trPr>
          <w:trHeight w:val="554"/>
        </w:trPr>
        <w:tc>
          <w:tcPr>
            <w:tcW w:w="517" w:type="dxa"/>
          </w:tcPr>
          <w:p w14:paraId="0FD2B75B" w14:textId="77777777" w:rsidR="002348BB" w:rsidRPr="00E877A3" w:rsidRDefault="002348BB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62E5C678" w14:textId="77777777" w:rsidR="002348BB" w:rsidRDefault="002348BB" w:rsidP="002348BB">
            <w:pPr>
              <w:tabs>
                <w:tab w:val="left" w:pos="1040"/>
              </w:tabs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</w:pPr>
            <w:r w:rsidRPr="002348BB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  <w:t xml:space="preserve">Jozef </w:t>
            </w:r>
            <w:proofErr w:type="spellStart"/>
            <w:r w:rsidRPr="002348BB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  <w:t>Hrobak</w:t>
            </w:r>
            <w:proofErr w:type="spellEnd"/>
            <w:r w:rsidRPr="002348BB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  <w:t xml:space="preserve">, </w:t>
            </w:r>
          </w:p>
          <w:p w14:paraId="21D0DE46" w14:textId="2D6A5258" w:rsidR="002348BB" w:rsidRPr="002348BB" w:rsidRDefault="002348BB" w:rsidP="002348BB">
            <w:pPr>
              <w:tabs>
                <w:tab w:val="left" w:pos="1040"/>
              </w:tabs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 xml:space="preserve">podpredseda PRK SOPK Presov a </w:t>
            </w:r>
            <w:proofErr w:type="spellStart"/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>spoluiniciator</w:t>
            </w:r>
            <w:proofErr w:type="spellEnd"/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>cezhranicnej</w:t>
            </w:r>
            <w:proofErr w:type="spellEnd"/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>spoluprace</w:t>
            </w:r>
            <w:proofErr w:type="spellEnd"/>
            <w:r w:rsidRPr="002348BB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 xml:space="preserve"> SK-PL</w:t>
            </w:r>
          </w:p>
        </w:tc>
        <w:tc>
          <w:tcPr>
            <w:tcW w:w="2268" w:type="dxa"/>
          </w:tcPr>
          <w:p w14:paraId="64EBF074" w14:textId="03B8C404" w:rsidR="002348BB" w:rsidRPr="00513676" w:rsidRDefault="002348BB" w:rsidP="00513676">
            <w:pPr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  <w:t>SPOK</w:t>
            </w:r>
          </w:p>
        </w:tc>
        <w:tc>
          <w:tcPr>
            <w:tcW w:w="2127" w:type="dxa"/>
          </w:tcPr>
          <w:p w14:paraId="4A7487DA" w14:textId="77777777" w:rsidR="002348BB" w:rsidRPr="00E877A3" w:rsidRDefault="002348BB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449C5E35" w14:textId="77777777" w:rsidTr="00E877A3">
        <w:trPr>
          <w:trHeight w:val="1134"/>
        </w:trPr>
        <w:tc>
          <w:tcPr>
            <w:tcW w:w="517" w:type="dxa"/>
          </w:tcPr>
          <w:p w14:paraId="7D8879C4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29BA641E" w14:textId="77777777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Mudr.</w:t>
            </w:r>
            <w:proofErr w:type="spellEnd"/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Peter Chudík</w:t>
            </w:r>
          </w:p>
          <w:p w14:paraId="69EDFA74" w14:textId="77777777" w:rsid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P</w:t>
            </w:r>
            <w:r w:rsidR="00E00E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r</w:t>
            </w: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ednosta OÚ Prešov</w:t>
            </w:r>
          </w:p>
          <w:p w14:paraId="59E0A514" w14:textId="2D125D58" w:rsidR="00C623BC" w:rsidRPr="00513676" w:rsidRDefault="00C623BC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1A29DDE3" w14:textId="1EC2C711" w:rsidR="00513676" w:rsidRPr="00513676" w:rsidRDefault="00513676" w:rsidP="005136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3676">
              <w:rPr>
                <w:rFonts w:ascii="Calibri" w:hAnsi="Calibri" w:cs="Calibri"/>
                <w:sz w:val="24"/>
                <w:szCs w:val="24"/>
              </w:rPr>
              <w:t>OÚ Prešov</w:t>
            </w:r>
          </w:p>
        </w:tc>
        <w:tc>
          <w:tcPr>
            <w:tcW w:w="2127" w:type="dxa"/>
          </w:tcPr>
          <w:p w14:paraId="53321D56" w14:textId="77777777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C623BC" w:rsidRPr="00E877A3" w14:paraId="5ED749C5" w14:textId="77777777" w:rsidTr="00E877A3">
        <w:trPr>
          <w:trHeight w:val="1134"/>
        </w:trPr>
        <w:tc>
          <w:tcPr>
            <w:tcW w:w="517" w:type="dxa"/>
          </w:tcPr>
          <w:p w14:paraId="49936954" w14:textId="77777777" w:rsidR="00C623BC" w:rsidRPr="00E877A3" w:rsidRDefault="00C623BC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0636557B" w14:textId="77777777" w:rsidR="00C623BC" w:rsidRPr="00C623BC" w:rsidRDefault="00C623BC" w:rsidP="00C623B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623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Patrik Červený</w:t>
            </w:r>
          </w:p>
          <w:p w14:paraId="6D79F465" w14:textId="77777777" w:rsidR="00C623BC" w:rsidRPr="00C623BC" w:rsidRDefault="00C623BC" w:rsidP="00C623BC">
            <w:pPr>
              <w:jc w:val="both"/>
              <w:rPr>
                <w:rFonts w:cs="Arial"/>
                <w:bCs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623BC">
              <w:rPr>
                <w:rFonts w:cs="Arial"/>
                <w:bCs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Vedúci</w:t>
            </w:r>
            <w:proofErr w:type="spellEnd"/>
            <w:r w:rsidRPr="00C623BC">
              <w:rPr>
                <w:rFonts w:cs="Arial"/>
                <w:bCs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odd. </w:t>
            </w:r>
            <w:proofErr w:type="spellStart"/>
            <w:r w:rsidRPr="00C623BC">
              <w:rPr>
                <w:rFonts w:cs="Arial"/>
                <w:bCs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medzinárodných</w:t>
            </w:r>
            <w:proofErr w:type="spellEnd"/>
            <w:r w:rsidRPr="00C623BC">
              <w:rPr>
                <w:rFonts w:cs="Arial"/>
                <w:bCs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623BC">
              <w:rPr>
                <w:rFonts w:cs="Arial"/>
                <w:bCs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vzťahov</w:t>
            </w:r>
            <w:proofErr w:type="spellEnd"/>
            <w:r w:rsidRPr="00C623BC">
              <w:rPr>
                <w:rFonts w:cs="Arial"/>
                <w:bCs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protokolu</w:t>
            </w:r>
          </w:p>
          <w:p w14:paraId="373CA564" w14:textId="77777777" w:rsidR="00C623BC" w:rsidRPr="00513676" w:rsidRDefault="00C623BC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2CA1BA0E" w14:textId="35A2AB28" w:rsidR="00C623BC" w:rsidRPr="00513676" w:rsidRDefault="00C623BC" w:rsidP="005136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Ministerstvo dopravy SR</w:t>
            </w:r>
          </w:p>
        </w:tc>
        <w:tc>
          <w:tcPr>
            <w:tcW w:w="2127" w:type="dxa"/>
          </w:tcPr>
          <w:p w14:paraId="536B84ED" w14:textId="77777777" w:rsidR="00C623BC" w:rsidRPr="00E877A3" w:rsidRDefault="00C623BC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299675D1" w14:textId="77777777" w:rsidTr="00E877A3">
        <w:trPr>
          <w:trHeight w:val="1134"/>
        </w:trPr>
        <w:tc>
          <w:tcPr>
            <w:tcW w:w="517" w:type="dxa"/>
          </w:tcPr>
          <w:p w14:paraId="3DD6FBA9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27C91B7B" w14:textId="77777777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Mgr. Ferdinand Bolibruch</w:t>
            </w:r>
          </w:p>
          <w:p w14:paraId="2946E34E" w14:textId="43840000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>Oddelenie</w:t>
            </w:r>
            <w:proofErr w:type="spellEnd"/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EURES</w:t>
            </w:r>
          </w:p>
        </w:tc>
        <w:tc>
          <w:tcPr>
            <w:tcW w:w="2268" w:type="dxa"/>
          </w:tcPr>
          <w:p w14:paraId="1F8ADDD0" w14:textId="761C2932" w:rsidR="00513676" w:rsidRPr="00513676" w:rsidRDefault="00513676" w:rsidP="005136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3676">
              <w:rPr>
                <w:rFonts w:ascii="Calibri" w:hAnsi="Calibri" w:cs="Calibri"/>
                <w:sz w:val="24"/>
                <w:szCs w:val="24"/>
              </w:rPr>
              <w:t xml:space="preserve">ÚPSVR </w:t>
            </w:r>
            <w:proofErr w:type="spellStart"/>
            <w:r w:rsidRPr="00513676">
              <w:rPr>
                <w:rFonts w:ascii="Calibri" w:hAnsi="Calibri" w:cs="Calibri"/>
                <w:sz w:val="24"/>
                <w:szCs w:val="24"/>
              </w:rPr>
              <w:t>Námestovo</w:t>
            </w:r>
            <w:proofErr w:type="spellEnd"/>
          </w:p>
        </w:tc>
        <w:tc>
          <w:tcPr>
            <w:tcW w:w="2127" w:type="dxa"/>
          </w:tcPr>
          <w:p w14:paraId="2D6C2A10" w14:textId="5A834FEA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7DD1C926" w14:textId="77777777" w:rsidTr="00E877A3">
        <w:trPr>
          <w:trHeight w:val="850"/>
        </w:trPr>
        <w:tc>
          <w:tcPr>
            <w:tcW w:w="517" w:type="dxa"/>
          </w:tcPr>
          <w:p w14:paraId="0C3289C7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20FB7B3F" w14:textId="0FDA474C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sk-SK" w:eastAsia="sk-SK"/>
              </w:rPr>
              <w:t>Ing. Matúš Krajči</w:t>
            </w:r>
          </w:p>
          <w:p w14:paraId="7C5155B9" w14:textId="0FED4FF1" w:rsidR="00513676" w:rsidRDefault="00513676" w:rsidP="00513676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  <w:t>Riaditeľ odboru regionálneho rozvoja ŽSK</w:t>
            </w:r>
          </w:p>
          <w:p w14:paraId="3ED829DD" w14:textId="77777777" w:rsidR="00E00E76" w:rsidRPr="00513676" w:rsidRDefault="00E00E76" w:rsidP="00513676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val="sk-SK" w:eastAsia="sk-SK"/>
              </w:rPr>
            </w:pPr>
          </w:p>
          <w:p w14:paraId="62F3BBD3" w14:textId="55D0BC1C" w:rsidR="00513676" w:rsidRPr="00513676" w:rsidRDefault="00513676" w:rsidP="00513676">
            <w:pP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3B796CBD" w14:textId="2CB0961B" w:rsidR="00513676" w:rsidRPr="00513676" w:rsidRDefault="00513676" w:rsidP="00513676">
            <w:pPr>
              <w:jc w:val="center"/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sk-SK"/>
              </w:rPr>
            </w:pPr>
            <w:r w:rsidRPr="00513676"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val="sk-SK" w:eastAsia="sk-SK"/>
              </w:rPr>
              <w:t>Žilinský samosprávny kraj</w:t>
            </w:r>
          </w:p>
        </w:tc>
        <w:tc>
          <w:tcPr>
            <w:tcW w:w="2127" w:type="dxa"/>
          </w:tcPr>
          <w:p w14:paraId="3C4D5565" w14:textId="77777777" w:rsidR="00513676" w:rsidRPr="00E877A3" w:rsidRDefault="00513676" w:rsidP="005136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513676" w:rsidRPr="00E877A3" w14:paraId="3B79FF75" w14:textId="77777777" w:rsidTr="00E877A3">
        <w:trPr>
          <w:trHeight w:val="58"/>
        </w:trPr>
        <w:tc>
          <w:tcPr>
            <w:tcW w:w="517" w:type="dxa"/>
          </w:tcPr>
          <w:p w14:paraId="741E9F40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4FF74B58" w14:textId="77777777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Ing. Peter Šimčák</w:t>
            </w:r>
          </w:p>
          <w:p w14:paraId="4D8E1201" w14:textId="7CD56C0F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Vedúci oddelenia riadenia projektov ŽSK</w:t>
            </w:r>
          </w:p>
          <w:p w14:paraId="366157EC" w14:textId="36C1E7C1" w:rsidR="00513676" w:rsidRP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4F76C203" w14:textId="67403C79" w:rsidR="00513676" w:rsidRPr="00513676" w:rsidRDefault="00513676" w:rsidP="0051367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  <w:lang w:val="sk-SK"/>
              </w:rPr>
              <w:t>Žilinský samosprávny kraj</w:t>
            </w:r>
          </w:p>
        </w:tc>
        <w:tc>
          <w:tcPr>
            <w:tcW w:w="2127" w:type="dxa"/>
          </w:tcPr>
          <w:p w14:paraId="19FDDFA8" w14:textId="77777777" w:rsidR="00513676" w:rsidRPr="00E877A3" w:rsidRDefault="00513676" w:rsidP="005136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676" w:rsidRPr="00E877A3" w14:paraId="601CF835" w14:textId="77777777" w:rsidTr="00E877A3">
        <w:trPr>
          <w:trHeight w:val="58"/>
        </w:trPr>
        <w:tc>
          <w:tcPr>
            <w:tcW w:w="517" w:type="dxa"/>
          </w:tcPr>
          <w:p w14:paraId="4C431DA0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11B10A53" w14:textId="77777777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Mgr. Katarína Tomková, MBA</w:t>
            </w:r>
          </w:p>
          <w:p w14:paraId="534F9DC3" w14:textId="77777777" w:rsidR="00513676" w:rsidRDefault="005136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Prednostka </w:t>
            </w:r>
          </w:p>
          <w:p w14:paraId="54464FA5" w14:textId="58EAA359" w:rsidR="00E00E76" w:rsidRPr="00513676" w:rsidRDefault="00E00E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286A413D" w14:textId="2485EED1" w:rsidR="00513676" w:rsidRPr="00513676" w:rsidRDefault="00513676" w:rsidP="0051367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Okresný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úrad</w:t>
            </w:r>
            <w:proofErr w:type="spellEnd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Stará </w:t>
            </w:r>
            <w:proofErr w:type="spellStart"/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Ľubovňa</w:t>
            </w:r>
            <w:proofErr w:type="spellEnd"/>
          </w:p>
        </w:tc>
        <w:tc>
          <w:tcPr>
            <w:tcW w:w="2127" w:type="dxa"/>
          </w:tcPr>
          <w:p w14:paraId="0F558D5E" w14:textId="77777777" w:rsidR="00513676" w:rsidRPr="00E877A3" w:rsidRDefault="00513676" w:rsidP="005136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676" w:rsidRPr="00E877A3" w14:paraId="48B2BD99" w14:textId="77777777" w:rsidTr="00E877A3">
        <w:trPr>
          <w:trHeight w:val="58"/>
        </w:trPr>
        <w:tc>
          <w:tcPr>
            <w:tcW w:w="517" w:type="dxa"/>
          </w:tcPr>
          <w:p w14:paraId="390CC2DE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5A526FBF" w14:textId="77777777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plk. Ing. Stanislav Zdařil</w:t>
            </w:r>
          </w:p>
          <w:p w14:paraId="399C8C80" w14:textId="431C6A48" w:rsidR="00513676" w:rsidRPr="00513676" w:rsidRDefault="00E00E76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R</w:t>
            </w:r>
            <w:r w:rsidR="00513676" w:rsidRPr="005136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iaditeľ</w:t>
            </w:r>
          </w:p>
        </w:tc>
        <w:tc>
          <w:tcPr>
            <w:tcW w:w="2268" w:type="dxa"/>
          </w:tcPr>
          <w:p w14:paraId="45C6D9C6" w14:textId="3674D35A" w:rsidR="00513676" w:rsidRPr="00513676" w:rsidRDefault="00513676" w:rsidP="0051367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  <w:lang w:val="sk-SK"/>
              </w:rPr>
              <w:t>Krajské riaditeľstvo Hasičského a záchranného zboru v Žiline</w:t>
            </w:r>
          </w:p>
        </w:tc>
        <w:tc>
          <w:tcPr>
            <w:tcW w:w="2127" w:type="dxa"/>
          </w:tcPr>
          <w:p w14:paraId="789D6182" w14:textId="77777777" w:rsidR="00513676" w:rsidRPr="00E877A3" w:rsidRDefault="00513676" w:rsidP="005136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676" w:rsidRPr="00E877A3" w14:paraId="0B34A5FE" w14:textId="77777777" w:rsidTr="00E877A3">
        <w:trPr>
          <w:trHeight w:val="58"/>
        </w:trPr>
        <w:tc>
          <w:tcPr>
            <w:tcW w:w="517" w:type="dxa"/>
          </w:tcPr>
          <w:p w14:paraId="70507C84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477BF6FF" w14:textId="5534A56F" w:rsidR="008E7628" w:rsidRDefault="008E7628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8E762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Viera Balentová</w:t>
            </w:r>
          </w:p>
          <w:p w14:paraId="2CB5DA4D" w14:textId="79BF6CF9" w:rsidR="00513676" w:rsidRPr="008E7628" w:rsidRDefault="008E7628" w:rsidP="0051367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</w:pPr>
            <w:r w:rsidRPr="008E762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oddelenie zahraničných vzťahov a protokolu, Kancelária predsedu PSK</w:t>
            </w:r>
          </w:p>
        </w:tc>
        <w:tc>
          <w:tcPr>
            <w:tcW w:w="2268" w:type="dxa"/>
          </w:tcPr>
          <w:p w14:paraId="57847F55" w14:textId="76579BED" w:rsidR="00513676" w:rsidRPr="00513676" w:rsidRDefault="00513676" w:rsidP="0051367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00E00E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rešovský </w:t>
            </w:r>
            <w:proofErr w:type="spellStart"/>
            <w:r w:rsidR="00E00E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samosprávny</w:t>
            </w:r>
            <w:proofErr w:type="spellEnd"/>
            <w:r w:rsidR="00E00E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kraj</w:t>
            </w:r>
          </w:p>
        </w:tc>
        <w:tc>
          <w:tcPr>
            <w:tcW w:w="2127" w:type="dxa"/>
          </w:tcPr>
          <w:p w14:paraId="1115C509" w14:textId="77777777" w:rsidR="00513676" w:rsidRPr="00E877A3" w:rsidRDefault="00513676" w:rsidP="005136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676" w:rsidRPr="00E877A3" w14:paraId="3FCC33FC" w14:textId="77777777" w:rsidTr="00E877A3">
        <w:trPr>
          <w:trHeight w:val="58"/>
        </w:trPr>
        <w:tc>
          <w:tcPr>
            <w:tcW w:w="517" w:type="dxa"/>
          </w:tcPr>
          <w:p w14:paraId="7DD0ABD4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72494D8C" w14:textId="4EDED23F" w:rsidR="008E7628" w:rsidRDefault="008E7628" w:rsidP="0051367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</w:pPr>
            <w:r w:rsidRPr="008E762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 xml:space="preserve">Ján </w:t>
            </w:r>
            <w:proofErr w:type="spellStart"/>
            <w:r w:rsidRPr="008E762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sk-SK" w:eastAsia="sk-SK"/>
              </w:rPr>
              <w:t>Kocák</w:t>
            </w:r>
            <w:proofErr w:type="spellEnd"/>
          </w:p>
          <w:p w14:paraId="4A405B17" w14:textId="78085246" w:rsidR="00513676" w:rsidRPr="008E7628" w:rsidRDefault="008E7628" w:rsidP="0051367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762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sk-SK" w:eastAsia="sk-SK"/>
              </w:rPr>
              <w:t>vedúci odboru projektového riadenia Úradu PSK</w:t>
            </w:r>
          </w:p>
        </w:tc>
        <w:tc>
          <w:tcPr>
            <w:tcW w:w="2268" w:type="dxa"/>
          </w:tcPr>
          <w:p w14:paraId="21F36C6E" w14:textId="2DFA64A1" w:rsidR="00513676" w:rsidRPr="00513676" w:rsidRDefault="00E00E76" w:rsidP="005136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367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rešovský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samosprávny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kraj</w:t>
            </w:r>
          </w:p>
        </w:tc>
        <w:tc>
          <w:tcPr>
            <w:tcW w:w="2127" w:type="dxa"/>
          </w:tcPr>
          <w:p w14:paraId="12938118" w14:textId="77777777" w:rsidR="00513676" w:rsidRPr="00E877A3" w:rsidRDefault="00513676" w:rsidP="005136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676" w:rsidRPr="00E877A3" w14:paraId="6A37416F" w14:textId="77777777" w:rsidTr="00E877A3">
        <w:trPr>
          <w:trHeight w:val="58"/>
        </w:trPr>
        <w:tc>
          <w:tcPr>
            <w:tcW w:w="517" w:type="dxa"/>
          </w:tcPr>
          <w:p w14:paraId="17F32237" w14:textId="77777777" w:rsidR="00513676" w:rsidRPr="00E877A3" w:rsidRDefault="00513676" w:rsidP="00513676">
            <w:pPr>
              <w:pStyle w:val="Odsekzoznamu"/>
              <w:numPr>
                <w:ilvl w:val="0"/>
                <w:numId w:val="1"/>
              </w:numPr>
              <w:rPr>
                <w:rFonts w:eastAsia="Times New Roman" w:cs="Arial"/>
                <w:color w:val="000000" w:themeColor="text1"/>
                <w:szCs w:val="20"/>
                <w:lang w:eastAsia="sk-SK"/>
              </w:rPr>
            </w:pPr>
          </w:p>
        </w:tc>
        <w:tc>
          <w:tcPr>
            <w:tcW w:w="4581" w:type="dxa"/>
          </w:tcPr>
          <w:p w14:paraId="504AE236" w14:textId="14F48E9B" w:rsidR="00513676" w:rsidRPr="00513676" w:rsidRDefault="00513676" w:rsidP="00513676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/>
              </w:rPr>
            </w:pPr>
            <w:r w:rsidRPr="005136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/>
              </w:rPr>
              <w:t xml:space="preserve">PhDr. Jozef </w:t>
            </w:r>
            <w:proofErr w:type="spellStart"/>
            <w:r w:rsidRPr="005136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/>
              </w:rPr>
              <w:t>Guliga</w:t>
            </w:r>
            <w:proofErr w:type="spellEnd"/>
          </w:p>
          <w:p w14:paraId="0AF13A9C" w14:textId="77777777" w:rsidR="00513676" w:rsidRDefault="00E00E76" w:rsidP="00513676">
            <w:pPr>
              <w:rPr>
                <w:rFonts w:ascii="Calibri" w:eastAsia="Times New Roman" w:hAnsi="Calibri" w:cs="Calibri"/>
                <w:sz w:val="24"/>
                <w:szCs w:val="24"/>
                <w:lang w:val="sk-SK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k-SK"/>
              </w:rPr>
              <w:t>P</w:t>
            </w:r>
            <w:r w:rsidR="00513676" w:rsidRPr="00513676">
              <w:rPr>
                <w:rFonts w:ascii="Calibri" w:eastAsia="Times New Roman" w:hAnsi="Calibri" w:cs="Calibri"/>
                <w:sz w:val="24"/>
                <w:szCs w:val="24"/>
                <w:lang w:val="sk-SK"/>
              </w:rPr>
              <w:t>rednosta</w:t>
            </w:r>
          </w:p>
          <w:p w14:paraId="044E33A8" w14:textId="2E31750C" w:rsidR="00C623BC" w:rsidRPr="00513676" w:rsidRDefault="00C623BC" w:rsidP="00C623B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2072D2" w14:textId="27CDC27E" w:rsidR="00513676" w:rsidRPr="00513676" w:rsidRDefault="00513676" w:rsidP="005136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13676">
              <w:rPr>
                <w:rFonts w:ascii="Calibri" w:hAnsi="Calibri" w:cs="Calibri"/>
                <w:sz w:val="24"/>
                <w:szCs w:val="24"/>
              </w:rPr>
              <w:t>Okresný</w:t>
            </w:r>
            <w:proofErr w:type="spellEnd"/>
            <w:r w:rsidRPr="0051367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13676">
              <w:rPr>
                <w:rFonts w:ascii="Calibri" w:hAnsi="Calibri" w:cs="Calibri"/>
                <w:sz w:val="24"/>
                <w:szCs w:val="24"/>
              </w:rPr>
              <w:t>úrad</w:t>
            </w:r>
            <w:proofErr w:type="spellEnd"/>
            <w:r w:rsidRPr="00513676">
              <w:rPr>
                <w:rFonts w:ascii="Calibri" w:hAnsi="Calibri" w:cs="Calibri"/>
                <w:sz w:val="24"/>
                <w:szCs w:val="24"/>
              </w:rPr>
              <w:t xml:space="preserve"> Bardejov</w:t>
            </w:r>
          </w:p>
        </w:tc>
        <w:tc>
          <w:tcPr>
            <w:tcW w:w="2127" w:type="dxa"/>
          </w:tcPr>
          <w:p w14:paraId="42E1C45F" w14:textId="77777777" w:rsidR="00513676" w:rsidRPr="00E877A3" w:rsidRDefault="00513676" w:rsidP="005136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1CC968" w14:textId="77777777" w:rsidR="00B73B79" w:rsidRPr="00E877A3" w:rsidRDefault="00B73B79" w:rsidP="00B73B79">
      <w:pPr>
        <w:jc w:val="center"/>
        <w:rPr>
          <w:rFonts w:ascii="Arial" w:hAnsi="Arial" w:cs="Arial"/>
          <w:b/>
          <w:sz w:val="20"/>
          <w:szCs w:val="20"/>
        </w:rPr>
      </w:pPr>
    </w:p>
    <w:p w14:paraId="5767869A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39A3AA65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56CCC679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08E6EB60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1DE06611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44B869C0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71BDC0D7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179BECFF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53DFB3E6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48056069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11507E87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5812C779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637B6344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0F9C20A4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739CED7F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66500AA2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27B4DF77" w14:textId="77777777" w:rsidR="00BC3C2F" w:rsidRPr="00D873A4" w:rsidRDefault="00BC3C2F" w:rsidP="00BC3C2F">
      <w:pPr>
        <w:spacing w:before="240"/>
        <w:rPr>
          <w:rFonts w:cs="Arial"/>
          <w:szCs w:val="20"/>
        </w:rPr>
      </w:pPr>
    </w:p>
    <w:p w14:paraId="60EDA04F" w14:textId="77777777" w:rsidR="00BC3C2F" w:rsidRPr="00B73B79" w:rsidRDefault="00BC3C2F" w:rsidP="00B73B79">
      <w:pPr>
        <w:jc w:val="center"/>
        <w:rPr>
          <w:rFonts w:ascii="Times New Roman" w:hAnsi="Times New Roman" w:cs="Times New Roman"/>
          <w:b/>
        </w:rPr>
      </w:pPr>
    </w:p>
    <w:sectPr w:rsidR="00BC3C2F" w:rsidRPr="00B73B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2EEB" w14:textId="77777777" w:rsidR="00431E45" w:rsidRDefault="00431E45" w:rsidP="009F4A29">
      <w:pPr>
        <w:spacing w:after="0" w:line="240" w:lineRule="auto"/>
      </w:pPr>
      <w:r>
        <w:separator/>
      </w:r>
    </w:p>
  </w:endnote>
  <w:endnote w:type="continuationSeparator" w:id="0">
    <w:p w14:paraId="749404A3" w14:textId="77777777" w:rsidR="00431E45" w:rsidRDefault="00431E45" w:rsidP="009F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671645"/>
      <w:docPartObj>
        <w:docPartGallery w:val="Page Numbers (Bottom of Page)"/>
        <w:docPartUnique/>
      </w:docPartObj>
    </w:sdtPr>
    <w:sdtContent>
      <w:p w14:paraId="0F36BD39" w14:textId="77777777" w:rsidR="009F4A29" w:rsidRDefault="009F4A2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AC">
          <w:rPr>
            <w:noProof/>
          </w:rPr>
          <w:t>3</w:t>
        </w:r>
        <w:r>
          <w:fldChar w:fldCharType="end"/>
        </w:r>
      </w:p>
    </w:sdtContent>
  </w:sdt>
  <w:p w14:paraId="4205E0F7" w14:textId="77777777" w:rsidR="009F4A29" w:rsidRDefault="009F4A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9E3E" w14:textId="77777777" w:rsidR="00431E45" w:rsidRDefault="00431E45" w:rsidP="009F4A29">
      <w:pPr>
        <w:spacing w:after="0" w:line="240" w:lineRule="auto"/>
      </w:pPr>
      <w:r>
        <w:separator/>
      </w:r>
    </w:p>
  </w:footnote>
  <w:footnote w:type="continuationSeparator" w:id="0">
    <w:p w14:paraId="25F13EAD" w14:textId="77777777" w:rsidR="00431E45" w:rsidRDefault="00431E45" w:rsidP="009F4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D1FB0"/>
    <w:multiLevelType w:val="hybridMultilevel"/>
    <w:tmpl w:val="92B46B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7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AD"/>
    <w:rsid w:val="000524C9"/>
    <w:rsid w:val="000576FD"/>
    <w:rsid w:val="000B2243"/>
    <w:rsid w:val="000D070A"/>
    <w:rsid w:val="000E3FAC"/>
    <w:rsid w:val="00152BC8"/>
    <w:rsid w:val="001B3BE8"/>
    <w:rsid w:val="001C14C0"/>
    <w:rsid w:val="001F55FF"/>
    <w:rsid w:val="001F7E40"/>
    <w:rsid w:val="00204D08"/>
    <w:rsid w:val="002259EC"/>
    <w:rsid w:val="0023379E"/>
    <w:rsid w:val="002348BB"/>
    <w:rsid w:val="00295B6A"/>
    <w:rsid w:val="002B29F6"/>
    <w:rsid w:val="002E057B"/>
    <w:rsid w:val="00335B25"/>
    <w:rsid w:val="003D789E"/>
    <w:rsid w:val="003F16AD"/>
    <w:rsid w:val="00403BA7"/>
    <w:rsid w:val="00431E45"/>
    <w:rsid w:val="004A6706"/>
    <w:rsid w:val="00505AD1"/>
    <w:rsid w:val="00513676"/>
    <w:rsid w:val="00545196"/>
    <w:rsid w:val="005509A2"/>
    <w:rsid w:val="00581C60"/>
    <w:rsid w:val="00586B74"/>
    <w:rsid w:val="005B5B31"/>
    <w:rsid w:val="005F5A3D"/>
    <w:rsid w:val="0061574E"/>
    <w:rsid w:val="00670A04"/>
    <w:rsid w:val="006A75CF"/>
    <w:rsid w:val="006C2523"/>
    <w:rsid w:val="006F4B6E"/>
    <w:rsid w:val="0071539A"/>
    <w:rsid w:val="00743F58"/>
    <w:rsid w:val="00776767"/>
    <w:rsid w:val="0078447D"/>
    <w:rsid w:val="007B6A5A"/>
    <w:rsid w:val="007F27AD"/>
    <w:rsid w:val="007F2EC5"/>
    <w:rsid w:val="007F6B3B"/>
    <w:rsid w:val="00873C69"/>
    <w:rsid w:val="008B6D43"/>
    <w:rsid w:val="008D0310"/>
    <w:rsid w:val="008E6001"/>
    <w:rsid w:val="008E7628"/>
    <w:rsid w:val="00912703"/>
    <w:rsid w:val="00962D96"/>
    <w:rsid w:val="00962EE7"/>
    <w:rsid w:val="0097070B"/>
    <w:rsid w:val="0097272A"/>
    <w:rsid w:val="009F4A29"/>
    <w:rsid w:val="00A10377"/>
    <w:rsid w:val="00A1422E"/>
    <w:rsid w:val="00A55640"/>
    <w:rsid w:val="00AA5B41"/>
    <w:rsid w:val="00AC3D42"/>
    <w:rsid w:val="00AE699A"/>
    <w:rsid w:val="00B33550"/>
    <w:rsid w:val="00B37FE1"/>
    <w:rsid w:val="00B55E40"/>
    <w:rsid w:val="00B73B79"/>
    <w:rsid w:val="00BA7F19"/>
    <w:rsid w:val="00BC3C2F"/>
    <w:rsid w:val="00C11D13"/>
    <w:rsid w:val="00C374FA"/>
    <w:rsid w:val="00C4006D"/>
    <w:rsid w:val="00C41A11"/>
    <w:rsid w:val="00C45C44"/>
    <w:rsid w:val="00C623BC"/>
    <w:rsid w:val="00CA2A48"/>
    <w:rsid w:val="00CC28B0"/>
    <w:rsid w:val="00CD4425"/>
    <w:rsid w:val="00CF43FB"/>
    <w:rsid w:val="00D000BD"/>
    <w:rsid w:val="00D37E87"/>
    <w:rsid w:val="00D9720C"/>
    <w:rsid w:val="00E00E76"/>
    <w:rsid w:val="00E173B3"/>
    <w:rsid w:val="00E62FF9"/>
    <w:rsid w:val="00E877A3"/>
    <w:rsid w:val="00EA0207"/>
    <w:rsid w:val="00F62CC7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E12F"/>
  <w15:chartTrackingRefBased/>
  <w15:docId w15:val="{81E28FE1-EBFA-40EB-89DC-15ABA119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3B79"/>
    <w:pPr>
      <w:ind w:left="720"/>
      <w:contextualSpacing/>
    </w:pPr>
    <w:rPr>
      <w:rFonts w:ascii="Arial" w:hAnsi="Arial"/>
      <w:sz w:val="20"/>
      <w:lang w:val="cs-CZ"/>
    </w:rPr>
  </w:style>
  <w:style w:type="table" w:styleId="Mriekatabuky">
    <w:name w:val="Table Grid"/>
    <w:basedOn w:val="Normlnatabuka"/>
    <w:uiPriority w:val="39"/>
    <w:rsid w:val="00B73B7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73B79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BC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A29"/>
  </w:style>
  <w:style w:type="paragraph" w:styleId="Pta">
    <w:name w:val="footer"/>
    <w:basedOn w:val="Normlny"/>
    <w:link w:val="PtaChar"/>
    <w:uiPriority w:val="99"/>
    <w:unhideWhenUsed/>
    <w:rsid w:val="009F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A29"/>
  </w:style>
  <w:style w:type="paragraph" w:styleId="Textbubliny">
    <w:name w:val="Balloon Text"/>
    <w:basedOn w:val="Normlny"/>
    <w:link w:val="TextbublinyChar"/>
    <w:uiPriority w:val="99"/>
    <w:semiHidden/>
    <w:unhideWhenUsed/>
    <w:rsid w:val="000E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B29DE.5A79C5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Rozsnyóová, Andrea</dc:creator>
  <cp:keywords/>
  <dc:description/>
  <cp:lastModifiedBy>Rozsnyóová, Andrea</cp:lastModifiedBy>
  <cp:revision>43</cp:revision>
  <cp:lastPrinted>2024-11-13T11:26:00Z</cp:lastPrinted>
  <dcterms:created xsi:type="dcterms:W3CDTF">2024-11-11T12:13:00Z</dcterms:created>
  <dcterms:modified xsi:type="dcterms:W3CDTF">2025-11-11T12:39:00Z</dcterms:modified>
</cp:coreProperties>
</file>