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E7BEF" w14:textId="77777777" w:rsidR="00600088" w:rsidRPr="00D26B85" w:rsidRDefault="00600088" w:rsidP="006702F2">
      <w:pPr>
        <w:spacing w:before="60" w:after="60" w:line="266" w:lineRule="auto"/>
        <w:rPr>
          <w:rFonts w:ascii="Times New Roman" w:hAnsi="Times New Roman" w:cs="Times New Roman"/>
          <w:b/>
        </w:rPr>
      </w:pPr>
    </w:p>
    <w:p w14:paraId="3125486E" w14:textId="69BA9D5C" w:rsidR="009A4E07" w:rsidRPr="00D26B85" w:rsidRDefault="009A4E07" w:rsidP="006702F2">
      <w:pPr>
        <w:spacing w:before="60" w:after="60" w:line="266" w:lineRule="auto"/>
        <w:jc w:val="center"/>
        <w:rPr>
          <w:rFonts w:ascii="Times New Roman" w:hAnsi="Times New Roman" w:cs="Times New Roman"/>
          <w:b/>
          <w:sz w:val="36"/>
          <w:szCs w:val="36"/>
        </w:rPr>
      </w:pPr>
      <w:r w:rsidRPr="00D26B85">
        <w:rPr>
          <w:rFonts w:ascii="Times New Roman" w:hAnsi="Times New Roman" w:cs="Times New Roman"/>
          <w:b/>
          <w:sz w:val="36"/>
          <w:szCs w:val="36"/>
        </w:rPr>
        <w:t xml:space="preserve">Usmernenie </w:t>
      </w:r>
      <w:r w:rsidR="00531BCE" w:rsidRPr="00D26B85">
        <w:rPr>
          <w:rFonts w:ascii="Times New Roman" w:hAnsi="Times New Roman" w:cs="Times New Roman"/>
          <w:b/>
          <w:sz w:val="36"/>
          <w:szCs w:val="36"/>
        </w:rPr>
        <w:t xml:space="preserve">č. </w:t>
      </w:r>
      <w:r w:rsidR="008954D1">
        <w:rPr>
          <w:rFonts w:ascii="Times New Roman" w:hAnsi="Times New Roman" w:cs="Times New Roman"/>
          <w:b/>
          <w:sz w:val="36"/>
          <w:szCs w:val="36"/>
        </w:rPr>
        <w:t>2</w:t>
      </w:r>
      <w:r w:rsidR="00E33AF2">
        <w:rPr>
          <w:rFonts w:ascii="Times New Roman" w:hAnsi="Times New Roman" w:cs="Times New Roman"/>
          <w:b/>
          <w:sz w:val="36"/>
          <w:szCs w:val="36"/>
        </w:rPr>
        <w:t>.1</w:t>
      </w:r>
    </w:p>
    <w:p w14:paraId="7E587E2C" w14:textId="77777777" w:rsidR="009A4E07" w:rsidRPr="00D26B85" w:rsidRDefault="009A4E07" w:rsidP="006702F2">
      <w:pPr>
        <w:spacing w:before="60" w:after="60" w:line="266" w:lineRule="auto"/>
        <w:jc w:val="center"/>
        <w:rPr>
          <w:rFonts w:ascii="Times New Roman" w:hAnsi="Times New Roman" w:cs="Times New Roman"/>
          <w:b/>
          <w:sz w:val="36"/>
          <w:szCs w:val="36"/>
        </w:rPr>
      </w:pPr>
    </w:p>
    <w:p w14:paraId="23ED5280" w14:textId="77777777" w:rsidR="009A4E07" w:rsidRPr="00D26B85" w:rsidRDefault="009A4E07" w:rsidP="006702F2">
      <w:pPr>
        <w:spacing w:before="60" w:after="60" w:line="266" w:lineRule="auto"/>
        <w:jc w:val="center"/>
        <w:rPr>
          <w:rFonts w:ascii="Times New Roman" w:hAnsi="Times New Roman" w:cs="Times New Roman"/>
          <w:b/>
          <w:sz w:val="36"/>
          <w:szCs w:val="36"/>
        </w:rPr>
      </w:pPr>
    </w:p>
    <w:p w14:paraId="6282BD5B" w14:textId="77777777" w:rsidR="00F5432F" w:rsidRPr="00D26B85" w:rsidRDefault="009A4E07" w:rsidP="006702F2">
      <w:pPr>
        <w:spacing w:before="60" w:after="60" w:line="266" w:lineRule="auto"/>
        <w:jc w:val="center"/>
        <w:rPr>
          <w:rFonts w:ascii="Times New Roman" w:hAnsi="Times New Roman" w:cs="Times New Roman"/>
          <w:b/>
          <w:sz w:val="36"/>
          <w:szCs w:val="36"/>
        </w:rPr>
      </w:pPr>
      <w:r w:rsidRPr="00D26B85">
        <w:rPr>
          <w:rFonts w:ascii="Times New Roman" w:hAnsi="Times New Roman" w:cs="Times New Roman"/>
          <w:b/>
          <w:sz w:val="36"/>
          <w:szCs w:val="36"/>
        </w:rPr>
        <w:t xml:space="preserve">sprostredkovateľského orgánu </w:t>
      </w:r>
    </w:p>
    <w:p w14:paraId="4CA7497D" w14:textId="77777777" w:rsidR="009A4E07" w:rsidRPr="00D26B85" w:rsidRDefault="009A4E07" w:rsidP="006702F2">
      <w:pPr>
        <w:spacing w:before="60" w:after="60" w:line="266" w:lineRule="auto"/>
        <w:jc w:val="center"/>
        <w:rPr>
          <w:rFonts w:ascii="Times New Roman" w:hAnsi="Times New Roman" w:cs="Times New Roman"/>
          <w:b/>
          <w:sz w:val="36"/>
          <w:szCs w:val="36"/>
        </w:rPr>
      </w:pPr>
      <w:r w:rsidRPr="00D26B85">
        <w:rPr>
          <w:rFonts w:ascii="Times New Roman" w:hAnsi="Times New Roman" w:cs="Times New Roman"/>
          <w:b/>
          <w:sz w:val="36"/>
          <w:szCs w:val="36"/>
        </w:rPr>
        <w:t>pre Integrovaný regionálny operačný program</w:t>
      </w:r>
    </w:p>
    <w:p w14:paraId="48BB1CCC" w14:textId="77777777" w:rsidR="009A4E07" w:rsidRPr="00D26B85" w:rsidRDefault="009A4E07" w:rsidP="006702F2">
      <w:pPr>
        <w:spacing w:before="60" w:after="60" w:line="266" w:lineRule="auto"/>
        <w:rPr>
          <w:rFonts w:ascii="Times New Roman" w:hAnsi="Times New Roman" w:cs="Times New Roman"/>
          <w:b/>
        </w:rPr>
      </w:pPr>
    </w:p>
    <w:p w14:paraId="4D4C9686" w14:textId="77777777" w:rsidR="009A4E07" w:rsidRPr="00D26B85" w:rsidRDefault="009A4E07" w:rsidP="006702F2">
      <w:pPr>
        <w:spacing w:before="60" w:after="60" w:line="266" w:lineRule="auto"/>
        <w:rPr>
          <w:rFonts w:ascii="Times New Roman" w:hAnsi="Times New Roman" w:cs="Times New Roman"/>
          <w:b/>
        </w:rPr>
      </w:pPr>
    </w:p>
    <w:p w14:paraId="0E377969" w14:textId="77777777" w:rsidR="009A4E07" w:rsidRPr="00D26B85" w:rsidRDefault="009A4E07" w:rsidP="006702F2">
      <w:pPr>
        <w:spacing w:before="60" w:after="60" w:line="266" w:lineRule="auto"/>
        <w:rPr>
          <w:rFonts w:ascii="Times New Roman" w:hAnsi="Times New Roman" w:cs="Times New Roman"/>
          <w:b/>
        </w:rPr>
      </w:pPr>
    </w:p>
    <w:p w14:paraId="013965C0" w14:textId="77777777" w:rsidR="009A4E07" w:rsidRPr="00D26B85" w:rsidRDefault="009A4E07" w:rsidP="006702F2">
      <w:pPr>
        <w:spacing w:before="60" w:after="60" w:line="266" w:lineRule="auto"/>
        <w:rPr>
          <w:rFonts w:ascii="Times New Roman" w:hAnsi="Times New Roman" w:cs="Times New Roman"/>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2F2F2"/>
        <w:tblLook w:val="04A0" w:firstRow="1" w:lastRow="0" w:firstColumn="1" w:lastColumn="0" w:noHBand="0" w:noVBand="1"/>
      </w:tblPr>
      <w:tblGrid>
        <w:gridCol w:w="2235"/>
        <w:gridCol w:w="6825"/>
      </w:tblGrid>
      <w:tr w:rsidR="009A4E07" w:rsidRPr="00D26B85" w14:paraId="476E2940" w14:textId="77777777" w:rsidTr="00577DF9">
        <w:trPr>
          <w:trHeight w:val="1200"/>
        </w:trPr>
        <w:tc>
          <w:tcPr>
            <w:tcW w:w="2235" w:type="dxa"/>
            <w:shd w:val="clear" w:color="auto" w:fill="F2F2F2"/>
            <w:vAlign w:val="center"/>
          </w:tcPr>
          <w:p w14:paraId="1201177F" w14:textId="77777777" w:rsidR="009A4E07" w:rsidRPr="00D26B85" w:rsidRDefault="009A4E07" w:rsidP="006702F2">
            <w:pPr>
              <w:spacing w:before="60" w:after="60" w:line="266" w:lineRule="auto"/>
              <w:jc w:val="left"/>
              <w:rPr>
                <w:rFonts w:ascii="Times New Roman" w:hAnsi="Times New Roman" w:cs="Times New Roman"/>
                <w:b/>
              </w:rPr>
            </w:pPr>
            <w:r w:rsidRPr="00D26B85">
              <w:rPr>
                <w:rFonts w:ascii="Times New Roman" w:hAnsi="Times New Roman" w:cs="Times New Roman"/>
                <w:b/>
                <w:sz w:val="24"/>
                <w:szCs w:val="24"/>
              </w:rPr>
              <w:t>Vec</w:t>
            </w:r>
          </w:p>
        </w:tc>
        <w:tc>
          <w:tcPr>
            <w:tcW w:w="6825" w:type="dxa"/>
            <w:shd w:val="clear" w:color="auto" w:fill="F2F2F2"/>
            <w:vAlign w:val="center"/>
          </w:tcPr>
          <w:p w14:paraId="4EEF2513" w14:textId="12001EAB" w:rsidR="009A4E07" w:rsidRPr="00D26B85" w:rsidRDefault="00375313" w:rsidP="006702F2">
            <w:pPr>
              <w:spacing w:before="60" w:after="60" w:line="266" w:lineRule="auto"/>
              <w:jc w:val="left"/>
              <w:rPr>
                <w:rFonts w:ascii="Times New Roman" w:hAnsi="Times New Roman" w:cs="Times New Roman"/>
                <w:b/>
                <w:sz w:val="28"/>
                <w:szCs w:val="28"/>
              </w:rPr>
            </w:pPr>
            <w:r w:rsidRPr="00D26B85">
              <w:rPr>
                <w:rFonts w:ascii="Times New Roman" w:hAnsi="Times New Roman" w:cs="Times New Roman"/>
                <w:b/>
                <w:sz w:val="24"/>
                <w:szCs w:val="24"/>
              </w:rPr>
              <w:t>Z</w:t>
            </w:r>
            <w:r w:rsidR="00577DF9" w:rsidRPr="00D26B85">
              <w:rPr>
                <w:rFonts w:ascii="Times New Roman" w:hAnsi="Times New Roman" w:cs="Times New Roman"/>
                <w:b/>
                <w:sz w:val="24"/>
                <w:szCs w:val="24"/>
              </w:rPr>
              <w:t>abezpečova</w:t>
            </w:r>
            <w:r w:rsidRPr="00D26B85">
              <w:rPr>
                <w:rFonts w:ascii="Times New Roman" w:hAnsi="Times New Roman" w:cs="Times New Roman"/>
                <w:b/>
                <w:sz w:val="24"/>
                <w:szCs w:val="24"/>
              </w:rPr>
              <w:t xml:space="preserve">nie budúcich pohľadávok a povinného </w:t>
            </w:r>
            <w:r w:rsidR="00577DF9" w:rsidRPr="00D26B85">
              <w:rPr>
                <w:rFonts w:ascii="Times New Roman" w:hAnsi="Times New Roman" w:cs="Times New Roman"/>
                <w:b/>
                <w:sz w:val="24"/>
                <w:szCs w:val="24"/>
              </w:rPr>
              <w:t>poistenia</w:t>
            </w:r>
            <w:r w:rsidR="00212297" w:rsidRPr="00D26B85">
              <w:rPr>
                <w:rFonts w:ascii="Times New Roman" w:hAnsi="Times New Roman" w:cs="Times New Roman"/>
                <w:b/>
                <w:sz w:val="24"/>
                <w:szCs w:val="24"/>
              </w:rPr>
              <w:t xml:space="preserve"> </w:t>
            </w:r>
          </w:p>
        </w:tc>
      </w:tr>
      <w:tr w:rsidR="0095684B" w:rsidRPr="00D26B85" w14:paraId="0E669A2A" w14:textId="77777777" w:rsidTr="00577DF9">
        <w:trPr>
          <w:trHeight w:val="589"/>
        </w:trPr>
        <w:tc>
          <w:tcPr>
            <w:tcW w:w="2235" w:type="dxa"/>
            <w:shd w:val="clear" w:color="auto" w:fill="F2F2F2"/>
            <w:vAlign w:val="center"/>
          </w:tcPr>
          <w:p w14:paraId="6831483A" w14:textId="77777777" w:rsidR="0095684B" w:rsidRPr="00D26B85" w:rsidRDefault="0095684B"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b/>
                <w:sz w:val="24"/>
                <w:szCs w:val="24"/>
              </w:rPr>
              <w:t>Určené pre:</w:t>
            </w:r>
          </w:p>
        </w:tc>
        <w:tc>
          <w:tcPr>
            <w:tcW w:w="6825" w:type="dxa"/>
            <w:shd w:val="clear" w:color="auto" w:fill="F2F2F2"/>
            <w:vAlign w:val="center"/>
          </w:tcPr>
          <w:p w14:paraId="45ACB9F4" w14:textId="08A92511" w:rsidR="0095684B" w:rsidRPr="00D26B85" w:rsidRDefault="00165C29" w:rsidP="006702F2">
            <w:pPr>
              <w:spacing w:before="60" w:after="60" w:line="266" w:lineRule="auto"/>
              <w:jc w:val="left"/>
              <w:rPr>
                <w:rFonts w:ascii="Times New Roman" w:hAnsi="Times New Roman" w:cs="Times New Roman"/>
                <w:sz w:val="24"/>
                <w:szCs w:val="24"/>
              </w:rPr>
            </w:pPr>
            <w:r w:rsidRPr="00D26B85">
              <w:rPr>
                <w:rFonts w:ascii="Times New Roman" w:hAnsi="Times New Roman" w:cs="Times New Roman"/>
                <w:sz w:val="24"/>
                <w:szCs w:val="24"/>
              </w:rPr>
              <w:t>P</w:t>
            </w:r>
            <w:r w:rsidR="0095684B" w:rsidRPr="00D26B85">
              <w:rPr>
                <w:rFonts w:ascii="Times New Roman" w:hAnsi="Times New Roman" w:cs="Times New Roman"/>
                <w:sz w:val="24"/>
                <w:szCs w:val="24"/>
              </w:rPr>
              <w:t>rijímateľov v rámci špecifick</w:t>
            </w:r>
            <w:r w:rsidR="00630AC3" w:rsidRPr="00D26B85">
              <w:rPr>
                <w:rFonts w:ascii="Times New Roman" w:hAnsi="Times New Roman" w:cs="Times New Roman"/>
                <w:sz w:val="24"/>
                <w:szCs w:val="24"/>
              </w:rPr>
              <w:t>ého cieľa</w:t>
            </w:r>
            <w:r w:rsidR="00375313" w:rsidRPr="00D26B85">
              <w:rPr>
                <w:rFonts w:ascii="Times New Roman" w:hAnsi="Times New Roman" w:cs="Times New Roman"/>
                <w:sz w:val="24"/>
                <w:szCs w:val="24"/>
              </w:rPr>
              <w:t xml:space="preserve"> 2.1.2 a</w:t>
            </w:r>
            <w:r w:rsidR="00630AC3" w:rsidRPr="00D26B85">
              <w:rPr>
                <w:rFonts w:ascii="Times New Roman" w:hAnsi="Times New Roman" w:cs="Times New Roman"/>
                <w:sz w:val="24"/>
                <w:szCs w:val="24"/>
              </w:rPr>
              <w:t xml:space="preserve"> </w:t>
            </w:r>
            <w:r w:rsidR="0095684B" w:rsidRPr="00D26B85">
              <w:rPr>
                <w:rFonts w:ascii="Times New Roman" w:hAnsi="Times New Roman" w:cs="Times New Roman"/>
                <w:sz w:val="24"/>
                <w:szCs w:val="24"/>
              </w:rPr>
              <w:t>2.1.3 IROP</w:t>
            </w:r>
          </w:p>
        </w:tc>
      </w:tr>
      <w:tr w:rsidR="009A4E07" w:rsidRPr="00D26B85" w14:paraId="16FD329C" w14:textId="77777777" w:rsidTr="00577DF9">
        <w:trPr>
          <w:trHeight w:val="814"/>
        </w:trPr>
        <w:tc>
          <w:tcPr>
            <w:tcW w:w="2235" w:type="dxa"/>
            <w:shd w:val="clear" w:color="auto" w:fill="F2F2F2"/>
            <w:vAlign w:val="center"/>
          </w:tcPr>
          <w:p w14:paraId="1134EC8A" w14:textId="77777777" w:rsidR="009A4E07" w:rsidRPr="00D26B85" w:rsidRDefault="009A4E07" w:rsidP="006702F2">
            <w:pPr>
              <w:spacing w:before="60" w:after="60" w:line="266" w:lineRule="auto"/>
              <w:jc w:val="left"/>
              <w:rPr>
                <w:rFonts w:ascii="Times New Roman" w:hAnsi="Times New Roman" w:cs="Times New Roman"/>
                <w:b/>
              </w:rPr>
            </w:pPr>
            <w:r w:rsidRPr="00D26B85">
              <w:rPr>
                <w:rFonts w:ascii="Times New Roman" w:hAnsi="Times New Roman" w:cs="Times New Roman"/>
                <w:b/>
                <w:sz w:val="24"/>
                <w:szCs w:val="24"/>
              </w:rPr>
              <w:t>Vydáva:</w:t>
            </w:r>
          </w:p>
        </w:tc>
        <w:tc>
          <w:tcPr>
            <w:tcW w:w="6825" w:type="dxa"/>
            <w:shd w:val="clear" w:color="auto" w:fill="F2F2F2"/>
            <w:vAlign w:val="center"/>
          </w:tcPr>
          <w:p w14:paraId="36633536" w14:textId="77777777" w:rsidR="009A4E07" w:rsidRPr="00D26B85" w:rsidRDefault="00413A53"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sz w:val="24"/>
                <w:szCs w:val="24"/>
              </w:rPr>
              <w:t>Ministerstvo zdravotníctva SR ako s</w:t>
            </w:r>
            <w:r w:rsidR="009A4E07" w:rsidRPr="00D26B85">
              <w:rPr>
                <w:rFonts w:ascii="Times New Roman" w:hAnsi="Times New Roman" w:cs="Times New Roman"/>
                <w:sz w:val="24"/>
                <w:szCs w:val="24"/>
              </w:rPr>
              <w:t xml:space="preserve">prostredkovateľský orgán </w:t>
            </w:r>
            <w:r w:rsidR="00577DF9" w:rsidRPr="00D26B85">
              <w:rPr>
                <w:rFonts w:ascii="Times New Roman" w:hAnsi="Times New Roman" w:cs="Times New Roman"/>
                <w:sz w:val="24"/>
                <w:szCs w:val="24"/>
              </w:rPr>
              <w:t>pre </w:t>
            </w:r>
            <w:r w:rsidR="009A4E07" w:rsidRPr="00D26B85">
              <w:rPr>
                <w:rFonts w:ascii="Times New Roman" w:hAnsi="Times New Roman" w:cs="Times New Roman"/>
                <w:sz w:val="24"/>
                <w:szCs w:val="24"/>
              </w:rPr>
              <w:t xml:space="preserve">Integrovaný regionálny operačný program </w:t>
            </w:r>
          </w:p>
        </w:tc>
      </w:tr>
      <w:tr w:rsidR="009A4E07" w:rsidRPr="00D26B85" w14:paraId="52B941F4" w14:textId="77777777" w:rsidTr="00577DF9">
        <w:tc>
          <w:tcPr>
            <w:tcW w:w="2235" w:type="dxa"/>
            <w:shd w:val="clear" w:color="auto" w:fill="F2F2F2"/>
            <w:vAlign w:val="center"/>
          </w:tcPr>
          <w:p w14:paraId="0A8B43EC" w14:textId="77777777" w:rsidR="009A4E07" w:rsidRPr="00D26B85" w:rsidRDefault="009A4E07"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b/>
                <w:sz w:val="24"/>
                <w:szCs w:val="24"/>
              </w:rPr>
              <w:t>Dátum vydania:</w:t>
            </w:r>
          </w:p>
          <w:p w14:paraId="1BB95F85" w14:textId="77777777" w:rsidR="009A4E07" w:rsidRPr="00D26B85" w:rsidRDefault="009A4E07" w:rsidP="006702F2">
            <w:pPr>
              <w:spacing w:before="60" w:after="60" w:line="266" w:lineRule="auto"/>
              <w:jc w:val="left"/>
              <w:rPr>
                <w:rFonts w:ascii="Times New Roman" w:hAnsi="Times New Roman" w:cs="Times New Roman"/>
                <w:b/>
              </w:rPr>
            </w:pPr>
          </w:p>
        </w:tc>
        <w:tc>
          <w:tcPr>
            <w:tcW w:w="6825" w:type="dxa"/>
            <w:shd w:val="clear" w:color="auto" w:fill="F2F2F2"/>
            <w:vAlign w:val="center"/>
          </w:tcPr>
          <w:p w14:paraId="3192404B" w14:textId="2261C8EC" w:rsidR="009A4E07" w:rsidRPr="000F7AC2" w:rsidRDefault="00CF4EB1" w:rsidP="00CF4EB1">
            <w:pPr>
              <w:spacing w:before="60" w:after="60" w:line="266" w:lineRule="auto"/>
              <w:jc w:val="left"/>
              <w:rPr>
                <w:rFonts w:ascii="Times New Roman" w:hAnsi="Times New Roman" w:cs="Times New Roman"/>
                <w:b/>
                <w:sz w:val="24"/>
                <w:szCs w:val="24"/>
              </w:rPr>
            </w:pPr>
            <w:r>
              <w:rPr>
                <w:rFonts w:ascii="Times New Roman" w:hAnsi="Times New Roman" w:cs="Times New Roman"/>
                <w:sz w:val="24"/>
                <w:szCs w:val="24"/>
              </w:rPr>
              <w:t>09.</w:t>
            </w:r>
            <w:r w:rsidR="00E33AF2">
              <w:rPr>
                <w:rFonts w:ascii="Times New Roman" w:hAnsi="Times New Roman" w:cs="Times New Roman"/>
                <w:sz w:val="24"/>
                <w:szCs w:val="24"/>
              </w:rPr>
              <w:t>09.2019</w:t>
            </w:r>
          </w:p>
        </w:tc>
      </w:tr>
      <w:tr w:rsidR="009A4E07" w:rsidRPr="00D26B85" w14:paraId="6CE6C5D9" w14:textId="77777777" w:rsidTr="00577DF9">
        <w:trPr>
          <w:trHeight w:val="519"/>
        </w:trPr>
        <w:tc>
          <w:tcPr>
            <w:tcW w:w="2235" w:type="dxa"/>
            <w:shd w:val="clear" w:color="auto" w:fill="F2F2F2"/>
            <w:vAlign w:val="center"/>
          </w:tcPr>
          <w:p w14:paraId="28241D23" w14:textId="77777777" w:rsidR="009A4E07" w:rsidRPr="00D26B85" w:rsidRDefault="009A4E07"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b/>
                <w:sz w:val="24"/>
                <w:szCs w:val="24"/>
              </w:rPr>
              <w:t>Dátum účinnosti:</w:t>
            </w:r>
          </w:p>
        </w:tc>
        <w:tc>
          <w:tcPr>
            <w:tcW w:w="6825" w:type="dxa"/>
            <w:shd w:val="clear" w:color="auto" w:fill="F2F2F2"/>
            <w:vAlign w:val="center"/>
          </w:tcPr>
          <w:p w14:paraId="0C7E85FC" w14:textId="73932FD5" w:rsidR="009A4E07" w:rsidRPr="000F7AC2" w:rsidRDefault="00165C29" w:rsidP="000F7AC2">
            <w:pPr>
              <w:spacing w:before="60" w:after="60" w:line="266" w:lineRule="auto"/>
              <w:jc w:val="left"/>
              <w:rPr>
                <w:rFonts w:ascii="Times New Roman" w:hAnsi="Times New Roman" w:cs="Times New Roman"/>
                <w:sz w:val="24"/>
                <w:szCs w:val="24"/>
              </w:rPr>
            </w:pPr>
            <w:r w:rsidRPr="000F7AC2">
              <w:rPr>
                <w:rFonts w:ascii="Times New Roman" w:hAnsi="Times New Roman" w:cs="Times New Roman"/>
                <w:sz w:val="24"/>
                <w:szCs w:val="24"/>
              </w:rPr>
              <w:t>D</w:t>
            </w:r>
            <w:r w:rsidR="009A4E07" w:rsidRPr="000F7AC2">
              <w:rPr>
                <w:rFonts w:ascii="Times New Roman" w:hAnsi="Times New Roman" w:cs="Times New Roman"/>
                <w:sz w:val="24"/>
                <w:szCs w:val="24"/>
              </w:rPr>
              <w:t xml:space="preserve">ňom zverejnenia na </w:t>
            </w:r>
            <w:r w:rsidR="000F7AC2" w:rsidRPr="000F7AC2">
              <w:rPr>
                <w:rFonts w:ascii="Times New Roman" w:hAnsi="Times New Roman" w:cs="Times New Roman"/>
                <w:sz w:val="24"/>
                <w:szCs w:val="24"/>
              </w:rPr>
              <w:t>webovej stránke RO pre IROP prostredníctvom linku:</w:t>
            </w:r>
            <w:r w:rsidR="000F7AC2" w:rsidRPr="000F7AC2">
              <w:t xml:space="preserve"> </w:t>
            </w:r>
            <w:hyperlink r:id="rId9" w:history="1">
              <w:r w:rsidR="000F7AC2" w:rsidRPr="000F7AC2">
                <w:rPr>
                  <w:rStyle w:val="Hypertextovprepojenie"/>
                  <w:rFonts w:ascii="Times New Roman" w:hAnsi="Times New Roman" w:cs="Times New Roman"/>
                  <w:sz w:val="24"/>
                  <w:szCs w:val="24"/>
                </w:rPr>
                <w:t>http://www.mpsr.sk/index.php?navID=373</w:t>
              </w:r>
            </w:hyperlink>
            <w:r w:rsidR="000F7AC2" w:rsidRPr="000F7AC2">
              <w:rPr>
                <w:rFonts w:ascii="Times New Roman" w:hAnsi="Times New Roman" w:cs="Times New Roman"/>
                <w:sz w:val="24"/>
                <w:szCs w:val="24"/>
              </w:rPr>
              <w:t xml:space="preserve"> </w:t>
            </w:r>
          </w:p>
        </w:tc>
      </w:tr>
      <w:tr w:rsidR="009A4E07" w:rsidRPr="00D26B85" w14:paraId="08439DC9" w14:textId="77777777" w:rsidTr="00577DF9">
        <w:trPr>
          <w:trHeight w:val="728"/>
        </w:trPr>
        <w:tc>
          <w:tcPr>
            <w:tcW w:w="2235" w:type="dxa"/>
            <w:shd w:val="clear" w:color="auto" w:fill="F2F2F2"/>
            <w:vAlign w:val="center"/>
          </w:tcPr>
          <w:p w14:paraId="6C410399" w14:textId="77777777" w:rsidR="009A4E07" w:rsidRPr="00D26B85" w:rsidRDefault="009A4E07"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b/>
                <w:sz w:val="24"/>
                <w:szCs w:val="24"/>
              </w:rPr>
              <w:t>Číslo usmernenia</w:t>
            </w:r>
          </w:p>
        </w:tc>
        <w:tc>
          <w:tcPr>
            <w:tcW w:w="6825" w:type="dxa"/>
            <w:shd w:val="clear" w:color="auto" w:fill="F2F2F2"/>
            <w:vAlign w:val="center"/>
          </w:tcPr>
          <w:p w14:paraId="153408D5" w14:textId="2DACA03C" w:rsidR="009A4E07" w:rsidRPr="000F7AC2" w:rsidRDefault="008954D1" w:rsidP="006702F2">
            <w:pPr>
              <w:spacing w:before="60" w:after="60" w:line="266" w:lineRule="auto"/>
              <w:jc w:val="left"/>
              <w:rPr>
                <w:rFonts w:ascii="Times New Roman" w:hAnsi="Times New Roman" w:cs="Times New Roman"/>
                <w:b/>
                <w:sz w:val="24"/>
                <w:szCs w:val="24"/>
              </w:rPr>
            </w:pPr>
            <w:r w:rsidRPr="000F7AC2">
              <w:rPr>
                <w:rFonts w:ascii="Times New Roman" w:hAnsi="Times New Roman" w:cs="Times New Roman"/>
                <w:b/>
                <w:sz w:val="24"/>
                <w:szCs w:val="24"/>
              </w:rPr>
              <w:t>2</w:t>
            </w:r>
            <w:r w:rsidR="00E33AF2">
              <w:rPr>
                <w:rFonts w:ascii="Times New Roman" w:hAnsi="Times New Roman" w:cs="Times New Roman"/>
                <w:b/>
                <w:sz w:val="24"/>
                <w:szCs w:val="24"/>
              </w:rPr>
              <w:t>.1</w:t>
            </w:r>
            <w:r w:rsidR="00F87B17">
              <w:rPr>
                <w:rFonts w:ascii="Times New Roman" w:hAnsi="Times New Roman" w:cs="Times New Roman"/>
                <w:b/>
                <w:sz w:val="24"/>
                <w:szCs w:val="24"/>
              </w:rPr>
              <w:t>/2019</w:t>
            </w:r>
            <w:bookmarkStart w:id="0" w:name="_GoBack"/>
            <w:bookmarkEnd w:id="0"/>
          </w:p>
        </w:tc>
      </w:tr>
      <w:tr w:rsidR="009A4E07" w:rsidRPr="00D26B85" w14:paraId="175484D8" w14:textId="77777777" w:rsidTr="00577DF9">
        <w:tc>
          <w:tcPr>
            <w:tcW w:w="2235" w:type="dxa"/>
            <w:shd w:val="clear" w:color="auto" w:fill="F2F2F2"/>
            <w:vAlign w:val="center"/>
          </w:tcPr>
          <w:p w14:paraId="2508E9A9" w14:textId="77777777" w:rsidR="009A4E07" w:rsidRPr="00D26B85" w:rsidRDefault="009A4E07" w:rsidP="006702F2">
            <w:pPr>
              <w:spacing w:before="60" w:after="60" w:line="266" w:lineRule="auto"/>
              <w:jc w:val="left"/>
              <w:rPr>
                <w:rFonts w:ascii="Times New Roman" w:hAnsi="Times New Roman" w:cs="Times New Roman"/>
                <w:b/>
                <w:sz w:val="24"/>
                <w:szCs w:val="24"/>
              </w:rPr>
            </w:pPr>
            <w:r w:rsidRPr="00D26B85">
              <w:rPr>
                <w:rFonts w:ascii="Times New Roman" w:hAnsi="Times New Roman" w:cs="Times New Roman"/>
                <w:b/>
                <w:sz w:val="24"/>
                <w:szCs w:val="24"/>
              </w:rPr>
              <w:t>Schválil:</w:t>
            </w:r>
          </w:p>
        </w:tc>
        <w:tc>
          <w:tcPr>
            <w:tcW w:w="6825" w:type="dxa"/>
            <w:shd w:val="clear" w:color="auto" w:fill="F2F2F2"/>
            <w:vAlign w:val="center"/>
          </w:tcPr>
          <w:p w14:paraId="61F8B05D" w14:textId="77777777" w:rsidR="009A4E07" w:rsidRPr="00D26B85" w:rsidRDefault="009A4E07" w:rsidP="006702F2">
            <w:pPr>
              <w:spacing w:before="60" w:after="60" w:line="266" w:lineRule="auto"/>
              <w:jc w:val="left"/>
              <w:rPr>
                <w:rFonts w:ascii="Times New Roman" w:hAnsi="Times New Roman" w:cs="Times New Roman"/>
                <w:sz w:val="24"/>
                <w:szCs w:val="24"/>
              </w:rPr>
            </w:pPr>
            <w:r w:rsidRPr="00D26B85">
              <w:rPr>
                <w:rFonts w:ascii="Times New Roman" w:hAnsi="Times New Roman" w:cs="Times New Roman"/>
                <w:sz w:val="24"/>
                <w:szCs w:val="24"/>
              </w:rPr>
              <w:t>Mgr. Marek Gocník</w:t>
            </w:r>
          </w:p>
          <w:p w14:paraId="1C92D3ED" w14:textId="77777777" w:rsidR="009A4E07" w:rsidRPr="00D26B85" w:rsidRDefault="009A4E07" w:rsidP="006702F2">
            <w:pPr>
              <w:spacing w:before="60" w:after="60" w:line="266" w:lineRule="auto"/>
              <w:jc w:val="left"/>
              <w:rPr>
                <w:rFonts w:ascii="Times New Roman" w:hAnsi="Times New Roman" w:cs="Times New Roman"/>
                <w:sz w:val="24"/>
                <w:szCs w:val="24"/>
              </w:rPr>
            </w:pPr>
            <w:r w:rsidRPr="00D26B85">
              <w:rPr>
                <w:rFonts w:ascii="Times New Roman" w:hAnsi="Times New Roman" w:cs="Times New Roman"/>
                <w:sz w:val="24"/>
                <w:szCs w:val="24"/>
              </w:rPr>
              <w:t>generálny riaditeľ</w:t>
            </w:r>
          </w:p>
          <w:p w14:paraId="47D8F367" w14:textId="77777777" w:rsidR="009A4E07" w:rsidRPr="00D26B85" w:rsidRDefault="009A4E07" w:rsidP="006702F2">
            <w:pPr>
              <w:spacing w:before="60" w:after="60" w:line="266" w:lineRule="auto"/>
              <w:jc w:val="left"/>
              <w:rPr>
                <w:rFonts w:ascii="Times New Roman" w:hAnsi="Times New Roman" w:cs="Times New Roman"/>
                <w:sz w:val="24"/>
                <w:szCs w:val="24"/>
              </w:rPr>
            </w:pPr>
            <w:r w:rsidRPr="00D26B85">
              <w:rPr>
                <w:rFonts w:ascii="Times New Roman" w:hAnsi="Times New Roman" w:cs="Times New Roman"/>
                <w:sz w:val="24"/>
                <w:szCs w:val="24"/>
              </w:rPr>
              <w:t xml:space="preserve">sekcia európskych </w:t>
            </w:r>
            <w:r w:rsidR="002B3132" w:rsidRPr="00D26B85">
              <w:rPr>
                <w:rFonts w:ascii="Times New Roman" w:hAnsi="Times New Roman" w:cs="Times New Roman"/>
                <w:sz w:val="24"/>
                <w:szCs w:val="24"/>
              </w:rPr>
              <w:t xml:space="preserve">programov a </w:t>
            </w:r>
            <w:r w:rsidRPr="00D26B85">
              <w:rPr>
                <w:rFonts w:ascii="Times New Roman" w:hAnsi="Times New Roman" w:cs="Times New Roman"/>
                <w:sz w:val="24"/>
                <w:szCs w:val="24"/>
              </w:rPr>
              <w:t xml:space="preserve">projektov </w:t>
            </w:r>
          </w:p>
          <w:p w14:paraId="68FE9B1F" w14:textId="77777777" w:rsidR="009A4E07" w:rsidRPr="00D26B85" w:rsidRDefault="00413A53" w:rsidP="006702F2">
            <w:pPr>
              <w:spacing w:before="60" w:after="60" w:line="266" w:lineRule="auto"/>
              <w:jc w:val="left"/>
              <w:rPr>
                <w:rFonts w:ascii="Times New Roman" w:hAnsi="Times New Roman" w:cs="Times New Roman"/>
                <w:sz w:val="24"/>
                <w:szCs w:val="24"/>
              </w:rPr>
            </w:pPr>
            <w:r w:rsidRPr="00D26B85">
              <w:rPr>
                <w:rFonts w:ascii="Times New Roman" w:hAnsi="Times New Roman" w:cs="Times New Roman"/>
                <w:sz w:val="24"/>
                <w:szCs w:val="24"/>
              </w:rPr>
              <w:t>Ministerstvo zdravotníctva SR</w:t>
            </w:r>
          </w:p>
          <w:p w14:paraId="0A91D2E6" w14:textId="77777777" w:rsidR="009A4E07" w:rsidRPr="00D26B85" w:rsidRDefault="009A4E07" w:rsidP="006702F2">
            <w:pPr>
              <w:spacing w:before="60" w:after="60" w:line="266" w:lineRule="auto"/>
              <w:jc w:val="left"/>
              <w:rPr>
                <w:rFonts w:ascii="Times New Roman" w:hAnsi="Times New Roman" w:cs="Times New Roman"/>
                <w:b/>
                <w:sz w:val="24"/>
                <w:szCs w:val="24"/>
              </w:rPr>
            </w:pPr>
          </w:p>
        </w:tc>
      </w:tr>
    </w:tbl>
    <w:p w14:paraId="20790A4B" w14:textId="55D2C203" w:rsidR="009A4E07" w:rsidRPr="00D26B85" w:rsidRDefault="009A4E07" w:rsidP="006702F2">
      <w:pPr>
        <w:spacing w:before="60" w:after="60" w:line="266" w:lineRule="auto"/>
        <w:rPr>
          <w:rFonts w:ascii="Times New Roman" w:hAnsi="Times New Roman" w:cs="Times New Roman"/>
          <w:b/>
          <w:sz w:val="24"/>
          <w:szCs w:val="24"/>
        </w:rPr>
      </w:pPr>
    </w:p>
    <w:p w14:paraId="1169D205" w14:textId="0CE7370C" w:rsidR="00541061" w:rsidRPr="00D26B85" w:rsidRDefault="00541061" w:rsidP="006702F2">
      <w:pPr>
        <w:spacing w:before="60" w:after="60" w:line="266" w:lineRule="auto"/>
        <w:rPr>
          <w:rFonts w:ascii="Times New Roman" w:hAnsi="Times New Roman" w:cs="Times New Roman"/>
          <w:b/>
          <w:sz w:val="24"/>
          <w:szCs w:val="24"/>
        </w:rPr>
      </w:pPr>
    </w:p>
    <w:p w14:paraId="1D378DA5" w14:textId="3767509E" w:rsidR="00541061" w:rsidRDefault="00541061" w:rsidP="006702F2">
      <w:pPr>
        <w:spacing w:before="60" w:after="60" w:line="266" w:lineRule="auto"/>
        <w:rPr>
          <w:rFonts w:ascii="Times New Roman" w:hAnsi="Times New Roman" w:cs="Times New Roman"/>
          <w:b/>
          <w:sz w:val="24"/>
          <w:szCs w:val="24"/>
        </w:rPr>
      </w:pPr>
    </w:p>
    <w:p w14:paraId="118C8C9A" w14:textId="471F0335" w:rsidR="005F1B1B" w:rsidRDefault="005F1B1B" w:rsidP="006702F2">
      <w:pPr>
        <w:spacing w:before="60" w:after="60" w:line="266" w:lineRule="auto"/>
        <w:rPr>
          <w:rFonts w:ascii="Times New Roman" w:hAnsi="Times New Roman" w:cs="Times New Roman"/>
          <w:b/>
          <w:sz w:val="24"/>
          <w:szCs w:val="24"/>
        </w:rPr>
      </w:pPr>
    </w:p>
    <w:p w14:paraId="53BFDF8A" w14:textId="471CDBFF" w:rsidR="008F23AD" w:rsidRPr="00D26B85" w:rsidRDefault="00C23081" w:rsidP="006702F2">
      <w:pPr>
        <w:pStyle w:val="Nadpis1"/>
        <w:spacing w:before="60" w:after="60" w:line="266" w:lineRule="auto"/>
        <w:rPr>
          <w:rFonts w:ascii="Times New Roman" w:hAnsi="Times New Roman" w:cs="Times New Roman"/>
        </w:rPr>
      </w:pPr>
      <w:r w:rsidRPr="00D26B85">
        <w:rPr>
          <w:rFonts w:ascii="Times New Roman" w:hAnsi="Times New Roman" w:cs="Times New Roman"/>
        </w:rPr>
        <w:lastRenderedPageBreak/>
        <w:t>Úvod</w:t>
      </w:r>
    </w:p>
    <w:p w14:paraId="71659B00" w14:textId="0E0F48B6" w:rsidR="00B57E68" w:rsidRPr="00D26B85" w:rsidRDefault="003D7637" w:rsidP="00A6528E">
      <w:pPr>
        <w:pStyle w:val="Odsekzoznamu"/>
        <w:numPr>
          <w:ilvl w:val="0"/>
          <w:numId w:val="7"/>
        </w:numPr>
        <w:spacing w:before="60" w:after="60" w:line="266" w:lineRule="auto"/>
        <w:contextualSpacing w:val="0"/>
        <w:rPr>
          <w:rFonts w:ascii="Times New Roman" w:hAnsi="Times New Roman" w:cs="Times New Roman"/>
        </w:rPr>
      </w:pPr>
      <w:r w:rsidRPr="00D26B85">
        <w:rPr>
          <w:rFonts w:ascii="Times New Roman" w:hAnsi="Times New Roman" w:cs="Times New Roman"/>
        </w:rPr>
        <w:t>V</w:t>
      </w:r>
      <w:r w:rsidR="00F4496B" w:rsidRPr="00D26B85">
        <w:rPr>
          <w:rFonts w:ascii="Times New Roman" w:hAnsi="Times New Roman" w:cs="Times New Roman"/>
        </w:rPr>
        <w:t xml:space="preserve"> zmysle </w:t>
      </w:r>
      <w:r w:rsidR="00B57E68" w:rsidRPr="00D26B85">
        <w:rPr>
          <w:rFonts w:ascii="Times New Roman" w:hAnsi="Times New Roman" w:cs="Times New Roman"/>
        </w:rPr>
        <w:t xml:space="preserve">§ 34 </w:t>
      </w:r>
      <w:r w:rsidRPr="00D26B85">
        <w:rPr>
          <w:rFonts w:ascii="Times New Roman" w:hAnsi="Times New Roman" w:cs="Times New Roman"/>
        </w:rPr>
        <w:t>ods. 1</w:t>
      </w:r>
      <w:r w:rsidR="00A70908" w:rsidRPr="00794918">
        <w:rPr>
          <w:rFonts w:ascii="Times New Roman" w:hAnsi="Times New Roman" w:cs="Times New Roman"/>
          <w:vertAlign w:val="superscript"/>
        </w:rPr>
        <w:footnoteReference w:id="1"/>
      </w:r>
      <w:r w:rsidR="00A70908" w:rsidRPr="00D26B85">
        <w:rPr>
          <w:rFonts w:ascii="Times New Roman" w:hAnsi="Times New Roman" w:cs="Times New Roman"/>
        </w:rPr>
        <w:t xml:space="preserve"> </w:t>
      </w:r>
      <w:r w:rsidR="00F4496B" w:rsidRPr="00D26B85">
        <w:rPr>
          <w:rFonts w:ascii="Times New Roman" w:hAnsi="Times New Roman" w:cs="Times New Roman"/>
        </w:rPr>
        <w:t xml:space="preserve">zákona č. 292/2014 Z. z. </w:t>
      </w:r>
      <w:r w:rsidR="00B57E68" w:rsidRPr="00D26B85">
        <w:rPr>
          <w:rFonts w:ascii="Times New Roman" w:hAnsi="Times New Roman" w:cs="Times New Roman"/>
        </w:rPr>
        <w:t xml:space="preserve">o príspevku poskytovanom z európskych štrukturálnych a investičných fondov (ďalej len „zákon o príspevku z EŠIF“) </w:t>
      </w:r>
      <w:r w:rsidRPr="00D26B85">
        <w:rPr>
          <w:rFonts w:ascii="Times New Roman" w:hAnsi="Times New Roman" w:cs="Times New Roman"/>
        </w:rPr>
        <w:t>môže M</w:t>
      </w:r>
      <w:r w:rsidR="003C1FBC" w:rsidRPr="00D26B85">
        <w:rPr>
          <w:rFonts w:ascii="Times New Roman" w:hAnsi="Times New Roman" w:cs="Times New Roman"/>
        </w:rPr>
        <w:t xml:space="preserve">inisterstvo zdravotníctva </w:t>
      </w:r>
      <w:r w:rsidRPr="00D26B85">
        <w:rPr>
          <w:rFonts w:ascii="Times New Roman" w:hAnsi="Times New Roman" w:cs="Times New Roman"/>
        </w:rPr>
        <w:t>S</w:t>
      </w:r>
      <w:r w:rsidR="00A70908" w:rsidRPr="00D26B85">
        <w:rPr>
          <w:rFonts w:ascii="Times New Roman" w:hAnsi="Times New Roman" w:cs="Times New Roman"/>
        </w:rPr>
        <w:t>lovenskej republiky</w:t>
      </w:r>
      <w:r w:rsidR="003C1FBC" w:rsidRPr="00D26B85">
        <w:rPr>
          <w:rFonts w:ascii="Times New Roman" w:hAnsi="Times New Roman" w:cs="Times New Roman"/>
        </w:rPr>
        <w:t xml:space="preserve"> (ďalej aj ako „MZ SR“, „SO pre IROP“ alebo „poskytovateľ“)</w:t>
      </w:r>
      <w:r w:rsidRPr="00D26B85">
        <w:rPr>
          <w:rFonts w:ascii="Times New Roman" w:hAnsi="Times New Roman" w:cs="Times New Roman"/>
        </w:rPr>
        <w:t xml:space="preserve"> ako vyhlasovateľ výzvy </w:t>
      </w:r>
      <w:r w:rsidR="0005411B" w:rsidRPr="00C51D60">
        <w:rPr>
          <w:rFonts w:ascii="Times New Roman" w:hAnsi="Times New Roman" w:cs="Times New Roman"/>
        </w:rPr>
        <w:t>n</w:t>
      </w:r>
      <w:r w:rsidR="0005411B" w:rsidRPr="00D26B85">
        <w:rPr>
          <w:rFonts w:ascii="Times New Roman" w:hAnsi="Times New Roman" w:cs="Times New Roman"/>
        </w:rPr>
        <w:t xml:space="preserve">a predkladanie žiadostí o poskytnutie nenávratného finančného príspevku (ďalej len „výzva“) </w:t>
      </w:r>
      <w:r w:rsidRPr="00D26B85">
        <w:rPr>
          <w:rFonts w:ascii="Times New Roman" w:hAnsi="Times New Roman" w:cs="Times New Roman"/>
        </w:rPr>
        <w:t xml:space="preserve">určiť </w:t>
      </w:r>
      <w:r w:rsidR="00B57E68" w:rsidRPr="00D26B85">
        <w:rPr>
          <w:rFonts w:ascii="Times New Roman" w:hAnsi="Times New Roman" w:cs="Times New Roman"/>
        </w:rPr>
        <w:t xml:space="preserve"> povinnosť </w:t>
      </w:r>
      <w:r w:rsidR="00F4496B" w:rsidRPr="00D26B85">
        <w:rPr>
          <w:rFonts w:ascii="Times New Roman" w:hAnsi="Times New Roman" w:cs="Times New Roman"/>
        </w:rPr>
        <w:t xml:space="preserve">zabezpečiť finančné prostriedky, ktoré </w:t>
      </w:r>
      <w:r w:rsidR="00B57E68" w:rsidRPr="00D26B85">
        <w:rPr>
          <w:rFonts w:ascii="Times New Roman" w:hAnsi="Times New Roman" w:cs="Times New Roman"/>
        </w:rPr>
        <w:t xml:space="preserve">sú </w:t>
      </w:r>
      <w:r w:rsidR="00F4496B" w:rsidRPr="00D26B85">
        <w:rPr>
          <w:rFonts w:ascii="Times New Roman" w:hAnsi="Times New Roman" w:cs="Times New Roman"/>
        </w:rPr>
        <w:t xml:space="preserve">prijímateľom </w:t>
      </w:r>
      <w:r w:rsidR="00B57E68" w:rsidRPr="00D26B85">
        <w:rPr>
          <w:rFonts w:ascii="Times New Roman" w:hAnsi="Times New Roman" w:cs="Times New Roman"/>
        </w:rPr>
        <w:t>poskytované na základe účinnej zmluvy o poskytnutí nenávratného finančného príspevku (ďalej len „zmluva o</w:t>
      </w:r>
      <w:r w:rsidR="00EE17A6" w:rsidRPr="00D26B85">
        <w:rPr>
          <w:rFonts w:ascii="Times New Roman" w:hAnsi="Times New Roman" w:cs="Times New Roman"/>
        </w:rPr>
        <w:t xml:space="preserve"> poskytnutí </w:t>
      </w:r>
      <w:r w:rsidR="00B57E68" w:rsidRPr="00D26B85">
        <w:rPr>
          <w:rFonts w:ascii="Times New Roman" w:hAnsi="Times New Roman" w:cs="Times New Roman"/>
        </w:rPr>
        <w:t xml:space="preserve">NFP“). </w:t>
      </w:r>
    </w:p>
    <w:p w14:paraId="635FF2E3" w14:textId="576760A2" w:rsidR="00F4496B" w:rsidRPr="00D26B85" w:rsidRDefault="003D7637" w:rsidP="00A6528E">
      <w:pPr>
        <w:pStyle w:val="Odsekzoznamu"/>
        <w:numPr>
          <w:ilvl w:val="0"/>
          <w:numId w:val="7"/>
        </w:numPr>
        <w:spacing w:before="60" w:after="60" w:line="266" w:lineRule="auto"/>
        <w:contextualSpacing w:val="0"/>
        <w:rPr>
          <w:rFonts w:ascii="Times New Roman" w:hAnsi="Times New Roman" w:cs="Times New Roman"/>
        </w:rPr>
      </w:pPr>
      <w:r w:rsidRPr="00D26B85">
        <w:rPr>
          <w:rFonts w:ascii="Times New Roman" w:hAnsi="Times New Roman" w:cs="Times New Roman"/>
        </w:rPr>
        <w:t>Zabezpečenie budúcej pohľadávky z príspevku</w:t>
      </w:r>
      <w:r w:rsidR="0005411B" w:rsidRPr="00D26B85">
        <w:rPr>
          <w:rStyle w:val="Odkaznapoznmkupodiarou"/>
          <w:rFonts w:ascii="Times New Roman" w:hAnsi="Times New Roman" w:cs="Times New Roman"/>
        </w:rPr>
        <w:footnoteReference w:id="2"/>
      </w:r>
      <w:r w:rsidRPr="00D26B85">
        <w:rPr>
          <w:rFonts w:ascii="Times New Roman" w:hAnsi="Times New Roman" w:cs="Times New Roman"/>
        </w:rPr>
        <w:t xml:space="preserve"> alebo budúcej pohľadávky z rozhodnutia</w:t>
      </w:r>
      <w:r w:rsidR="0005411B" w:rsidRPr="00D26B85">
        <w:rPr>
          <w:rStyle w:val="Odkaznapoznmkupodiarou"/>
          <w:rFonts w:ascii="Times New Roman" w:hAnsi="Times New Roman" w:cs="Times New Roman"/>
        </w:rPr>
        <w:footnoteReference w:id="3"/>
      </w:r>
      <w:r w:rsidRPr="00D26B85">
        <w:rPr>
          <w:rFonts w:ascii="Times New Roman" w:hAnsi="Times New Roman" w:cs="Times New Roman"/>
        </w:rPr>
        <w:t xml:space="preserve"> </w:t>
      </w:r>
      <w:r w:rsidR="000D25BC" w:rsidRPr="00D26B85">
        <w:rPr>
          <w:rFonts w:ascii="Times New Roman" w:hAnsi="Times New Roman" w:cs="Times New Roman"/>
        </w:rPr>
        <w:t xml:space="preserve">(ďalej spolu aj ako „budúce pohľadávky“) </w:t>
      </w:r>
      <w:r w:rsidRPr="00D26B85">
        <w:rPr>
          <w:rFonts w:ascii="Times New Roman" w:hAnsi="Times New Roman" w:cs="Times New Roman"/>
        </w:rPr>
        <w:t>definuje vyhlásená výzva a  zmluva o poskytnutí NFP uzavretá medzi</w:t>
      </w:r>
      <w:r w:rsidR="00784C61">
        <w:rPr>
          <w:rFonts w:ascii="Times New Roman" w:hAnsi="Times New Roman" w:cs="Times New Roman"/>
        </w:rPr>
        <w:t xml:space="preserve"> MZ SR</w:t>
      </w:r>
      <w:r w:rsidRPr="00D26B85">
        <w:rPr>
          <w:rFonts w:ascii="Times New Roman" w:hAnsi="Times New Roman" w:cs="Times New Roman"/>
        </w:rPr>
        <w:t xml:space="preserve"> a prijímateľom. </w:t>
      </w:r>
      <w:r w:rsidR="00B57E68" w:rsidRPr="00D26B85">
        <w:rPr>
          <w:rFonts w:ascii="Times New Roman" w:hAnsi="Times New Roman" w:cs="Times New Roman"/>
        </w:rPr>
        <w:t xml:space="preserve"> </w:t>
      </w:r>
    </w:p>
    <w:p w14:paraId="7B379D17" w14:textId="770CB574" w:rsidR="008A1758" w:rsidRPr="00D26B85" w:rsidRDefault="003D7637" w:rsidP="00A6528E">
      <w:pPr>
        <w:pStyle w:val="Odsekzoznamu"/>
        <w:numPr>
          <w:ilvl w:val="0"/>
          <w:numId w:val="7"/>
        </w:numPr>
        <w:spacing w:before="60" w:after="60" w:line="266" w:lineRule="auto"/>
        <w:contextualSpacing w:val="0"/>
        <w:rPr>
          <w:rFonts w:ascii="Times New Roman" w:hAnsi="Times New Roman" w:cs="Times New Roman"/>
        </w:rPr>
      </w:pPr>
      <w:r w:rsidRPr="00D26B85">
        <w:rPr>
          <w:rFonts w:ascii="Times New Roman" w:hAnsi="Times New Roman" w:cs="Times New Roman"/>
        </w:rPr>
        <w:t>U</w:t>
      </w:r>
      <w:r w:rsidR="008A1758" w:rsidRPr="00D26B85">
        <w:rPr>
          <w:rFonts w:ascii="Times New Roman" w:hAnsi="Times New Roman" w:cs="Times New Roman"/>
        </w:rPr>
        <w:t>smernenie SO pre IROP č.</w:t>
      </w:r>
      <w:r w:rsidR="0090722E" w:rsidRPr="00D26B85">
        <w:rPr>
          <w:rFonts w:ascii="Times New Roman" w:hAnsi="Times New Roman" w:cs="Times New Roman"/>
        </w:rPr>
        <w:t xml:space="preserve"> </w:t>
      </w:r>
      <w:r w:rsidR="00FA4B56">
        <w:rPr>
          <w:rFonts w:ascii="Times New Roman" w:hAnsi="Times New Roman" w:cs="Times New Roman"/>
        </w:rPr>
        <w:t>2</w:t>
      </w:r>
      <w:r w:rsidR="008A1758" w:rsidRPr="00D26B85">
        <w:rPr>
          <w:rFonts w:ascii="Times New Roman" w:hAnsi="Times New Roman" w:cs="Times New Roman"/>
        </w:rPr>
        <w:t xml:space="preserve"> k zabezpečeniu budúcich pohľadávok a povinného poistenia (ďalej len „usmernenie“) je právnym dokumentom v zmysle definície uvedenej v čl. 1 všeobecných zmluvných podmienok (ďalej len „VZP“) tvoriacich prílohu č. 1 zmluvy o</w:t>
      </w:r>
      <w:r w:rsidR="00EE17A6" w:rsidRPr="00D26B85">
        <w:rPr>
          <w:rFonts w:ascii="Times New Roman" w:hAnsi="Times New Roman" w:cs="Times New Roman"/>
        </w:rPr>
        <w:t xml:space="preserve"> poskytnutí </w:t>
      </w:r>
      <w:r w:rsidR="008A1758" w:rsidRPr="00D26B85">
        <w:rPr>
          <w:rFonts w:ascii="Times New Roman" w:hAnsi="Times New Roman" w:cs="Times New Roman"/>
        </w:rPr>
        <w:t>NFP</w:t>
      </w:r>
      <w:r w:rsidR="00A70908" w:rsidRPr="00D26B85">
        <w:rPr>
          <w:rFonts w:ascii="Times New Roman" w:hAnsi="Times New Roman" w:cs="Times New Roman"/>
        </w:rPr>
        <w:t xml:space="preserve"> a aplikuje sa na všetkých prijímateľov, ktorí realizujú projekty v rámci ŠC 2.1.2 a ŠC 2.1.3</w:t>
      </w:r>
      <w:r w:rsidR="008A1758" w:rsidRPr="00D26B85">
        <w:rPr>
          <w:rFonts w:ascii="Times New Roman" w:hAnsi="Times New Roman" w:cs="Times New Roman"/>
        </w:rPr>
        <w:t>.</w:t>
      </w:r>
    </w:p>
    <w:p w14:paraId="1CB2FE19" w14:textId="4ECEC7A5" w:rsidR="00577DF9" w:rsidRPr="00D26B85" w:rsidRDefault="003D7637" w:rsidP="00A6528E">
      <w:pPr>
        <w:pStyle w:val="Odsekzoznamu"/>
        <w:numPr>
          <w:ilvl w:val="0"/>
          <w:numId w:val="7"/>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Usmernenie špecifikuje požiadavky </w:t>
      </w:r>
      <w:r w:rsidR="00B03669" w:rsidRPr="00D26B85">
        <w:rPr>
          <w:rFonts w:ascii="Times New Roman" w:hAnsi="Times New Roman" w:cs="Times New Roman"/>
        </w:rPr>
        <w:t>poskytovateľa na zabezpečenie jeho budúcich pohľadávok zo zmlúv o</w:t>
      </w:r>
      <w:r w:rsidR="00EE17A6" w:rsidRPr="00D26B85">
        <w:rPr>
          <w:rFonts w:ascii="Times New Roman" w:hAnsi="Times New Roman" w:cs="Times New Roman"/>
        </w:rPr>
        <w:t xml:space="preserve"> poskytnutí </w:t>
      </w:r>
      <w:r w:rsidR="00B03669" w:rsidRPr="00D26B85">
        <w:rPr>
          <w:rFonts w:ascii="Times New Roman" w:hAnsi="Times New Roman" w:cs="Times New Roman"/>
        </w:rPr>
        <w:t xml:space="preserve">NFP v závislosti od </w:t>
      </w:r>
      <w:r w:rsidR="003C1FBC" w:rsidRPr="00D26B85">
        <w:rPr>
          <w:rFonts w:ascii="Times New Roman" w:hAnsi="Times New Roman" w:cs="Times New Roman"/>
        </w:rPr>
        <w:t xml:space="preserve">typu </w:t>
      </w:r>
      <w:r w:rsidR="00B03669" w:rsidRPr="00D26B85">
        <w:rPr>
          <w:rFonts w:ascii="Times New Roman" w:hAnsi="Times New Roman" w:cs="Times New Roman"/>
        </w:rPr>
        <w:t xml:space="preserve">prijímateľa, </w:t>
      </w:r>
      <w:r w:rsidR="003C1FBC" w:rsidRPr="00D26B85">
        <w:rPr>
          <w:rFonts w:ascii="Times New Roman" w:hAnsi="Times New Roman" w:cs="Times New Roman"/>
        </w:rPr>
        <w:t xml:space="preserve">vlastníckeho vzťahu k zhodnocovanému majetku, </w:t>
      </w:r>
      <w:r w:rsidR="00B03669" w:rsidRPr="00D26B85">
        <w:rPr>
          <w:rFonts w:ascii="Times New Roman" w:hAnsi="Times New Roman" w:cs="Times New Roman"/>
        </w:rPr>
        <w:t>účelu projektu a charakteru aktivít realizovaných</w:t>
      </w:r>
      <w:r w:rsidR="00B03669" w:rsidRPr="00D26B85">
        <w:rPr>
          <w:rFonts w:ascii="Times New Roman" w:hAnsi="Times New Roman" w:cs="Times New Roman"/>
          <w:sz w:val="24"/>
          <w:szCs w:val="24"/>
        </w:rPr>
        <w:t xml:space="preserve"> </w:t>
      </w:r>
      <w:r w:rsidR="00B03669" w:rsidRPr="00D26B85">
        <w:rPr>
          <w:rFonts w:ascii="Times New Roman" w:hAnsi="Times New Roman" w:cs="Times New Roman"/>
        </w:rPr>
        <w:t xml:space="preserve">v rámci </w:t>
      </w:r>
      <w:r w:rsidR="00375313" w:rsidRPr="00D26B85">
        <w:rPr>
          <w:rFonts w:ascii="Times New Roman" w:hAnsi="Times New Roman" w:cs="Times New Roman"/>
        </w:rPr>
        <w:t>projektu</w:t>
      </w:r>
      <w:r w:rsidR="003C1FBC" w:rsidRPr="00D26B85">
        <w:rPr>
          <w:rFonts w:ascii="Times New Roman" w:hAnsi="Times New Roman" w:cs="Times New Roman"/>
        </w:rPr>
        <w:t>, ako aj rizikovosti projektu</w:t>
      </w:r>
      <w:r w:rsidR="00375313" w:rsidRPr="00D26B85">
        <w:rPr>
          <w:rFonts w:ascii="Times New Roman" w:hAnsi="Times New Roman" w:cs="Times New Roman"/>
        </w:rPr>
        <w:t>.</w:t>
      </w:r>
    </w:p>
    <w:p w14:paraId="593055ED" w14:textId="77777777" w:rsidR="00CF7015" w:rsidRPr="00D26B85" w:rsidRDefault="00CF7015" w:rsidP="006702F2">
      <w:pPr>
        <w:spacing w:before="60" w:after="60" w:line="266" w:lineRule="auto"/>
        <w:rPr>
          <w:rFonts w:ascii="Times New Roman" w:hAnsi="Times New Roman" w:cs="Times New Roman"/>
          <w:sz w:val="24"/>
          <w:szCs w:val="24"/>
        </w:rPr>
      </w:pPr>
    </w:p>
    <w:p w14:paraId="05172933" w14:textId="52E0E8B4" w:rsidR="00CF7015" w:rsidRPr="00D26B85" w:rsidRDefault="009C02F7" w:rsidP="006702F2">
      <w:pPr>
        <w:pStyle w:val="Nadpis1"/>
        <w:spacing w:before="60" w:after="60" w:line="266" w:lineRule="auto"/>
        <w:rPr>
          <w:rFonts w:ascii="Times New Roman" w:hAnsi="Times New Roman" w:cs="Times New Roman"/>
        </w:rPr>
      </w:pPr>
      <w:r w:rsidRPr="00D26B85">
        <w:rPr>
          <w:rFonts w:ascii="Times New Roman" w:hAnsi="Times New Roman" w:cs="Times New Roman"/>
        </w:rPr>
        <w:t xml:space="preserve">Typy prijímateľov, na ktorých sa vzťahujú </w:t>
      </w:r>
      <w:r w:rsidR="003033C7" w:rsidRPr="00D26B85">
        <w:rPr>
          <w:rFonts w:ascii="Times New Roman" w:hAnsi="Times New Roman" w:cs="Times New Roman"/>
        </w:rPr>
        <w:t>zabezpečovac</w:t>
      </w:r>
      <w:r w:rsidRPr="00D26B85">
        <w:rPr>
          <w:rFonts w:ascii="Times New Roman" w:hAnsi="Times New Roman" w:cs="Times New Roman"/>
        </w:rPr>
        <w:t>ie</w:t>
      </w:r>
      <w:r w:rsidR="003033C7" w:rsidRPr="00D26B85">
        <w:rPr>
          <w:rFonts w:ascii="Times New Roman" w:hAnsi="Times New Roman" w:cs="Times New Roman"/>
        </w:rPr>
        <w:t xml:space="preserve"> prostriedk</w:t>
      </w:r>
      <w:r w:rsidRPr="00D26B85">
        <w:rPr>
          <w:rFonts w:ascii="Times New Roman" w:hAnsi="Times New Roman" w:cs="Times New Roman"/>
        </w:rPr>
        <w:t>y</w:t>
      </w:r>
      <w:r w:rsidR="003033C7" w:rsidRPr="00D26B85">
        <w:rPr>
          <w:rFonts w:ascii="Times New Roman" w:hAnsi="Times New Roman" w:cs="Times New Roman"/>
        </w:rPr>
        <w:t xml:space="preserve"> a</w:t>
      </w:r>
      <w:r w:rsidR="000419EB" w:rsidRPr="00D26B85">
        <w:rPr>
          <w:rFonts w:ascii="Times New Roman" w:hAnsi="Times New Roman" w:cs="Times New Roman"/>
        </w:rPr>
        <w:t> </w:t>
      </w:r>
      <w:r w:rsidR="003033C7" w:rsidRPr="00D26B85">
        <w:rPr>
          <w:rFonts w:ascii="Times New Roman" w:hAnsi="Times New Roman" w:cs="Times New Roman"/>
        </w:rPr>
        <w:t>poisteni</w:t>
      </w:r>
      <w:r w:rsidRPr="00D26B85">
        <w:rPr>
          <w:rFonts w:ascii="Times New Roman" w:hAnsi="Times New Roman" w:cs="Times New Roman"/>
        </w:rPr>
        <w:t>e</w:t>
      </w:r>
    </w:p>
    <w:p w14:paraId="7D4F7FDE" w14:textId="0FD81683" w:rsidR="000419EB" w:rsidRPr="00D26B85" w:rsidRDefault="000419EB" w:rsidP="00A6528E">
      <w:pPr>
        <w:pStyle w:val="Odsekzoznamu"/>
        <w:numPr>
          <w:ilvl w:val="0"/>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Určujúcimi faktormi </w:t>
      </w:r>
      <w:r w:rsidR="005B201A" w:rsidRPr="00D26B85">
        <w:rPr>
          <w:rFonts w:ascii="Times New Roman" w:hAnsi="Times New Roman" w:cs="Times New Roman"/>
        </w:rPr>
        <w:t xml:space="preserve">k pristúpeniu zabezpečovacích prostriedkov </w:t>
      </w:r>
      <w:r w:rsidRPr="00D26B85">
        <w:rPr>
          <w:rFonts w:ascii="Times New Roman" w:hAnsi="Times New Roman" w:cs="Times New Roman"/>
        </w:rPr>
        <w:t>sú:</w:t>
      </w:r>
    </w:p>
    <w:p w14:paraId="67AFFB18" w14:textId="5D3BF0C7" w:rsidR="000D25BC" w:rsidRPr="00D26B85" w:rsidRDefault="005A5020" w:rsidP="00A6528E">
      <w:pPr>
        <w:pStyle w:val="Odsekzoznamu"/>
        <w:numPr>
          <w:ilvl w:val="1"/>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c</w:t>
      </w:r>
      <w:r w:rsidR="000419EB" w:rsidRPr="00D26B85">
        <w:rPr>
          <w:rFonts w:ascii="Times New Roman" w:hAnsi="Times New Roman" w:cs="Times New Roman"/>
        </w:rPr>
        <w:t>harakter prijímateľa</w:t>
      </w:r>
      <w:r w:rsidRPr="00D26B85">
        <w:rPr>
          <w:rFonts w:ascii="Times New Roman" w:hAnsi="Times New Roman" w:cs="Times New Roman"/>
        </w:rPr>
        <w:t xml:space="preserve"> (druh činnosti a funkcie, ktoré prijímateľ </w:t>
      </w:r>
      <w:r w:rsidR="000D25BC" w:rsidRPr="00D26B85">
        <w:rPr>
          <w:rFonts w:ascii="Times New Roman" w:hAnsi="Times New Roman" w:cs="Times New Roman"/>
        </w:rPr>
        <w:t>zabezpečuje</w:t>
      </w:r>
      <w:r w:rsidRPr="00D26B85">
        <w:rPr>
          <w:rFonts w:ascii="Times New Roman" w:hAnsi="Times New Roman" w:cs="Times New Roman"/>
        </w:rPr>
        <w:t xml:space="preserve"> z titulu svojho právneho postavenia a</w:t>
      </w:r>
      <w:r w:rsidR="000D25BC" w:rsidRPr="00D26B85">
        <w:rPr>
          <w:rFonts w:ascii="Times New Roman" w:hAnsi="Times New Roman" w:cs="Times New Roman"/>
        </w:rPr>
        <w:t> rizikovosť subjektu z hľadiska budúceho vymáhania pohľadávok)</w:t>
      </w:r>
      <w:r w:rsidR="00083C92" w:rsidRPr="00D26B85">
        <w:rPr>
          <w:rFonts w:ascii="Times New Roman" w:hAnsi="Times New Roman" w:cs="Times New Roman"/>
        </w:rPr>
        <w:t>,</w:t>
      </w:r>
    </w:p>
    <w:p w14:paraId="06451FD3" w14:textId="77777777" w:rsidR="000D25BC" w:rsidRPr="00D26B85" w:rsidRDefault="000D25BC" w:rsidP="00A6528E">
      <w:pPr>
        <w:pStyle w:val="Odsekzoznamu"/>
        <w:numPr>
          <w:ilvl w:val="1"/>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účel projektu a charakter aktivít realizovaných v rámci projektu,</w:t>
      </w:r>
    </w:p>
    <w:p w14:paraId="5FD21686" w14:textId="653644CE" w:rsidR="000D25BC" w:rsidRPr="00D26B85" w:rsidRDefault="000C791A" w:rsidP="000C791A">
      <w:pPr>
        <w:pStyle w:val="Odsekzoznamu"/>
        <w:numPr>
          <w:ilvl w:val="1"/>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druh predmetu projektu</w:t>
      </w:r>
      <w:r w:rsidR="000D25BC" w:rsidRPr="00D26B85">
        <w:rPr>
          <w:rFonts w:ascii="Times New Roman" w:hAnsi="Times New Roman" w:cs="Times New Roman"/>
        </w:rPr>
        <w:t xml:space="preserve">. </w:t>
      </w:r>
    </w:p>
    <w:p w14:paraId="1E5F52E0" w14:textId="034C59A7" w:rsidR="006702F2" w:rsidRPr="00D26B85" w:rsidRDefault="009C02F7" w:rsidP="00A6528E">
      <w:pPr>
        <w:pStyle w:val="Odsekzoznamu"/>
        <w:numPr>
          <w:ilvl w:val="0"/>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Pre</w:t>
      </w:r>
      <w:r w:rsidR="00A23C13" w:rsidRPr="00D26B85">
        <w:rPr>
          <w:rFonts w:ascii="Times New Roman" w:hAnsi="Times New Roman" w:cs="Times New Roman"/>
        </w:rPr>
        <w:t xml:space="preserve"> prijímateľov</w:t>
      </w:r>
      <w:r w:rsidRPr="00D26B85">
        <w:rPr>
          <w:rFonts w:ascii="Times New Roman" w:hAnsi="Times New Roman" w:cs="Times New Roman"/>
        </w:rPr>
        <w:t xml:space="preserve"> realizujúcich </w:t>
      </w:r>
      <w:r w:rsidR="00A23C13" w:rsidRPr="00D26B85">
        <w:rPr>
          <w:rFonts w:ascii="Times New Roman" w:hAnsi="Times New Roman" w:cs="Times New Roman"/>
        </w:rPr>
        <w:t xml:space="preserve">projekty </w:t>
      </w:r>
      <w:r w:rsidRPr="00D26B85">
        <w:rPr>
          <w:rFonts w:ascii="Times New Roman" w:hAnsi="Times New Roman" w:cs="Times New Roman"/>
        </w:rPr>
        <w:t xml:space="preserve">v rámci </w:t>
      </w:r>
      <w:r w:rsidR="00A23C13" w:rsidRPr="00D26B85">
        <w:rPr>
          <w:rFonts w:ascii="Times New Roman" w:hAnsi="Times New Roman" w:cs="Times New Roman"/>
        </w:rPr>
        <w:t xml:space="preserve">ŠC 2.1.2 sa </w:t>
      </w:r>
      <w:r w:rsidRPr="00D26B85">
        <w:rPr>
          <w:rFonts w:ascii="Times New Roman" w:hAnsi="Times New Roman" w:cs="Times New Roman"/>
        </w:rPr>
        <w:t>zabezpečovacie prostriedky</w:t>
      </w:r>
      <w:r w:rsidR="005B201A" w:rsidRPr="00D26B85">
        <w:rPr>
          <w:rFonts w:ascii="Times New Roman" w:hAnsi="Times New Roman" w:cs="Times New Roman"/>
        </w:rPr>
        <w:t xml:space="preserve"> podľa</w:t>
      </w:r>
      <w:r w:rsidRPr="00D26B85">
        <w:rPr>
          <w:rFonts w:ascii="Times New Roman" w:hAnsi="Times New Roman" w:cs="Times New Roman"/>
        </w:rPr>
        <w:t xml:space="preserve"> tohto usmernenia </w:t>
      </w:r>
      <w:r w:rsidR="00766792" w:rsidRPr="00D26B85">
        <w:rPr>
          <w:rFonts w:ascii="Times New Roman" w:hAnsi="Times New Roman" w:cs="Times New Roman"/>
        </w:rPr>
        <w:t xml:space="preserve">uplatňujú </w:t>
      </w:r>
      <w:r w:rsidRPr="00D26B85">
        <w:rPr>
          <w:rFonts w:ascii="Times New Roman" w:hAnsi="Times New Roman" w:cs="Times New Roman"/>
        </w:rPr>
        <w:t xml:space="preserve">v plnom rozsahu. </w:t>
      </w:r>
      <w:r w:rsidR="006702F2" w:rsidRPr="00D26B85">
        <w:rPr>
          <w:rFonts w:ascii="Times New Roman" w:hAnsi="Times New Roman" w:cs="Times New Roman"/>
        </w:rPr>
        <w:t xml:space="preserve"> </w:t>
      </w:r>
      <w:r w:rsidR="00271FD5" w:rsidRPr="00D26B85">
        <w:rPr>
          <w:rFonts w:ascii="Times New Roman" w:hAnsi="Times New Roman" w:cs="Times New Roman"/>
        </w:rPr>
        <w:t xml:space="preserve"> </w:t>
      </w:r>
    </w:p>
    <w:p w14:paraId="18761ED0" w14:textId="65EB2BCD" w:rsidR="00B0148E" w:rsidRPr="00D26B85" w:rsidRDefault="00271FD5" w:rsidP="00766792">
      <w:pPr>
        <w:pStyle w:val="Odsekzoznamu"/>
        <w:numPr>
          <w:ilvl w:val="0"/>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Pre prijímateľov realizujúcich projekty v rámci ŠC 2.1.3 sa zabezpečovacie prostriedky </w:t>
      </w:r>
      <w:r w:rsidR="00766792" w:rsidRPr="00D26B85">
        <w:rPr>
          <w:rFonts w:ascii="Times New Roman" w:hAnsi="Times New Roman" w:cs="Times New Roman"/>
        </w:rPr>
        <w:t xml:space="preserve">podľa tohto usmernenia </w:t>
      </w:r>
      <w:r w:rsidRPr="00D26B85">
        <w:rPr>
          <w:rFonts w:ascii="Times New Roman" w:hAnsi="Times New Roman" w:cs="Times New Roman"/>
        </w:rPr>
        <w:t>uplatňujú v prípade, ak sa naplnia podmienky pre zaradenie projektu do režimu rizikových projektov podľa kap</w:t>
      </w:r>
      <w:r w:rsidR="00F90ECE">
        <w:rPr>
          <w:rFonts w:ascii="Times New Roman" w:hAnsi="Times New Roman" w:cs="Times New Roman"/>
        </w:rPr>
        <w:t>itoly</w:t>
      </w:r>
      <w:r w:rsidRPr="00D26B85">
        <w:rPr>
          <w:rFonts w:ascii="Times New Roman" w:hAnsi="Times New Roman" w:cs="Times New Roman"/>
        </w:rPr>
        <w:t xml:space="preserve"> 2.1 bez ohľadu na určujúce faktory uvedené v ods. 1. Uvedené sa nevzťahuje na ústredné orgány štátnej správy, na rozpočtové organizácie štátu a príspevkové organizácie štátu, ktorých majetok nie je v zmysle zákona možné zakladať, a na neziskové organizácie zriadené podľa zákona č. 213/1997 Z. z. o neziskových organizáciách </w:t>
      </w:r>
      <w:r w:rsidRPr="00D26B85">
        <w:rPr>
          <w:rFonts w:ascii="Times New Roman" w:hAnsi="Times New Roman" w:cs="Times New Roman"/>
        </w:rPr>
        <w:lastRenderedPageBreak/>
        <w:t>poskytujúcich všeobecne prospešné služby (ďalej ako „zákon o n. o.“), ktorých zakladateľom a majoritným vlastníkom majetku je štát.</w:t>
      </w:r>
    </w:p>
    <w:p w14:paraId="5B00A693" w14:textId="127B73EC" w:rsidR="002A642C" w:rsidRPr="00D26B85" w:rsidRDefault="002A642C" w:rsidP="00A6528E">
      <w:pPr>
        <w:pStyle w:val="Odsekzoznamu"/>
        <w:numPr>
          <w:ilvl w:val="0"/>
          <w:numId w:val="14"/>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poistenia sú všetci prijímatelia povinní poistiť predmet projektu. Bližšie informácie k poisteniu sú v </w:t>
      </w:r>
      <w:r w:rsidR="00FA4B56">
        <w:rPr>
          <w:rFonts w:ascii="Times New Roman" w:hAnsi="Times New Roman" w:cs="Times New Roman"/>
        </w:rPr>
        <w:t>kap</w:t>
      </w:r>
      <w:r w:rsidR="00F90ECE">
        <w:rPr>
          <w:rFonts w:ascii="Times New Roman" w:hAnsi="Times New Roman" w:cs="Times New Roman"/>
        </w:rPr>
        <w:t>itole</w:t>
      </w:r>
      <w:r w:rsidRPr="00D26B85">
        <w:rPr>
          <w:rFonts w:ascii="Times New Roman" w:hAnsi="Times New Roman" w:cs="Times New Roman"/>
        </w:rPr>
        <w:t xml:space="preserve"> 8 tohto usmernenia. </w:t>
      </w:r>
    </w:p>
    <w:p w14:paraId="4F945BB3" w14:textId="77777777" w:rsidR="000419EB" w:rsidRPr="00D26B85" w:rsidRDefault="000419EB" w:rsidP="006702F2">
      <w:pPr>
        <w:spacing w:before="60" w:after="60" w:line="266" w:lineRule="auto"/>
        <w:rPr>
          <w:rFonts w:ascii="Times New Roman" w:hAnsi="Times New Roman" w:cs="Times New Roman"/>
          <w:sz w:val="24"/>
          <w:szCs w:val="24"/>
        </w:rPr>
      </w:pPr>
    </w:p>
    <w:p w14:paraId="5361C0C4" w14:textId="665594EF" w:rsidR="000419EB" w:rsidRPr="00D26B85" w:rsidRDefault="000419EB" w:rsidP="00766792">
      <w:pPr>
        <w:pStyle w:val="Nadpis1"/>
        <w:numPr>
          <w:ilvl w:val="1"/>
          <w:numId w:val="15"/>
        </w:numPr>
        <w:spacing w:before="60" w:after="60" w:line="266" w:lineRule="auto"/>
        <w:rPr>
          <w:rFonts w:ascii="Times New Roman" w:hAnsi="Times New Roman" w:cs="Times New Roman"/>
        </w:rPr>
      </w:pPr>
      <w:r w:rsidRPr="00D26B85">
        <w:rPr>
          <w:rFonts w:ascii="Times New Roman" w:hAnsi="Times New Roman" w:cs="Times New Roman"/>
        </w:rPr>
        <w:t>Rizikovosť projektu</w:t>
      </w:r>
    </w:p>
    <w:p w14:paraId="3738CFFD" w14:textId="0012A7BE" w:rsidR="00083C92" w:rsidRPr="00D26B85" w:rsidRDefault="000419EB"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w:t>
      </w:r>
      <w:r w:rsidR="00083C92" w:rsidRPr="00D26B85">
        <w:rPr>
          <w:rFonts w:ascii="Times New Roman" w:hAnsi="Times New Roman" w:cs="Times New Roman"/>
        </w:rPr>
        <w:t>v rámci riadenia realizácie schválených projektov zabezpečuje overovanie plnenia podmienok definovaných zmluvou o poskytnutí NFP zo strany prijímateľa, a to najmä prostredníctvom monitorovania projektov</w:t>
      </w:r>
      <w:r w:rsidR="0068204C" w:rsidRPr="00D26B85">
        <w:rPr>
          <w:rFonts w:ascii="Times New Roman" w:hAnsi="Times New Roman" w:cs="Times New Roman"/>
        </w:rPr>
        <w:t xml:space="preserve">, </w:t>
      </w:r>
      <w:r w:rsidR="00784C61">
        <w:rPr>
          <w:rFonts w:ascii="Times New Roman" w:hAnsi="Times New Roman" w:cs="Times New Roman"/>
        </w:rPr>
        <w:t xml:space="preserve">predkladania žiadostí o platbu </w:t>
      </w:r>
      <w:r w:rsidR="004F49C5" w:rsidRPr="00D26B85">
        <w:rPr>
          <w:rFonts w:ascii="Times New Roman" w:hAnsi="Times New Roman" w:cs="Times New Roman"/>
        </w:rPr>
        <w:t>(ďalej len „</w:t>
      </w:r>
      <w:proofErr w:type="spellStart"/>
      <w:r w:rsidR="004F49C5" w:rsidRPr="00D26B85">
        <w:rPr>
          <w:rFonts w:ascii="Times New Roman" w:hAnsi="Times New Roman" w:cs="Times New Roman"/>
        </w:rPr>
        <w:t>ŽoP</w:t>
      </w:r>
      <w:proofErr w:type="spellEnd"/>
      <w:r w:rsidR="004F49C5" w:rsidRPr="00D26B85">
        <w:rPr>
          <w:rFonts w:ascii="Times New Roman" w:hAnsi="Times New Roman" w:cs="Times New Roman"/>
        </w:rPr>
        <w:t>“)</w:t>
      </w:r>
      <w:r w:rsidR="004F49C5">
        <w:rPr>
          <w:rFonts w:ascii="Times New Roman" w:hAnsi="Times New Roman" w:cs="Times New Roman"/>
        </w:rPr>
        <w:t xml:space="preserve"> </w:t>
      </w:r>
      <w:r w:rsidR="00083C92" w:rsidRPr="00D26B85">
        <w:rPr>
          <w:rFonts w:ascii="Times New Roman" w:hAnsi="Times New Roman" w:cs="Times New Roman"/>
        </w:rPr>
        <w:t xml:space="preserve"> a  kontroly. </w:t>
      </w:r>
    </w:p>
    <w:p w14:paraId="0C24ADE8" w14:textId="296C56F4" w:rsidR="00083C92" w:rsidRPr="00D26B85" w:rsidRDefault="00083C92"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Rizikovým projektom je projekt, pri ktorom sa vyskytujú také konkrétne skutočnosti, ktoré v nadväznosti na stanovené podmienky poskytnutia príspevku, ako aj prax a skúsenosti poskytovateľa, vyvolávajú odôvodnenú obavu, že by v budúcnosti mohli spôsobiť najmä tieto následky:  </w:t>
      </w:r>
    </w:p>
    <w:p w14:paraId="76304344" w14:textId="21B7A27B" w:rsidR="00083C92" w:rsidRPr="00D26B85" w:rsidRDefault="00083C92"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neschopnosť prijímateľa riadne a včas ukončiť realizáciu aktivít projektu, alebo </w:t>
      </w:r>
    </w:p>
    <w:p w14:paraId="34918B6E" w14:textId="5CDB43F6" w:rsidR="00083C92" w:rsidRPr="00D26B85" w:rsidRDefault="00083C92"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nesplnenie povinností vyplývajúcich zo zmluvy o poskytnutí NFP, alebo </w:t>
      </w:r>
    </w:p>
    <w:p w14:paraId="4E9EBB06" w14:textId="52998B92" w:rsidR="00083C92" w:rsidRPr="00D26B85" w:rsidRDefault="00083C92"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nesplnenie iných povinností prijímateľa, ktoré má voči poskytovateľovi v súvislosti s projektom, alebo</w:t>
      </w:r>
    </w:p>
    <w:p w14:paraId="3A79BAA2" w14:textId="1DA351E4" w:rsidR="00083C92" w:rsidRPr="00D26B85" w:rsidRDefault="00083C92"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brániť fyzickému a/alebo finančnému ukončeniu projektu a udržaniu jeho výsledku. </w:t>
      </w:r>
    </w:p>
    <w:p w14:paraId="1D896A1A" w14:textId="6F771D54" w:rsidR="004231BC" w:rsidRPr="00D26B85" w:rsidRDefault="004231BC" w:rsidP="004231BC">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Rizikovým projektom je aj projekt, vo vzťahu ku ktorému v aktuálnom čase existuje len potenciálny problém, resp. podozrenie z nezrovnalosti v štádiu preverovania, avšak tento potenciálny problém je jasne identifikovaný.</w:t>
      </w:r>
    </w:p>
    <w:p w14:paraId="6AF9B071" w14:textId="35934457" w:rsidR="00083C92" w:rsidRPr="00D26B85" w:rsidRDefault="00083C92"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Žiaden z vyššie uvedených dôvodov na zvýšenú obavu poskytovateľa nesmie mať charakter existujúceho porušenia záväzkov zo zmluvy o</w:t>
      </w:r>
      <w:r w:rsidR="00EE17A6" w:rsidRPr="00D26B85">
        <w:rPr>
          <w:rFonts w:ascii="Times New Roman" w:hAnsi="Times New Roman" w:cs="Times New Roman"/>
        </w:rPr>
        <w:t xml:space="preserve"> poskytnutí </w:t>
      </w:r>
      <w:r w:rsidRPr="00D26B85">
        <w:rPr>
          <w:rFonts w:ascii="Times New Roman" w:hAnsi="Times New Roman" w:cs="Times New Roman"/>
        </w:rPr>
        <w:t xml:space="preserve">NFP alebo porušenia finančnej disciplíny, v dôsledku čoho pri zaradení projektu do kategórie rizikových projektov nie je možné takýto projekt zo strany poskytovateľa jednostranne predčasne ukončiť, resp. vykonať finančnú opravu. Ide o zásadnú podmienku pre zaradenie projektu medzi rizikové projekty. </w:t>
      </w:r>
    </w:p>
    <w:p w14:paraId="7AA383A6" w14:textId="5962DC08" w:rsidR="00083C92" w:rsidRPr="00D26B85" w:rsidRDefault="00083C92"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Po zistení, že v konkrétnom projekte sa vyskytujú skutočnosti, v dôsledku ktorých je potrebné zaradiť projekt medzi tzv. rizikové projekty, SO</w:t>
      </w:r>
      <w:r w:rsidR="00B570EA" w:rsidRPr="00D26B85">
        <w:rPr>
          <w:rFonts w:ascii="Times New Roman" w:hAnsi="Times New Roman" w:cs="Times New Roman"/>
        </w:rPr>
        <w:t xml:space="preserve"> pre IROP</w:t>
      </w:r>
      <w:r w:rsidRPr="00D26B85">
        <w:rPr>
          <w:rFonts w:ascii="Times New Roman" w:hAnsi="Times New Roman" w:cs="Times New Roman"/>
        </w:rPr>
        <w:t xml:space="preserve"> bez zbytočného odkladu vyhodnotí, či je možné pokračovať vo financovaní/realizácii aktivít daného projektu, alebo sú dôvody na jednostranné ukončenie zmluvy o poskytnutí NFP, resp. vykonanie finančnej opravy. Zistenie SO</w:t>
      </w:r>
      <w:r w:rsidR="00B570EA" w:rsidRPr="00D26B85">
        <w:rPr>
          <w:rFonts w:ascii="Times New Roman" w:hAnsi="Times New Roman" w:cs="Times New Roman"/>
        </w:rPr>
        <w:t xml:space="preserve"> pre IROP</w:t>
      </w:r>
      <w:r w:rsidRPr="00D26B85">
        <w:rPr>
          <w:rFonts w:ascii="Times New Roman" w:hAnsi="Times New Roman" w:cs="Times New Roman"/>
        </w:rPr>
        <w:t xml:space="preserve"> môže vyplývať z predložených monitorovacích správ, z kontroly na mieste,</w:t>
      </w:r>
      <w:r w:rsidR="004231BC" w:rsidRPr="00D26B85">
        <w:rPr>
          <w:rFonts w:ascii="Times New Roman" w:hAnsi="Times New Roman" w:cs="Times New Roman"/>
        </w:rPr>
        <w:t xml:space="preserve"> z predložených </w:t>
      </w:r>
      <w:proofErr w:type="spellStart"/>
      <w:r w:rsidR="004F49C5">
        <w:rPr>
          <w:rFonts w:ascii="Times New Roman" w:hAnsi="Times New Roman" w:cs="Times New Roman"/>
        </w:rPr>
        <w:t>ŽoP</w:t>
      </w:r>
      <w:proofErr w:type="spellEnd"/>
      <w:r w:rsidR="004231BC" w:rsidRPr="00D26B85">
        <w:rPr>
          <w:rFonts w:ascii="Times New Roman" w:hAnsi="Times New Roman" w:cs="Times New Roman"/>
        </w:rPr>
        <w:t>, z</w:t>
      </w:r>
      <w:r w:rsidRPr="00D26B85">
        <w:rPr>
          <w:rFonts w:ascii="Times New Roman" w:hAnsi="Times New Roman" w:cs="Times New Roman"/>
        </w:rPr>
        <w:t xml:space="preserve"> externého podnetu  alebo z iných relevantných a overených informácií, ktoré sú k dispozícii.</w:t>
      </w:r>
      <w:r w:rsidR="00896ABB" w:rsidRPr="00D26B85">
        <w:rPr>
          <w:rFonts w:ascii="Times New Roman" w:hAnsi="Times New Roman" w:cs="Times New Roman"/>
        </w:rPr>
        <w:t xml:space="preserve"> SO pre IROP bude vhodným spôsobom informovať prijímateľa o predmetnom zistení. </w:t>
      </w:r>
    </w:p>
    <w:p w14:paraId="07F2C5DB" w14:textId="1AB1CB2A" w:rsidR="00083C92" w:rsidRPr="00D26B85" w:rsidRDefault="00083C92"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ak v aktuálnom čase nie sú dané dôvody na predčasné ukončenie zmluvy o poskytnutí NFP alebo na vykonanie finančnej opravy, SO</w:t>
      </w:r>
      <w:r w:rsidR="00B570EA" w:rsidRPr="00D26B85">
        <w:rPr>
          <w:rFonts w:ascii="Times New Roman" w:hAnsi="Times New Roman" w:cs="Times New Roman"/>
        </w:rPr>
        <w:t xml:space="preserve"> pre IROP</w:t>
      </w:r>
      <w:r w:rsidRPr="00D26B85">
        <w:rPr>
          <w:rFonts w:ascii="Times New Roman" w:hAnsi="Times New Roman" w:cs="Times New Roman"/>
        </w:rPr>
        <w:t xml:space="preserve"> </w:t>
      </w:r>
      <w:r w:rsidR="00E5702C" w:rsidRPr="00D26B85">
        <w:rPr>
          <w:rFonts w:ascii="Times New Roman" w:hAnsi="Times New Roman" w:cs="Times New Roman"/>
        </w:rPr>
        <w:t xml:space="preserve">zvolí individuálny prístup a </w:t>
      </w:r>
      <w:r w:rsidRPr="00D26B85">
        <w:rPr>
          <w:rFonts w:ascii="Times New Roman" w:hAnsi="Times New Roman" w:cs="Times New Roman"/>
        </w:rPr>
        <w:t xml:space="preserve">začne komunikovať s prijímateľom za účelom včasného zistenia problémov v projekte, jeho analýzy a vyhodnotenia za účelom stanovenia vhodného riešenia. Účelom tohto postupu je umožniť prijímateľovi pokračovanie v realizácii projektu až do riadneho ukončenia všetkých aktivít projektu v zmysle uzavretých zmluvných záväzkov vyplývajúcich zo zmluvy o poskytnutí NFP, ako aj v súlade s ďalšími podmienkami, ktoré sa vzťahujú na realizáciu aktivít projektu, resp. udržanie výsledku projektu. Účelom je tiež vytvorenie podmienok na to, aby bolo možné finančne </w:t>
      </w:r>
      <w:proofErr w:type="spellStart"/>
      <w:r w:rsidRPr="00D26B85">
        <w:rPr>
          <w:rFonts w:ascii="Times New Roman" w:hAnsi="Times New Roman" w:cs="Times New Roman"/>
        </w:rPr>
        <w:t>vysporiadať</w:t>
      </w:r>
      <w:proofErr w:type="spellEnd"/>
      <w:r w:rsidRPr="00D26B85">
        <w:rPr>
          <w:rFonts w:ascii="Times New Roman" w:hAnsi="Times New Roman" w:cs="Times New Roman"/>
        </w:rPr>
        <w:t xml:space="preserve"> projekt v súlade so zmluvou o poskytnutí NFP a všetkými aplikovateľnými podmienkami pre poskytovanie pomoci (tzv. individuálny prístup k rizikovým projektom).</w:t>
      </w:r>
    </w:p>
    <w:p w14:paraId="3E30A1CC" w14:textId="3D96036E" w:rsidR="00B570EA" w:rsidRPr="00D26B85" w:rsidRDefault="00A4238F"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V</w:t>
      </w:r>
      <w:r w:rsidR="00B570EA" w:rsidRPr="00D26B85">
        <w:rPr>
          <w:rFonts w:ascii="Times New Roman" w:hAnsi="Times New Roman" w:cs="Times New Roman"/>
        </w:rPr>
        <w:t xml:space="preserve"> prípade </w:t>
      </w:r>
      <w:r w:rsidRPr="00D26B85">
        <w:rPr>
          <w:rFonts w:ascii="Times New Roman" w:hAnsi="Times New Roman" w:cs="Times New Roman"/>
        </w:rPr>
        <w:t xml:space="preserve">identifikácie </w:t>
      </w:r>
      <w:r w:rsidR="00B570EA" w:rsidRPr="00D26B85">
        <w:rPr>
          <w:rFonts w:ascii="Times New Roman" w:hAnsi="Times New Roman" w:cs="Times New Roman"/>
        </w:rPr>
        <w:t>rizikov</w:t>
      </w:r>
      <w:r w:rsidRPr="00D26B85">
        <w:rPr>
          <w:rFonts w:ascii="Times New Roman" w:hAnsi="Times New Roman" w:cs="Times New Roman"/>
        </w:rPr>
        <w:t>ého</w:t>
      </w:r>
      <w:r w:rsidR="00B570EA" w:rsidRPr="00D26B85">
        <w:rPr>
          <w:rFonts w:ascii="Times New Roman" w:hAnsi="Times New Roman" w:cs="Times New Roman"/>
        </w:rPr>
        <w:t xml:space="preserve"> projekt</w:t>
      </w:r>
      <w:r w:rsidRPr="00D26B85">
        <w:rPr>
          <w:rFonts w:ascii="Times New Roman" w:hAnsi="Times New Roman" w:cs="Times New Roman"/>
        </w:rPr>
        <w:t>u bude SO pr</w:t>
      </w:r>
      <w:r w:rsidR="00F00F0B" w:rsidRPr="00D26B85">
        <w:rPr>
          <w:rFonts w:ascii="Times New Roman" w:hAnsi="Times New Roman" w:cs="Times New Roman"/>
        </w:rPr>
        <w:t>e IROP od prijímateľa požadovať</w:t>
      </w:r>
      <w:r w:rsidRPr="00D26B85">
        <w:rPr>
          <w:rFonts w:ascii="Times New Roman" w:hAnsi="Times New Roman" w:cs="Times New Roman"/>
        </w:rPr>
        <w:t xml:space="preserve"> </w:t>
      </w:r>
    </w:p>
    <w:p w14:paraId="6ABBE4D3" w14:textId="70B081AA" w:rsidR="00B570EA" w:rsidRPr="00D26B85" w:rsidRDefault="00B570EA"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správy a informácie týkajúce</w:t>
      </w:r>
      <w:r w:rsidR="00A4238F" w:rsidRPr="00D26B85">
        <w:rPr>
          <w:rFonts w:ascii="Times New Roman" w:hAnsi="Times New Roman" w:cs="Times New Roman"/>
        </w:rPr>
        <w:t xml:space="preserve"> sa p</w:t>
      </w:r>
      <w:r w:rsidRPr="00D26B85">
        <w:rPr>
          <w:rFonts w:ascii="Times New Roman" w:hAnsi="Times New Roman" w:cs="Times New Roman"/>
        </w:rPr>
        <w:t>rojektu aj nad rámec rozsahu</w:t>
      </w:r>
      <w:r w:rsidR="00896ABB" w:rsidRPr="00D26B85">
        <w:rPr>
          <w:rFonts w:ascii="Times New Roman" w:hAnsi="Times New Roman" w:cs="Times New Roman"/>
        </w:rPr>
        <w:t xml:space="preserve"> doplňujúcich monitorovacích údajov</w:t>
      </w:r>
      <w:r w:rsidR="0068204C" w:rsidRPr="00D26B85">
        <w:rPr>
          <w:rFonts w:ascii="Times New Roman" w:hAnsi="Times New Roman" w:cs="Times New Roman"/>
        </w:rPr>
        <w:t xml:space="preserve"> predkladaných v rámci </w:t>
      </w:r>
      <w:proofErr w:type="spellStart"/>
      <w:r w:rsidR="00FE3293" w:rsidRPr="00D26B85">
        <w:rPr>
          <w:rFonts w:ascii="Times New Roman" w:hAnsi="Times New Roman" w:cs="Times New Roman"/>
        </w:rPr>
        <w:t>ŽoP</w:t>
      </w:r>
      <w:proofErr w:type="spellEnd"/>
      <w:r w:rsidR="00896ABB" w:rsidRPr="00D26B85">
        <w:rPr>
          <w:rFonts w:ascii="Times New Roman" w:hAnsi="Times New Roman" w:cs="Times New Roman"/>
        </w:rPr>
        <w:t xml:space="preserve"> </w:t>
      </w:r>
      <w:r w:rsidR="003C09A5" w:rsidRPr="00D26B85">
        <w:rPr>
          <w:rFonts w:ascii="Times New Roman" w:hAnsi="Times New Roman" w:cs="Times New Roman"/>
        </w:rPr>
        <w:t>a</w:t>
      </w:r>
      <w:r w:rsidRPr="00D26B85">
        <w:rPr>
          <w:rFonts w:ascii="Times New Roman" w:hAnsi="Times New Roman" w:cs="Times New Roman"/>
        </w:rPr>
        <w:t xml:space="preserve"> monitorovacích správ a povinnosť prijímateľa, v lehotách stanovených SO</w:t>
      </w:r>
      <w:r w:rsidR="00A4238F" w:rsidRPr="00D26B85">
        <w:rPr>
          <w:rFonts w:ascii="Times New Roman" w:hAnsi="Times New Roman" w:cs="Times New Roman"/>
        </w:rPr>
        <w:t xml:space="preserve"> pre IROP</w:t>
      </w:r>
      <w:r w:rsidRPr="00D26B85">
        <w:rPr>
          <w:rFonts w:ascii="Times New Roman" w:hAnsi="Times New Roman" w:cs="Times New Roman"/>
        </w:rPr>
        <w:t>, ktoré nesmú byť neprimerane krátke, tieto</w:t>
      </w:r>
      <w:r w:rsidR="00EE17A6" w:rsidRPr="00D26B85">
        <w:rPr>
          <w:rFonts w:ascii="Times New Roman" w:hAnsi="Times New Roman" w:cs="Times New Roman"/>
        </w:rPr>
        <w:t xml:space="preserve"> správy a informácie poskytnúť,</w:t>
      </w:r>
    </w:p>
    <w:p w14:paraId="27B2A4D2" w14:textId="77777777" w:rsidR="00A4238F" w:rsidRPr="00D26B85" w:rsidRDefault="00B570EA" w:rsidP="00AB5AE9">
      <w:pPr>
        <w:pStyle w:val="Odsekzoznamu"/>
        <w:numPr>
          <w:ilvl w:val="1"/>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dodatočné zabezpečenie svojich pohľadávok, ktoré môžu vzniknúť zo zmluvy o poskytnutí NFP voči prijímateľovi v budúcnosti v prípade, ak zabezpečenie pohľadávok nebolo určené poskytovateľom pri podpise zmluvy o poskytnutí NFP, nebolo počas platnosti a účinnosti zmluvy o</w:t>
      </w:r>
      <w:r w:rsidR="00A4238F" w:rsidRPr="00D26B85">
        <w:rPr>
          <w:rFonts w:ascii="Times New Roman" w:hAnsi="Times New Roman" w:cs="Times New Roman"/>
        </w:rPr>
        <w:t>d</w:t>
      </w:r>
      <w:r w:rsidRPr="00D26B85">
        <w:rPr>
          <w:rFonts w:ascii="Times New Roman" w:hAnsi="Times New Roman" w:cs="Times New Roman"/>
        </w:rPr>
        <w:t xml:space="preserve"> prijímateľa poskytovateľom vyžadované alebo aj v prípade, ak je potrebné existujúce zabezpečenie posilniť kumuláciou zabezpečovacích prostriedkov, resp. navýšením existujúceho zabezpečenia. </w:t>
      </w:r>
    </w:p>
    <w:p w14:paraId="2408E6EF" w14:textId="34BC3910" w:rsidR="00AC1657" w:rsidRPr="00794918" w:rsidRDefault="00E5702C">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ak</w:t>
      </w:r>
      <w:r w:rsidR="00A60330">
        <w:rPr>
          <w:rFonts w:ascii="Times New Roman" w:hAnsi="Times New Roman" w:cs="Times New Roman"/>
        </w:rPr>
        <w:t xml:space="preserve"> SO pre IROP </w:t>
      </w:r>
      <w:r w:rsidRPr="00D26B85">
        <w:rPr>
          <w:rFonts w:ascii="Times New Roman" w:hAnsi="Times New Roman" w:cs="Times New Roman"/>
        </w:rPr>
        <w:t xml:space="preserve"> </w:t>
      </w:r>
      <w:r w:rsidR="00A60330">
        <w:rPr>
          <w:rFonts w:ascii="Times New Roman" w:hAnsi="Times New Roman" w:cs="Times New Roman"/>
        </w:rPr>
        <w:t xml:space="preserve">identifikuje projekt ako rizikový, </w:t>
      </w:r>
      <w:r w:rsidRPr="00D26B85">
        <w:rPr>
          <w:rFonts w:ascii="Times New Roman" w:hAnsi="Times New Roman" w:cs="Times New Roman"/>
        </w:rPr>
        <w:t>pristúpi k</w:t>
      </w:r>
      <w:r w:rsidR="008C7845">
        <w:rPr>
          <w:rFonts w:ascii="Times New Roman" w:hAnsi="Times New Roman" w:cs="Times New Roman"/>
        </w:rPr>
        <w:t> zabezpečeniu svojich pohľadávok, prípadne budúcich pohľadávok podľa tohto usmernenia.</w:t>
      </w:r>
      <w:r w:rsidR="00A60330" w:rsidRPr="00794918">
        <w:rPr>
          <w:rFonts w:ascii="Times New Roman" w:hAnsi="Times New Roman" w:cs="Times New Roman"/>
        </w:rPr>
        <w:t xml:space="preserve"> </w:t>
      </w:r>
    </w:p>
    <w:p w14:paraId="0E8BD2A6" w14:textId="3F357ACB" w:rsidR="00E5702C" w:rsidRPr="00D26B85" w:rsidRDefault="00E5702C" w:rsidP="00AB5AE9">
      <w:pPr>
        <w:pStyle w:val="Odsekzoznamu"/>
        <w:numPr>
          <w:ilvl w:val="0"/>
          <w:numId w:val="21"/>
        </w:numPr>
        <w:spacing w:before="60" w:after="60" w:line="266" w:lineRule="auto"/>
        <w:contextualSpacing w:val="0"/>
        <w:rPr>
          <w:rFonts w:ascii="Times New Roman" w:hAnsi="Times New Roman" w:cs="Times New Roman"/>
        </w:rPr>
      </w:pPr>
      <w:r w:rsidRPr="00D26B85">
        <w:rPr>
          <w:rFonts w:ascii="Times New Roman" w:hAnsi="Times New Roman" w:cs="Times New Roman"/>
        </w:rPr>
        <w:t>V</w:t>
      </w:r>
      <w:r w:rsidR="00896ABB" w:rsidRPr="00D26B85">
        <w:rPr>
          <w:rFonts w:ascii="Times New Roman" w:hAnsi="Times New Roman" w:cs="Times New Roman"/>
        </w:rPr>
        <w:t> </w:t>
      </w:r>
      <w:r w:rsidRPr="00D26B85">
        <w:rPr>
          <w:rFonts w:ascii="Times New Roman" w:hAnsi="Times New Roman" w:cs="Times New Roman"/>
        </w:rPr>
        <w:t>prípade</w:t>
      </w:r>
      <w:r w:rsidR="00896ABB" w:rsidRPr="00D26B85">
        <w:rPr>
          <w:rFonts w:ascii="Times New Roman" w:hAnsi="Times New Roman" w:cs="Times New Roman"/>
        </w:rPr>
        <w:t xml:space="preserve"> identifikácie</w:t>
      </w:r>
      <w:r w:rsidRPr="00D26B85">
        <w:rPr>
          <w:rFonts w:ascii="Times New Roman" w:hAnsi="Times New Roman" w:cs="Times New Roman"/>
        </w:rPr>
        <w:t xml:space="preserve"> rizikovosti projektu bude SO pre IROP uvoľňovať platby až na základe zriadeného zabezpečovacieho prostriedku.</w:t>
      </w:r>
    </w:p>
    <w:p w14:paraId="3AF5E617" w14:textId="77777777" w:rsidR="00F5432F" w:rsidRPr="00D26B85" w:rsidRDefault="00F5432F" w:rsidP="006702F2">
      <w:pPr>
        <w:spacing w:before="60" w:after="60" w:line="266" w:lineRule="auto"/>
        <w:rPr>
          <w:rFonts w:ascii="Times New Roman" w:hAnsi="Times New Roman" w:cs="Times New Roman"/>
          <w:color w:val="000000"/>
          <w:sz w:val="24"/>
          <w:szCs w:val="24"/>
        </w:rPr>
      </w:pPr>
    </w:p>
    <w:p w14:paraId="0688D866" w14:textId="77777777" w:rsidR="00983A79" w:rsidRPr="00D26B85" w:rsidRDefault="00983A79" w:rsidP="006702F2">
      <w:pPr>
        <w:pStyle w:val="Nadpis1"/>
        <w:spacing w:before="60" w:after="60" w:line="266" w:lineRule="auto"/>
        <w:rPr>
          <w:rFonts w:ascii="Times New Roman" w:hAnsi="Times New Roman" w:cs="Times New Roman"/>
        </w:rPr>
      </w:pPr>
      <w:r w:rsidRPr="00D26B85">
        <w:rPr>
          <w:rFonts w:ascii="Times New Roman" w:hAnsi="Times New Roman" w:cs="Times New Roman"/>
        </w:rPr>
        <w:t>Druhy akceptovateľných zabezpečovacích prostriedkov</w:t>
      </w:r>
    </w:p>
    <w:p w14:paraId="0B4B907F" w14:textId="6E4F7182" w:rsidR="00B75813" w:rsidRPr="00D26B85" w:rsidRDefault="00896ABB"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Zabezpečovacie prostriedky </w:t>
      </w:r>
      <w:r w:rsidR="00B75813" w:rsidRPr="00D26B85">
        <w:rPr>
          <w:rFonts w:ascii="Times New Roman" w:hAnsi="Times New Roman" w:cs="Times New Roman"/>
        </w:rPr>
        <w:t>slúži</w:t>
      </w:r>
      <w:r w:rsidRPr="00D26B85">
        <w:rPr>
          <w:rFonts w:ascii="Times New Roman" w:hAnsi="Times New Roman" w:cs="Times New Roman"/>
        </w:rPr>
        <w:t>a</w:t>
      </w:r>
      <w:r w:rsidR="00B75813" w:rsidRPr="00D26B85">
        <w:rPr>
          <w:rFonts w:ascii="Times New Roman" w:hAnsi="Times New Roman" w:cs="Times New Roman"/>
        </w:rPr>
        <w:t xml:space="preserve"> na zabezpečenie pohľadávky a jej príslušenstva tým, že záložného veriteľa oprávňuj</w:t>
      </w:r>
      <w:r w:rsidRPr="00D26B85">
        <w:rPr>
          <w:rFonts w:ascii="Times New Roman" w:hAnsi="Times New Roman" w:cs="Times New Roman"/>
        </w:rPr>
        <w:t>ú</w:t>
      </w:r>
      <w:r w:rsidR="00B75813" w:rsidRPr="00D26B85">
        <w:rPr>
          <w:rFonts w:ascii="Times New Roman" w:hAnsi="Times New Roman" w:cs="Times New Roman"/>
        </w:rPr>
        <w:t xml:space="preserve"> uspokojiť sa alebo domáhať sa uspokojenia pohľadávky z predmetu </w:t>
      </w:r>
      <w:r w:rsidRPr="00D26B85">
        <w:rPr>
          <w:rFonts w:ascii="Times New Roman" w:hAnsi="Times New Roman" w:cs="Times New Roman"/>
        </w:rPr>
        <w:t>zabezpečovacieho prostriedku</w:t>
      </w:r>
      <w:r w:rsidR="00B75813" w:rsidRPr="00D26B85">
        <w:rPr>
          <w:rFonts w:ascii="Times New Roman" w:hAnsi="Times New Roman" w:cs="Times New Roman"/>
        </w:rPr>
        <w:t>, ak pohľadávka nie je riadne a včas splnená.</w:t>
      </w:r>
    </w:p>
    <w:p w14:paraId="220FA994" w14:textId="3A7DE874" w:rsidR="006215DB" w:rsidRPr="00D26B85" w:rsidRDefault="006215DB"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SO pre I</w:t>
      </w:r>
      <w:r w:rsidR="003D182A" w:rsidRPr="00D26B85">
        <w:rPr>
          <w:rFonts w:ascii="Times New Roman" w:hAnsi="Times New Roman" w:cs="Times New Roman"/>
        </w:rPr>
        <w:t xml:space="preserve">ROP akceptuje ako zabezpečovací prostriedok </w:t>
      </w:r>
    </w:p>
    <w:p w14:paraId="4EF03118" w14:textId="2FA96F8A" w:rsidR="006215DB" w:rsidRPr="00D26B85" w:rsidRDefault="0000115F"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záložné právo na </w:t>
      </w:r>
      <w:r w:rsidR="006215DB" w:rsidRPr="00D26B85">
        <w:rPr>
          <w:rFonts w:ascii="Times New Roman" w:hAnsi="Times New Roman" w:cs="Times New Roman"/>
        </w:rPr>
        <w:t>nehnuteľné veci,</w:t>
      </w:r>
      <w:r w:rsidR="003D182A" w:rsidRPr="00D26B85">
        <w:rPr>
          <w:rFonts w:ascii="Times New Roman" w:hAnsi="Times New Roman" w:cs="Times New Roman"/>
        </w:rPr>
        <w:t xml:space="preserve"> alebo</w:t>
      </w:r>
    </w:p>
    <w:p w14:paraId="4AE284F0" w14:textId="3A4E32BC" w:rsidR="00F5432F" w:rsidRPr="00D26B85" w:rsidRDefault="0000115F"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záložné právo na </w:t>
      </w:r>
      <w:r w:rsidR="006215DB" w:rsidRPr="00D26B85">
        <w:rPr>
          <w:rFonts w:ascii="Times New Roman" w:hAnsi="Times New Roman" w:cs="Times New Roman"/>
        </w:rPr>
        <w:t>hnuteľné veci.</w:t>
      </w:r>
      <w:r w:rsidR="001E12AE" w:rsidRPr="00D26B85">
        <w:rPr>
          <w:rFonts w:ascii="Times New Roman" w:hAnsi="Times New Roman" w:cs="Times New Roman"/>
        </w:rPr>
        <w:t xml:space="preserve"> </w:t>
      </w:r>
    </w:p>
    <w:p w14:paraId="64FD35E7" w14:textId="6737D542" w:rsidR="001E12AE" w:rsidRPr="00D26B85" w:rsidRDefault="001E12AE" w:rsidP="0088051F">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SO pre IROP prioritne akceptuje ako záloh tie hnuteľné veci a nehnuteľné veci, ktoré sú nadobudnuté alebo zhodnotené z NFP.</w:t>
      </w:r>
    </w:p>
    <w:p w14:paraId="6F12DAC1" w14:textId="2A565C2B" w:rsidR="00F5432F" w:rsidRPr="00D26B85" w:rsidRDefault="00A47761"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w:t>
      </w:r>
      <w:r w:rsidR="00F5432F" w:rsidRPr="00D26B85">
        <w:rPr>
          <w:rFonts w:ascii="Times New Roman" w:hAnsi="Times New Roman" w:cs="Times New Roman"/>
        </w:rPr>
        <w:t>je zároveň oprávnený (nie povinný) akceptovať</w:t>
      </w:r>
      <w:r w:rsidR="0000115F" w:rsidRPr="00D26B85">
        <w:rPr>
          <w:rFonts w:ascii="Times New Roman" w:hAnsi="Times New Roman" w:cs="Times New Roman"/>
        </w:rPr>
        <w:t xml:space="preserve"> alebo aj požadovať</w:t>
      </w:r>
      <w:r w:rsidR="00F5432F" w:rsidRPr="00D26B85">
        <w:rPr>
          <w:rFonts w:ascii="Times New Roman" w:hAnsi="Times New Roman" w:cs="Times New Roman"/>
        </w:rPr>
        <w:t xml:space="preserve"> v jednotlivých individuálnych prípadoch aj iný vhodný zabezpečovací prostriedok (napr. ručenie, banková záruka, zmenka a pod.), najmä však ako doplnkový zabezpečovací prostriedok. </w:t>
      </w:r>
    </w:p>
    <w:p w14:paraId="415F09B6" w14:textId="7E69CAC7" w:rsidR="00F5432F" w:rsidRPr="00D26B85" w:rsidRDefault="00F5432F"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Konečné rozhodnutie o akceptovaní navrhovaného zabezpečovacieho prostriedku, rovnako ako konečné rozhodnutie o akceptovaní prijímateľom navrhovaného zálohu je vždy na </w:t>
      </w:r>
      <w:r w:rsidR="00A47761" w:rsidRPr="00D26B85">
        <w:rPr>
          <w:rFonts w:ascii="Times New Roman" w:hAnsi="Times New Roman" w:cs="Times New Roman"/>
        </w:rPr>
        <w:t>SO pre IROP</w:t>
      </w:r>
      <w:r w:rsidRPr="00D26B85">
        <w:rPr>
          <w:rFonts w:ascii="Times New Roman" w:hAnsi="Times New Roman" w:cs="Times New Roman"/>
        </w:rPr>
        <w:t xml:space="preserve">. </w:t>
      </w:r>
    </w:p>
    <w:p w14:paraId="7E6DB707" w14:textId="487B8685" w:rsidR="00ED1D44" w:rsidRPr="00D26B85" w:rsidRDefault="00ED1D44"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Predmetom zálo</w:t>
      </w:r>
      <w:r w:rsidR="00241F99" w:rsidRPr="00D26B85">
        <w:rPr>
          <w:rFonts w:ascii="Times New Roman" w:hAnsi="Times New Roman" w:cs="Times New Roman"/>
        </w:rPr>
        <w:t xml:space="preserve">žného práva </w:t>
      </w:r>
      <w:r w:rsidRPr="00D26B85">
        <w:rPr>
          <w:rFonts w:ascii="Times New Roman" w:hAnsi="Times New Roman" w:cs="Times New Roman"/>
        </w:rPr>
        <w:t>môžu byť</w:t>
      </w:r>
      <w:r w:rsidR="00241F99" w:rsidRPr="00D26B85">
        <w:rPr>
          <w:rFonts w:ascii="Times New Roman" w:hAnsi="Times New Roman" w:cs="Times New Roman"/>
        </w:rPr>
        <w:t xml:space="preserve"> veci, ktoré sú prevoditeľné na inú osobu, t. j.</w:t>
      </w:r>
      <w:r w:rsidRPr="00D26B85">
        <w:rPr>
          <w:rFonts w:ascii="Times New Roman" w:hAnsi="Times New Roman" w:cs="Times New Roman"/>
        </w:rPr>
        <w:t>:</w:t>
      </w:r>
    </w:p>
    <w:p w14:paraId="52137C0E" w14:textId="77777777" w:rsidR="00ED1D44" w:rsidRPr="00D26B85" w:rsidRDefault="00ED1D44"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veci vo výlučnom vlastníctve prijímateľa, práva alebo iné majetkové hodnoty patriace výlučne prijímateľovi, alebo</w:t>
      </w:r>
    </w:p>
    <w:p w14:paraId="508B104F" w14:textId="77777777" w:rsidR="00ED1D44" w:rsidRPr="00D26B85" w:rsidRDefault="00ED1D44"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veci v spoluvlastníctve prijímateľa za podmienky, že záložcom bude aj druhý spoluvlastník/ostatní spoluvlastníci; musí byť dosiahnutý súhlas väčšiny so zriadením záložného práva na záloh počítaný podľa veľkosti podielov spoluvlastníkov veci, ktorá je zálohom, alebo</w:t>
      </w:r>
    </w:p>
    <w:p w14:paraId="01FD7DC5" w14:textId="20C00B31" w:rsidR="00ED1D44" w:rsidRPr="00D26B85" w:rsidRDefault="00ED1D44"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veci vo vlastníctve tretej osoby/osôb za podmienky, že so zriadením záložného práva na záloh súhlasí vlastník alebo spoluvlastníci veci pri dosiahnutí súhlasu podľa písm</w:t>
      </w:r>
      <w:r w:rsidR="00B3310B" w:rsidRPr="00D26B85">
        <w:rPr>
          <w:rFonts w:ascii="Times New Roman" w:hAnsi="Times New Roman" w:cs="Times New Roman"/>
        </w:rPr>
        <w:t>.</w:t>
      </w:r>
      <w:r w:rsidRPr="00D26B85">
        <w:rPr>
          <w:rFonts w:ascii="Times New Roman" w:hAnsi="Times New Roman" w:cs="Times New Roman"/>
        </w:rPr>
        <w:t xml:space="preserve"> b) tohto odseku.</w:t>
      </w:r>
    </w:p>
    <w:p w14:paraId="28FA19C5" w14:textId="6C79C7E9" w:rsidR="005930D0" w:rsidRPr="00D26B85" w:rsidRDefault="005930D0" w:rsidP="00A6528E">
      <w:pPr>
        <w:pStyle w:val="Odsekzoznamu"/>
        <w:numPr>
          <w:ilvl w:val="0"/>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Predmetom zálo</w:t>
      </w:r>
      <w:r w:rsidR="00CB387F" w:rsidRPr="00D26B85">
        <w:rPr>
          <w:rFonts w:ascii="Times New Roman" w:hAnsi="Times New Roman" w:cs="Times New Roman"/>
        </w:rPr>
        <w:t xml:space="preserve">žného práva </w:t>
      </w:r>
      <w:r w:rsidRPr="00D26B85">
        <w:rPr>
          <w:rFonts w:ascii="Times New Roman" w:hAnsi="Times New Roman" w:cs="Times New Roman"/>
        </w:rPr>
        <w:t>nemôž</w:t>
      </w:r>
      <w:r w:rsidR="00CB387F" w:rsidRPr="00D26B85">
        <w:rPr>
          <w:rFonts w:ascii="Times New Roman" w:hAnsi="Times New Roman" w:cs="Times New Roman"/>
        </w:rPr>
        <w:t>e</w:t>
      </w:r>
      <w:r w:rsidRPr="00D26B85">
        <w:rPr>
          <w:rFonts w:ascii="Times New Roman" w:hAnsi="Times New Roman" w:cs="Times New Roman"/>
        </w:rPr>
        <w:t xml:space="preserve"> byť</w:t>
      </w:r>
      <w:r w:rsidR="00B3310B" w:rsidRPr="00D26B85">
        <w:rPr>
          <w:rFonts w:ascii="Times New Roman" w:hAnsi="Times New Roman" w:cs="Times New Roman"/>
        </w:rPr>
        <w:t xml:space="preserve"> majetok, na ktorý podľa osobitných predpisov nie je možné zriadiť záložné právo. </w:t>
      </w:r>
      <w:r w:rsidR="00DD16A7" w:rsidRPr="00D26B85">
        <w:rPr>
          <w:rFonts w:ascii="Times New Roman" w:hAnsi="Times New Roman" w:cs="Times New Roman"/>
        </w:rPr>
        <w:t xml:space="preserve">Právo zriadiť záložné právo môže obmedziť iba zákon. </w:t>
      </w:r>
      <w:r w:rsidR="006A3CA9" w:rsidRPr="00D26B85">
        <w:rPr>
          <w:rFonts w:ascii="Times New Roman" w:hAnsi="Times New Roman" w:cs="Times New Roman"/>
        </w:rPr>
        <w:t>Ide n</w:t>
      </w:r>
      <w:r w:rsidR="00DD16A7" w:rsidRPr="00D26B85">
        <w:rPr>
          <w:rFonts w:ascii="Times New Roman" w:hAnsi="Times New Roman" w:cs="Times New Roman"/>
        </w:rPr>
        <w:t>apr.</w:t>
      </w:r>
      <w:r w:rsidR="005F1B1B">
        <w:rPr>
          <w:rFonts w:ascii="Times New Roman" w:hAnsi="Times New Roman" w:cs="Times New Roman"/>
        </w:rPr>
        <w:t xml:space="preserve"> o</w:t>
      </w:r>
      <w:r w:rsidRPr="00D26B85">
        <w:rPr>
          <w:rFonts w:ascii="Times New Roman" w:hAnsi="Times New Roman" w:cs="Times New Roman"/>
        </w:rPr>
        <w:t>:</w:t>
      </w:r>
    </w:p>
    <w:p w14:paraId="2A2B5FDA" w14:textId="6EC18330" w:rsidR="00DD16A7" w:rsidRPr="00D26B85" w:rsidRDefault="00DD16A7"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obmedzené nakladanie s majetkom VÚC, ktorý bol nadobudnutý na základe prechodu majetku štátu do vlastníctva VÚC a ku dňu prechodu slúži na zabezpečenie zdravotnej starostlivosti </w:t>
      </w:r>
      <w:r w:rsidR="006A3CA9" w:rsidRPr="00D26B85">
        <w:rPr>
          <w:rFonts w:ascii="Times New Roman" w:hAnsi="Times New Roman" w:cs="Times New Roman"/>
        </w:rPr>
        <w:t xml:space="preserve">podľa </w:t>
      </w:r>
      <w:r w:rsidRPr="00D26B85">
        <w:rPr>
          <w:rFonts w:ascii="Times New Roman" w:hAnsi="Times New Roman" w:cs="Times New Roman"/>
        </w:rPr>
        <w:t>zákon</w:t>
      </w:r>
      <w:r w:rsidR="006A3CA9" w:rsidRPr="00D26B85">
        <w:rPr>
          <w:rFonts w:ascii="Times New Roman" w:hAnsi="Times New Roman" w:cs="Times New Roman"/>
        </w:rPr>
        <w:t>a</w:t>
      </w:r>
      <w:r w:rsidRPr="00D26B85">
        <w:rPr>
          <w:rFonts w:ascii="Times New Roman" w:hAnsi="Times New Roman" w:cs="Times New Roman"/>
        </w:rPr>
        <w:t xml:space="preserve"> č. 446/2001 Z. z. o majetku vyšších územných celkov</w:t>
      </w:r>
      <w:r w:rsidR="006A3CA9" w:rsidRPr="00D26B85">
        <w:rPr>
          <w:rFonts w:ascii="Times New Roman" w:hAnsi="Times New Roman" w:cs="Times New Roman"/>
        </w:rPr>
        <w:t>, ktorý</w:t>
      </w:r>
      <w:r w:rsidRPr="00D26B85">
        <w:rPr>
          <w:rFonts w:ascii="Times New Roman" w:hAnsi="Times New Roman" w:cs="Times New Roman"/>
        </w:rPr>
        <w:t xml:space="preserve"> v § 8 odsek 4 a ďalších uvádza, že na majetok vo vlastníctve </w:t>
      </w:r>
      <w:r w:rsidR="006A3CA9" w:rsidRPr="00D26B85">
        <w:rPr>
          <w:rFonts w:ascii="Times New Roman" w:hAnsi="Times New Roman" w:cs="Times New Roman"/>
        </w:rPr>
        <w:t>VÚC</w:t>
      </w:r>
      <w:r w:rsidRPr="00D26B85">
        <w:rPr>
          <w:rFonts w:ascii="Times New Roman" w:hAnsi="Times New Roman" w:cs="Times New Roman"/>
        </w:rPr>
        <w:t xml:space="preserve"> nemožno zriadiť záložné právo ani zabezpečovací prevod práva, uskutočniť výkon rozhodnutia, konkurzné konanie a </w:t>
      </w:r>
      <w:proofErr w:type="spellStart"/>
      <w:r w:rsidRPr="00D26B85">
        <w:rPr>
          <w:rFonts w:ascii="Times New Roman" w:hAnsi="Times New Roman" w:cs="Times New Roman"/>
        </w:rPr>
        <w:t>vyrovnacie</w:t>
      </w:r>
      <w:proofErr w:type="spellEnd"/>
      <w:r w:rsidRPr="00D26B85">
        <w:rPr>
          <w:rFonts w:ascii="Times New Roman" w:hAnsi="Times New Roman" w:cs="Times New Roman"/>
        </w:rPr>
        <w:t xml:space="preserve"> konanie podľa osobitných predpisov za predpokladu, že ide o majetok nadobudnutý na </w:t>
      </w:r>
      <w:r w:rsidRPr="00D26B85">
        <w:rPr>
          <w:rFonts w:ascii="Times New Roman" w:hAnsi="Times New Roman" w:cs="Times New Roman"/>
        </w:rPr>
        <w:lastRenderedPageBreak/>
        <w:t>základe prechodu majetku štátu do vlastníctva VÚC a</w:t>
      </w:r>
      <w:r w:rsidR="006A3CA9" w:rsidRPr="00D26B85">
        <w:rPr>
          <w:rFonts w:ascii="Times New Roman" w:hAnsi="Times New Roman" w:cs="Times New Roman"/>
        </w:rPr>
        <w:t> </w:t>
      </w:r>
      <w:r w:rsidRPr="00D26B85">
        <w:rPr>
          <w:rFonts w:ascii="Times New Roman" w:hAnsi="Times New Roman" w:cs="Times New Roman"/>
        </w:rPr>
        <w:t>za</w:t>
      </w:r>
      <w:r w:rsidR="006A3CA9" w:rsidRPr="00D26B85">
        <w:rPr>
          <w:rFonts w:ascii="Times New Roman" w:hAnsi="Times New Roman" w:cs="Times New Roman"/>
        </w:rPr>
        <w:t xml:space="preserve"> </w:t>
      </w:r>
      <w:r w:rsidRPr="00D26B85">
        <w:rPr>
          <w:rFonts w:ascii="Times New Roman" w:hAnsi="Times New Roman" w:cs="Times New Roman"/>
        </w:rPr>
        <w:t xml:space="preserve">podmienky, že ku dňu prechodu majetku štátu na VÚC slúži na zabezpečenie zdravotnej starostlivosti. Podľa § 3a </w:t>
      </w:r>
      <w:r w:rsidR="006A3CA9" w:rsidRPr="00D26B85">
        <w:rPr>
          <w:rFonts w:ascii="Times New Roman" w:hAnsi="Times New Roman" w:cs="Times New Roman"/>
        </w:rPr>
        <w:t>cit.</w:t>
      </w:r>
      <w:r w:rsidRPr="00D26B85">
        <w:rPr>
          <w:rFonts w:ascii="Times New Roman" w:hAnsi="Times New Roman" w:cs="Times New Roman"/>
        </w:rPr>
        <w:t xml:space="preserve"> zákona sa tento režim vzťahuje na tie právnické osoby v oblasti zdravotníctva alebo zdravotnícke zariadenia, na ktoré prechádza zriaďovateľská funkcia na </w:t>
      </w:r>
      <w:r w:rsidR="00FA4B56">
        <w:rPr>
          <w:rFonts w:ascii="Times New Roman" w:hAnsi="Times New Roman" w:cs="Times New Roman"/>
        </w:rPr>
        <w:t>VÚC</w:t>
      </w:r>
      <w:r w:rsidRPr="00D26B85">
        <w:rPr>
          <w:rFonts w:ascii="Times New Roman" w:hAnsi="Times New Roman" w:cs="Times New Roman"/>
        </w:rPr>
        <w:t>. VÚC je povinný zachovávať účelové určenie majetku, ktorý nadobudol po</w:t>
      </w:r>
      <w:r w:rsidR="00766792" w:rsidRPr="00D26B85">
        <w:rPr>
          <w:rFonts w:ascii="Times New Roman" w:hAnsi="Times New Roman" w:cs="Times New Roman"/>
        </w:rPr>
        <w:t>dľa vyššie uvedených ustanovení,</w:t>
      </w:r>
      <w:r w:rsidRPr="00D26B85">
        <w:rPr>
          <w:rFonts w:ascii="Times New Roman" w:hAnsi="Times New Roman" w:cs="Times New Roman"/>
        </w:rPr>
        <w:t xml:space="preserve"> </w:t>
      </w:r>
    </w:p>
    <w:p w14:paraId="2E628A21" w14:textId="540ED458" w:rsidR="00DD16A7" w:rsidRPr="00D26B85" w:rsidRDefault="00DD16A7"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obmedzené nakladanie s majetkom obce, ktorý bol nadobudnutý na základe prechodu ma</w:t>
      </w:r>
      <w:r w:rsidR="006A3CA9" w:rsidRPr="00D26B85">
        <w:rPr>
          <w:rFonts w:ascii="Times New Roman" w:hAnsi="Times New Roman" w:cs="Times New Roman"/>
        </w:rPr>
        <w:t>jetku štátu do vlastníctva obce</w:t>
      </w:r>
      <w:r w:rsidRPr="00D26B85">
        <w:rPr>
          <w:rFonts w:ascii="Times New Roman" w:hAnsi="Times New Roman" w:cs="Times New Roman"/>
        </w:rPr>
        <w:t xml:space="preserve"> a ku dňu prechodu slúži na zabezpečenie zdravotnej starostlivosti </w:t>
      </w:r>
      <w:r w:rsidR="006A3CA9" w:rsidRPr="00D26B85">
        <w:rPr>
          <w:rFonts w:ascii="Times New Roman" w:hAnsi="Times New Roman" w:cs="Times New Roman"/>
        </w:rPr>
        <w:t xml:space="preserve">podľa </w:t>
      </w:r>
      <w:r w:rsidRPr="00D26B85">
        <w:rPr>
          <w:rFonts w:ascii="Times New Roman" w:hAnsi="Times New Roman" w:cs="Times New Roman"/>
        </w:rPr>
        <w:t>zákon</w:t>
      </w:r>
      <w:r w:rsidR="006A3CA9" w:rsidRPr="00D26B85">
        <w:rPr>
          <w:rFonts w:ascii="Times New Roman" w:hAnsi="Times New Roman" w:cs="Times New Roman"/>
        </w:rPr>
        <w:t>a</w:t>
      </w:r>
      <w:r w:rsidRPr="00D26B85">
        <w:rPr>
          <w:rFonts w:ascii="Times New Roman" w:hAnsi="Times New Roman" w:cs="Times New Roman"/>
        </w:rPr>
        <w:t xml:space="preserve"> č. 138/1991 Z. z. o majetku obcí</w:t>
      </w:r>
      <w:r w:rsidR="006A3CA9" w:rsidRPr="00D26B85">
        <w:rPr>
          <w:rFonts w:ascii="Times New Roman" w:hAnsi="Times New Roman" w:cs="Times New Roman"/>
        </w:rPr>
        <w:t>, ktorý</w:t>
      </w:r>
      <w:r w:rsidRPr="00D26B85">
        <w:rPr>
          <w:rFonts w:ascii="Times New Roman" w:hAnsi="Times New Roman" w:cs="Times New Roman"/>
        </w:rPr>
        <w:t xml:space="preserve"> v § 7a odsek 4 a</w:t>
      </w:r>
      <w:r w:rsidR="006A3CA9" w:rsidRPr="00D26B85">
        <w:rPr>
          <w:rFonts w:ascii="Times New Roman" w:hAnsi="Times New Roman" w:cs="Times New Roman"/>
        </w:rPr>
        <w:t> </w:t>
      </w:r>
      <w:r w:rsidRPr="00D26B85">
        <w:rPr>
          <w:rFonts w:ascii="Times New Roman" w:hAnsi="Times New Roman" w:cs="Times New Roman"/>
        </w:rPr>
        <w:t>ďalších</w:t>
      </w:r>
      <w:r w:rsidR="006A3CA9" w:rsidRPr="00D26B85">
        <w:rPr>
          <w:rFonts w:ascii="Times New Roman" w:hAnsi="Times New Roman" w:cs="Times New Roman"/>
        </w:rPr>
        <w:t xml:space="preserve"> </w:t>
      </w:r>
      <w:r w:rsidRPr="00D26B85">
        <w:rPr>
          <w:rFonts w:ascii="Times New Roman" w:hAnsi="Times New Roman" w:cs="Times New Roman"/>
        </w:rPr>
        <w:t>uvádza, že na majetok vo vlastníctve obce nemožno zriadiť záložné právo ani zabezpečovací prevod práva, uskutočniť výkon rozhodnutia, konkurzné konanie a</w:t>
      </w:r>
      <w:r w:rsidR="006A3CA9" w:rsidRPr="00D26B85">
        <w:rPr>
          <w:rFonts w:ascii="Times New Roman" w:hAnsi="Times New Roman" w:cs="Times New Roman"/>
        </w:rPr>
        <w:t> </w:t>
      </w:r>
      <w:proofErr w:type="spellStart"/>
      <w:r w:rsidRPr="00D26B85">
        <w:rPr>
          <w:rFonts w:ascii="Times New Roman" w:hAnsi="Times New Roman" w:cs="Times New Roman"/>
        </w:rPr>
        <w:t>vyrovnacie</w:t>
      </w:r>
      <w:proofErr w:type="spellEnd"/>
      <w:r w:rsidR="006A3CA9" w:rsidRPr="00D26B85">
        <w:rPr>
          <w:rFonts w:ascii="Times New Roman" w:hAnsi="Times New Roman" w:cs="Times New Roman"/>
        </w:rPr>
        <w:t xml:space="preserve"> </w:t>
      </w:r>
      <w:r w:rsidRPr="00D26B85">
        <w:rPr>
          <w:rFonts w:ascii="Times New Roman" w:hAnsi="Times New Roman" w:cs="Times New Roman"/>
        </w:rPr>
        <w:t xml:space="preserve">konanie podľa osobitných predpisov za predpokladu, že ide o majetok nadobudnutý na základe prechodu majetku štátu do vlastníctva obce a za podmienky, že ku dňu prechodu majetku štátu na obec slúži na zabezpečenie zdravotnej starostlivosti. Podľa § 2c </w:t>
      </w:r>
      <w:r w:rsidR="006A3CA9" w:rsidRPr="00D26B85">
        <w:rPr>
          <w:rFonts w:ascii="Times New Roman" w:hAnsi="Times New Roman" w:cs="Times New Roman"/>
        </w:rPr>
        <w:t>cit.</w:t>
      </w:r>
      <w:r w:rsidRPr="00D26B85">
        <w:rPr>
          <w:rFonts w:ascii="Times New Roman" w:hAnsi="Times New Roman" w:cs="Times New Roman"/>
        </w:rPr>
        <w:t xml:space="preserve"> </w:t>
      </w:r>
      <w:r w:rsidR="006A3CA9" w:rsidRPr="00D26B85">
        <w:rPr>
          <w:rFonts w:ascii="Times New Roman" w:hAnsi="Times New Roman" w:cs="Times New Roman"/>
        </w:rPr>
        <w:t xml:space="preserve">zákona sa tento režim vzťahuje </w:t>
      </w:r>
      <w:r w:rsidRPr="00D26B85">
        <w:rPr>
          <w:rFonts w:ascii="Times New Roman" w:hAnsi="Times New Roman" w:cs="Times New Roman"/>
        </w:rPr>
        <w:t>na tie právnické osoby v</w:t>
      </w:r>
      <w:r w:rsidR="006A3CA9" w:rsidRPr="00D26B85">
        <w:rPr>
          <w:rFonts w:ascii="Times New Roman" w:hAnsi="Times New Roman" w:cs="Times New Roman"/>
        </w:rPr>
        <w:t> </w:t>
      </w:r>
      <w:r w:rsidRPr="00D26B85">
        <w:rPr>
          <w:rFonts w:ascii="Times New Roman" w:hAnsi="Times New Roman" w:cs="Times New Roman"/>
        </w:rPr>
        <w:t>oblasti</w:t>
      </w:r>
      <w:r w:rsidR="006A3CA9" w:rsidRPr="00D26B85">
        <w:rPr>
          <w:rFonts w:ascii="Times New Roman" w:hAnsi="Times New Roman" w:cs="Times New Roman"/>
        </w:rPr>
        <w:t xml:space="preserve"> </w:t>
      </w:r>
      <w:r w:rsidRPr="00D26B85">
        <w:rPr>
          <w:rFonts w:ascii="Times New Roman" w:hAnsi="Times New Roman" w:cs="Times New Roman"/>
        </w:rPr>
        <w:t>zdravotníctva alebo zdravotnícke zariadenia, na ktoré prechádza zriaďovateľská funkcia na obce. Obec je povinná zachovávať účelové určenie majetku, ktorý nadobudla podľa vyššie uvedených ustan</w:t>
      </w:r>
      <w:r w:rsidR="00766792" w:rsidRPr="00D26B85">
        <w:rPr>
          <w:rFonts w:ascii="Times New Roman" w:hAnsi="Times New Roman" w:cs="Times New Roman"/>
        </w:rPr>
        <w:t>ovení,</w:t>
      </w:r>
    </w:p>
    <w:p w14:paraId="53C32787" w14:textId="46E38C4E" w:rsidR="00DD16A7" w:rsidRPr="00D26B85" w:rsidRDefault="00DD16A7"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zákaz zriadenia záložného práva na majetok štátu</w:t>
      </w:r>
      <w:r w:rsidR="006A3CA9" w:rsidRPr="00D26B85">
        <w:rPr>
          <w:rFonts w:ascii="Times New Roman" w:hAnsi="Times New Roman" w:cs="Times New Roman"/>
        </w:rPr>
        <w:t xml:space="preserve"> podľa </w:t>
      </w:r>
      <w:r w:rsidRPr="00D26B85">
        <w:rPr>
          <w:rFonts w:ascii="Times New Roman" w:hAnsi="Times New Roman" w:cs="Times New Roman"/>
        </w:rPr>
        <w:t>zákon</w:t>
      </w:r>
      <w:r w:rsidR="0059750E">
        <w:rPr>
          <w:rFonts w:ascii="Times New Roman" w:hAnsi="Times New Roman" w:cs="Times New Roman"/>
        </w:rPr>
        <w:t>a</w:t>
      </w:r>
      <w:r w:rsidRPr="00D26B85">
        <w:rPr>
          <w:rFonts w:ascii="Times New Roman" w:hAnsi="Times New Roman" w:cs="Times New Roman"/>
        </w:rPr>
        <w:t xml:space="preserve"> č. 278/1993 </w:t>
      </w:r>
      <w:r w:rsidR="006A3CA9" w:rsidRPr="00D26B85">
        <w:rPr>
          <w:rFonts w:ascii="Times New Roman" w:hAnsi="Times New Roman" w:cs="Times New Roman"/>
        </w:rPr>
        <w:t>Z. z.</w:t>
      </w:r>
      <w:r w:rsidRPr="00D26B85">
        <w:rPr>
          <w:rFonts w:ascii="Times New Roman" w:hAnsi="Times New Roman" w:cs="Times New Roman"/>
        </w:rPr>
        <w:t xml:space="preserve"> o správe majetku štátu</w:t>
      </w:r>
      <w:r w:rsidR="006A3CA9" w:rsidRPr="00D26B85">
        <w:rPr>
          <w:rFonts w:ascii="Times New Roman" w:hAnsi="Times New Roman" w:cs="Times New Roman"/>
        </w:rPr>
        <w:t>, ktorý v</w:t>
      </w:r>
      <w:r w:rsidRPr="00D26B85">
        <w:rPr>
          <w:rFonts w:ascii="Times New Roman" w:hAnsi="Times New Roman" w:cs="Times New Roman"/>
        </w:rPr>
        <w:t xml:space="preserve"> § 13a ods. 4 </w:t>
      </w:r>
      <w:r w:rsidR="006A3CA9" w:rsidRPr="00D26B85">
        <w:rPr>
          <w:rFonts w:ascii="Times New Roman" w:hAnsi="Times New Roman" w:cs="Times New Roman"/>
        </w:rPr>
        <w:t>uvádza, že a</w:t>
      </w:r>
      <w:r w:rsidRPr="00D26B85">
        <w:rPr>
          <w:rFonts w:ascii="Times New Roman" w:hAnsi="Times New Roman" w:cs="Times New Roman"/>
        </w:rPr>
        <w:t>k osobitný zákon neustanovuje inak, na majetok štátu nemožno zriadiť záložné právo (v zmysle § 151a a </w:t>
      </w:r>
      <w:proofErr w:type="spellStart"/>
      <w:r w:rsidRPr="00D26B85">
        <w:rPr>
          <w:rFonts w:ascii="Times New Roman" w:hAnsi="Times New Roman" w:cs="Times New Roman"/>
        </w:rPr>
        <w:t>nasl</w:t>
      </w:r>
      <w:proofErr w:type="spellEnd"/>
      <w:r w:rsidRPr="00D26B85">
        <w:rPr>
          <w:rFonts w:ascii="Times New Roman" w:hAnsi="Times New Roman" w:cs="Times New Roman"/>
        </w:rPr>
        <w:t>. Občianskeho zákonníka), okrem záložného práva, ktoré sa má zriadiť na prevádzanom nehnuteľnom majetku štátu v záujme zabezpečenia úhrady kúpnej ceny kupujúcim, ktorým si banka alebo pobočka zahraničnej banky zabezpečuje svoju pohľadávku z úveru voči kupujúcem</w:t>
      </w:r>
      <w:r w:rsidR="00766792" w:rsidRPr="00D26B85">
        <w:rPr>
          <w:rFonts w:ascii="Times New Roman" w:hAnsi="Times New Roman" w:cs="Times New Roman"/>
        </w:rPr>
        <w:t>u,</w:t>
      </w:r>
    </w:p>
    <w:p w14:paraId="717E53FD" w14:textId="4944FA01" w:rsidR="00DD16A7" w:rsidRPr="00D26B85" w:rsidRDefault="00DD16A7" w:rsidP="00A6528E">
      <w:pPr>
        <w:pStyle w:val="Odsekzoznamu"/>
        <w:numPr>
          <w:ilvl w:val="1"/>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zákaz nakladania </w:t>
      </w:r>
      <w:r w:rsidR="00691310" w:rsidRPr="00D26B85">
        <w:rPr>
          <w:rFonts w:ascii="Times New Roman" w:hAnsi="Times New Roman" w:cs="Times New Roman"/>
        </w:rPr>
        <w:t>s</w:t>
      </w:r>
      <w:r w:rsidRPr="00D26B85">
        <w:rPr>
          <w:rFonts w:ascii="Times New Roman" w:hAnsi="Times New Roman" w:cs="Times New Roman"/>
        </w:rPr>
        <w:t xml:space="preserve"> majetkom štátu podľa zákona o n. o.</w:t>
      </w:r>
      <w:r w:rsidR="00691310" w:rsidRPr="00D26B85">
        <w:rPr>
          <w:rFonts w:ascii="Times New Roman" w:hAnsi="Times New Roman" w:cs="Times New Roman"/>
        </w:rPr>
        <w:t>, a to</w:t>
      </w:r>
      <w:r w:rsidRPr="00D26B85">
        <w:rPr>
          <w:rFonts w:ascii="Times New Roman" w:hAnsi="Times New Roman" w:cs="Times New Roman"/>
        </w:rPr>
        <w:t xml:space="preserve"> </w:t>
      </w:r>
    </w:p>
    <w:p w14:paraId="3D400ABE" w14:textId="15BF8390" w:rsidR="00DD16A7" w:rsidRPr="00D26B85" w:rsidRDefault="00DD16A7" w:rsidP="00A6528E">
      <w:pPr>
        <w:pStyle w:val="Odsekzoznamu"/>
        <w:numPr>
          <w:ilvl w:val="2"/>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prioritný majetok podľa § 31a zákona o n. o. nemožn</w:t>
      </w:r>
      <w:r w:rsidR="00691310" w:rsidRPr="00D26B85">
        <w:rPr>
          <w:rFonts w:ascii="Times New Roman" w:hAnsi="Times New Roman" w:cs="Times New Roman"/>
        </w:rPr>
        <w:t>o založiť ani ho inak použiť na </w:t>
      </w:r>
      <w:r w:rsidRPr="00D26B85">
        <w:rPr>
          <w:rFonts w:ascii="Times New Roman" w:hAnsi="Times New Roman" w:cs="Times New Roman"/>
        </w:rPr>
        <w:t>zabezpečenie záväzkov neziskovej organizácie alebo tretej osoby, nemožno ho predať, darovať ani prenechať do nájmu alebo do výpožičky. Prioritný majetok nie je predmetom likvidácie. Pre účely zákona o n. o. prioritným majetkom je tá časť majetku štátu, ktorú vkladá štát ako zakladateľ alebo spoluzakladateľ do neziskovej organizácie podľa osobitného zákona a ktorá je určená výlučne na zabezpečenie všeobecne prospešných služieb</w:t>
      </w:r>
      <w:r w:rsidR="00766792" w:rsidRPr="00D26B85">
        <w:rPr>
          <w:rFonts w:ascii="Times New Roman" w:hAnsi="Times New Roman" w:cs="Times New Roman"/>
        </w:rPr>
        <w:t>,</w:t>
      </w:r>
      <w:r w:rsidRPr="00D26B85">
        <w:rPr>
          <w:rFonts w:ascii="Times New Roman" w:hAnsi="Times New Roman" w:cs="Times New Roman"/>
        </w:rPr>
        <w:t xml:space="preserve"> </w:t>
      </w:r>
    </w:p>
    <w:p w14:paraId="00E3F846" w14:textId="5E7CF9FF" w:rsidR="00691310" w:rsidRPr="00D26B85" w:rsidRDefault="00DD16A7" w:rsidP="00A6528E">
      <w:pPr>
        <w:pStyle w:val="Odsekzoznamu"/>
        <w:numPr>
          <w:ilvl w:val="2"/>
          <w:numId w:val="13"/>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iný ako prioritný majetok podľa § 31 zákona o n. o. </w:t>
      </w:r>
      <w:r w:rsidR="00691310" w:rsidRPr="00D26B85">
        <w:rPr>
          <w:rFonts w:ascii="Times New Roman" w:hAnsi="Times New Roman" w:cs="Times New Roman"/>
        </w:rPr>
        <w:t xml:space="preserve">sa môže použiť len v súlade s podmienkami určenými v zakladacej listine alebo v štatúte a na úhradu výdavkov (nákladov) neziskovej organizácie. V prípade </w:t>
      </w:r>
      <w:r w:rsidRPr="00D26B85">
        <w:rPr>
          <w:rFonts w:ascii="Times New Roman" w:hAnsi="Times New Roman" w:cs="Times New Roman"/>
        </w:rPr>
        <w:t>právn</w:t>
      </w:r>
      <w:r w:rsidR="00691310" w:rsidRPr="00D26B85">
        <w:rPr>
          <w:rFonts w:ascii="Times New Roman" w:hAnsi="Times New Roman" w:cs="Times New Roman"/>
        </w:rPr>
        <w:t>ych</w:t>
      </w:r>
      <w:r w:rsidRPr="00D26B85">
        <w:rPr>
          <w:rFonts w:ascii="Times New Roman" w:hAnsi="Times New Roman" w:cs="Times New Roman"/>
        </w:rPr>
        <w:t xml:space="preserve"> úkon</w:t>
      </w:r>
      <w:r w:rsidR="00691310" w:rsidRPr="00D26B85">
        <w:rPr>
          <w:rFonts w:ascii="Times New Roman" w:hAnsi="Times New Roman" w:cs="Times New Roman"/>
        </w:rPr>
        <w:t>ov</w:t>
      </w:r>
      <w:r w:rsidRPr="00D26B85">
        <w:rPr>
          <w:rFonts w:ascii="Times New Roman" w:hAnsi="Times New Roman" w:cs="Times New Roman"/>
        </w:rPr>
        <w:t xml:space="preserve"> týkajúc</w:t>
      </w:r>
      <w:r w:rsidR="00691310" w:rsidRPr="00D26B85">
        <w:rPr>
          <w:rFonts w:ascii="Times New Roman" w:hAnsi="Times New Roman" w:cs="Times New Roman"/>
        </w:rPr>
        <w:t>ich</w:t>
      </w:r>
      <w:r w:rsidRPr="00D26B85">
        <w:rPr>
          <w:rFonts w:ascii="Times New Roman" w:hAnsi="Times New Roman" w:cs="Times New Roman"/>
        </w:rPr>
        <w:t xml:space="preserve"> sa nakladania s nehnuteľným majetkom, ktorý vložil </w:t>
      </w:r>
      <w:r w:rsidR="00691310" w:rsidRPr="00D26B85">
        <w:rPr>
          <w:rFonts w:ascii="Times New Roman" w:hAnsi="Times New Roman" w:cs="Times New Roman"/>
        </w:rPr>
        <w:t xml:space="preserve">do neziskovej organizácie </w:t>
      </w:r>
      <w:r w:rsidRPr="00D26B85">
        <w:rPr>
          <w:rFonts w:ascii="Times New Roman" w:hAnsi="Times New Roman" w:cs="Times New Roman"/>
        </w:rPr>
        <w:t>štát ako zakladateľ alebo spoluzakladateľ a nejde o prioritný majetok</w:t>
      </w:r>
      <w:r w:rsidR="00691310" w:rsidRPr="00D26B85">
        <w:rPr>
          <w:rFonts w:ascii="Times New Roman" w:hAnsi="Times New Roman" w:cs="Times New Roman"/>
        </w:rPr>
        <w:t xml:space="preserve"> podľa § 31a cit. zákona</w:t>
      </w:r>
      <w:r w:rsidRPr="00D26B85">
        <w:rPr>
          <w:rFonts w:ascii="Times New Roman" w:hAnsi="Times New Roman" w:cs="Times New Roman"/>
        </w:rPr>
        <w:t xml:space="preserve">, sa vyžaduje predchádzajúci písomný súhlas zakladateľa alebo spoluzakladateľa, ktorým je štát. </w:t>
      </w:r>
    </w:p>
    <w:p w14:paraId="6B503EE3" w14:textId="4659EA76" w:rsidR="00ED1D44" w:rsidRPr="00D26B85" w:rsidRDefault="00ED1D44" w:rsidP="006702F2">
      <w:pPr>
        <w:spacing w:before="60" w:after="60" w:line="266" w:lineRule="auto"/>
        <w:rPr>
          <w:rFonts w:ascii="Times New Roman" w:hAnsi="Times New Roman" w:cs="Times New Roman"/>
        </w:rPr>
      </w:pPr>
    </w:p>
    <w:p w14:paraId="1EFB60D7" w14:textId="21BC6725" w:rsidR="00A23A59" w:rsidRPr="00D26B85" w:rsidRDefault="00054EA4" w:rsidP="006702F2">
      <w:pPr>
        <w:pStyle w:val="Nadpis1"/>
        <w:spacing w:before="60" w:after="60" w:line="266" w:lineRule="auto"/>
        <w:rPr>
          <w:rFonts w:ascii="Times New Roman" w:hAnsi="Times New Roman" w:cs="Times New Roman"/>
        </w:rPr>
      </w:pPr>
      <w:r w:rsidRPr="00D26B85">
        <w:rPr>
          <w:rFonts w:ascii="Times New Roman" w:hAnsi="Times New Roman" w:cs="Times New Roman"/>
        </w:rPr>
        <w:t>Zriadenie</w:t>
      </w:r>
      <w:r w:rsidR="000D0BA9">
        <w:rPr>
          <w:rFonts w:ascii="Times New Roman" w:hAnsi="Times New Roman" w:cs="Times New Roman"/>
        </w:rPr>
        <w:t xml:space="preserve"> a </w:t>
      </w:r>
      <w:r w:rsidRPr="00D26B85">
        <w:rPr>
          <w:rFonts w:ascii="Times New Roman" w:hAnsi="Times New Roman" w:cs="Times New Roman"/>
        </w:rPr>
        <w:t>vznik</w:t>
      </w:r>
      <w:r w:rsidR="00A52994" w:rsidRPr="00D26B85">
        <w:rPr>
          <w:rFonts w:ascii="Times New Roman" w:hAnsi="Times New Roman" w:cs="Times New Roman"/>
        </w:rPr>
        <w:t xml:space="preserve"> </w:t>
      </w:r>
      <w:r w:rsidR="005110A1" w:rsidRPr="00D26B85">
        <w:rPr>
          <w:rFonts w:ascii="Times New Roman" w:hAnsi="Times New Roman" w:cs="Times New Roman"/>
        </w:rPr>
        <w:t xml:space="preserve"> </w:t>
      </w:r>
      <w:r w:rsidRPr="00D26B85">
        <w:rPr>
          <w:rFonts w:ascii="Times New Roman" w:hAnsi="Times New Roman" w:cs="Times New Roman"/>
        </w:rPr>
        <w:t xml:space="preserve">záložného práva </w:t>
      </w:r>
    </w:p>
    <w:p w14:paraId="097C4C0F" w14:textId="5EE86E8C" w:rsidR="00DA50BF" w:rsidRPr="00D26B85" w:rsidRDefault="00B75813"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Záložné právo </w:t>
      </w:r>
      <w:r w:rsidR="00542242" w:rsidRPr="00D26B85">
        <w:rPr>
          <w:rFonts w:ascii="Times New Roman" w:hAnsi="Times New Roman" w:cs="Times New Roman"/>
        </w:rPr>
        <w:t>sa pre účely zabezpečenia budúcich pohľadávok podľa tohto usmernenia zriaďuje písomnou zmluvou</w:t>
      </w:r>
      <w:r w:rsidR="00B51C17" w:rsidRPr="00D26B85">
        <w:rPr>
          <w:rFonts w:ascii="Times New Roman" w:hAnsi="Times New Roman" w:cs="Times New Roman"/>
        </w:rPr>
        <w:t xml:space="preserve">. </w:t>
      </w:r>
    </w:p>
    <w:p w14:paraId="297B7571" w14:textId="355E9B65" w:rsidR="00B75813" w:rsidRPr="00D26B85" w:rsidRDefault="00B51C17"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V zmluve o zriadení záložného práva </w:t>
      </w:r>
      <w:r w:rsidR="00B75813" w:rsidRPr="00D26B85">
        <w:rPr>
          <w:rFonts w:ascii="Times New Roman" w:hAnsi="Times New Roman" w:cs="Times New Roman"/>
        </w:rPr>
        <w:t xml:space="preserve">sa určí pohľadávka, ktorá sa záložným právom zabezpečuje, a záloh. </w:t>
      </w:r>
    </w:p>
    <w:p w14:paraId="005533A4" w14:textId="77777777" w:rsidR="00B75813" w:rsidRPr="00D26B85" w:rsidRDefault="00B75813"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Záložcom môže byť prijímateľ, partner, užívateľ, dodávateľ alebo akákoľvek iná osoba vlastniaca majetok, na ktorý možno zriadiť záložné právo.</w:t>
      </w:r>
    </w:p>
    <w:p w14:paraId="3B43C3CF" w14:textId="5BAAE456" w:rsidR="00B75813" w:rsidRPr="00D26B85" w:rsidRDefault="00B75813"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Záložca môže záloh používať zvyčajným spôsobom, je však povinný zdržať sa všetkého, čím sa okrem bežného opotrebovania hodnota zálohu zmenšuje, ak zmluva o zriadení záložného práva neurčuje inak.</w:t>
      </w:r>
    </w:p>
    <w:p w14:paraId="4EE034E0" w14:textId="27E69C15" w:rsidR="00666608" w:rsidRPr="00D26B85" w:rsidRDefault="00666608"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Na vznik záložného práva sa vyžaduje jeho registrácia</w:t>
      </w:r>
    </w:p>
    <w:p w14:paraId="54FEA82C" w14:textId="6A8B9C63" w:rsidR="00666608" w:rsidRPr="00D26B85" w:rsidRDefault="00666608"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v Notárskom centrálnom registri záložných práv v prípade hnuteľných vecí</w:t>
      </w:r>
      <w:r w:rsidR="00FE3293" w:rsidRPr="00D26B85">
        <w:rPr>
          <w:rFonts w:ascii="Times New Roman" w:hAnsi="Times New Roman" w:cs="Times New Roman"/>
        </w:rPr>
        <w:t xml:space="preserve"> a budúcich nehnuteľných vecí</w:t>
      </w:r>
      <w:r w:rsidRPr="00D26B85">
        <w:rPr>
          <w:rFonts w:ascii="Times New Roman" w:hAnsi="Times New Roman" w:cs="Times New Roman"/>
        </w:rPr>
        <w:t>,</w:t>
      </w:r>
    </w:p>
    <w:p w14:paraId="10DB438A" w14:textId="53CDBE86" w:rsidR="00666608" w:rsidRPr="00D26B85" w:rsidRDefault="00666608"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v katastri nehnuteľností v</w:t>
      </w:r>
      <w:r w:rsidR="00FE3293" w:rsidRPr="00D26B85">
        <w:rPr>
          <w:rFonts w:ascii="Times New Roman" w:hAnsi="Times New Roman" w:cs="Times New Roman"/>
        </w:rPr>
        <w:t> </w:t>
      </w:r>
      <w:r w:rsidRPr="00D26B85">
        <w:rPr>
          <w:rFonts w:ascii="Times New Roman" w:hAnsi="Times New Roman" w:cs="Times New Roman"/>
        </w:rPr>
        <w:t>prípade</w:t>
      </w:r>
      <w:r w:rsidR="00FE3293" w:rsidRPr="00D26B85">
        <w:rPr>
          <w:rFonts w:ascii="Times New Roman" w:hAnsi="Times New Roman" w:cs="Times New Roman"/>
        </w:rPr>
        <w:t xml:space="preserve"> existujúcich</w:t>
      </w:r>
      <w:r w:rsidRPr="00D26B85">
        <w:rPr>
          <w:rFonts w:ascii="Times New Roman" w:hAnsi="Times New Roman" w:cs="Times New Roman"/>
        </w:rPr>
        <w:t xml:space="preserve"> nehnuteľných vecí.</w:t>
      </w:r>
    </w:p>
    <w:p w14:paraId="42B5F417" w14:textId="183B7B25" w:rsidR="008E501E" w:rsidRPr="00D26B85" w:rsidRDefault="008E501E" w:rsidP="00A6528E">
      <w:pPr>
        <w:pStyle w:val="Odsekzoznamu"/>
        <w:numPr>
          <w:ilvl w:val="0"/>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Pre zriadenie a vznik záložného </w:t>
      </w:r>
      <w:r w:rsidR="002D5D23" w:rsidRPr="00D26B85">
        <w:rPr>
          <w:rFonts w:ascii="Times New Roman" w:hAnsi="Times New Roman" w:cs="Times New Roman"/>
        </w:rPr>
        <w:t>práva platia aj tieto podmienky</w:t>
      </w:r>
      <w:r w:rsidRPr="00D26B85">
        <w:rPr>
          <w:rFonts w:ascii="Times New Roman" w:hAnsi="Times New Roman" w:cs="Times New Roman"/>
        </w:rPr>
        <w:t xml:space="preserve"> </w:t>
      </w:r>
    </w:p>
    <w:p w14:paraId="5961F3F1" w14:textId="5E25D96B" w:rsidR="008E501E" w:rsidRPr="00D26B85" w:rsidRDefault="008E501E"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hodnota zálohu musí byť </w:t>
      </w:r>
      <w:r w:rsidR="007D528B" w:rsidRPr="00D26B85">
        <w:rPr>
          <w:rFonts w:ascii="Times New Roman" w:hAnsi="Times New Roman" w:cs="Times New Roman"/>
        </w:rPr>
        <w:t xml:space="preserve">minimálne vo výške </w:t>
      </w:r>
      <w:proofErr w:type="spellStart"/>
      <w:r w:rsidR="007D528B" w:rsidRPr="00D26B85">
        <w:rPr>
          <w:rFonts w:ascii="Times New Roman" w:hAnsi="Times New Roman" w:cs="Times New Roman"/>
        </w:rPr>
        <w:t>zazmluvneného</w:t>
      </w:r>
      <w:proofErr w:type="spellEnd"/>
      <w:r w:rsidR="007D528B" w:rsidRPr="00D26B85">
        <w:rPr>
          <w:rFonts w:ascii="Times New Roman" w:hAnsi="Times New Roman" w:cs="Times New Roman"/>
        </w:rPr>
        <w:t xml:space="preserve"> NFP,</w:t>
      </w:r>
    </w:p>
    <w:p w14:paraId="1DD8395F" w14:textId="5D978B07" w:rsidR="008E501E" w:rsidRPr="00D26B85" w:rsidRDefault="008E501E"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k zriadeniu záložného práva</w:t>
      </w:r>
      <w:r w:rsidR="006D7F3A">
        <w:rPr>
          <w:rFonts w:ascii="Times New Roman" w:hAnsi="Times New Roman" w:cs="Times New Roman"/>
        </w:rPr>
        <w:t xml:space="preserve"> na hnuteľné veci</w:t>
      </w:r>
      <w:r w:rsidRPr="00D26B85">
        <w:rPr>
          <w:rFonts w:ascii="Times New Roman" w:hAnsi="Times New Roman" w:cs="Times New Roman"/>
        </w:rPr>
        <w:t xml:space="preserve"> môže dôjsť aj postupne, a to v prípade postup</w:t>
      </w:r>
      <w:r w:rsidR="007D528B" w:rsidRPr="00D26B85">
        <w:rPr>
          <w:rFonts w:ascii="Times New Roman" w:hAnsi="Times New Roman" w:cs="Times New Roman"/>
        </w:rPr>
        <w:t>ného vyplácania schváleného NFP,</w:t>
      </w:r>
    </w:p>
    <w:p w14:paraId="54EAACA6" w14:textId="1A932D73" w:rsidR="007D528B" w:rsidRPr="00D26B85" w:rsidRDefault="008E501E"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k hnuteľným veciam alebo nehnuteľným veciam, ktoré tvoria záloh, musí byť vlastnícke právo úplne majetkovo-právne </w:t>
      </w:r>
      <w:proofErr w:type="spellStart"/>
      <w:r w:rsidRPr="00D26B85">
        <w:rPr>
          <w:rFonts w:ascii="Times New Roman" w:hAnsi="Times New Roman" w:cs="Times New Roman"/>
        </w:rPr>
        <w:t>vysporiadané</w:t>
      </w:r>
      <w:proofErr w:type="spellEnd"/>
      <w:r w:rsidRPr="00D26B85">
        <w:rPr>
          <w:rFonts w:ascii="Times New Roman" w:hAnsi="Times New Roman" w:cs="Times New Roman"/>
        </w:rPr>
        <w:t>; to znamená, že je známy vlastník, resp. všetci spoluvlastníci zálohu a súčet ich spoluvlastn</w:t>
      </w:r>
      <w:r w:rsidR="007D528B" w:rsidRPr="00D26B85">
        <w:rPr>
          <w:rFonts w:ascii="Times New Roman" w:hAnsi="Times New Roman" w:cs="Times New Roman"/>
        </w:rPr>
        <w:t>íckych podielov k zálohu je 1/1,</w:t>
      </w:r>
    </w:p>
    <w:p w14:paraId="1F76337E" w14:textId="2EBA441C" w:rsidR="007D528B" w:rsidRPr="00D26B85" w:rsidRDefault="007D528B"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ak je zálohom vec v spoluvlastníctve viacerých osôb je potrebné predložiť súhlas väčšiny spoluvlastníkov so zriadením záložného práva na záloh, počítaný podľa veľkosti podielov spoluvlastníkov veci, ktorá je zálohom,</w:t>
      </w:r>
    </w:p>
    <w:p w14:paraId="0EDBA6B8" w14:textId="5B23E9CC" w:rsidR="008E501E" w:rsidRPr="00D26B85" w:rsidRDefault="008E501E"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spolufinancovania projektu zo strany financujúcej banky, hodnota zálohu musí zahŕňať aj výšku pohľadávky banky na iný ako preklenovací úver zabezpečený záložným právom financujúcej banky tretím a ďalším v poradí, t. j. ktorá sa automaticky neznižuje v prípade úhrady NFP alebo jeho časti o túto uhradenú sumu v zmysle pravidiel vyplývajúcich zo zmluvy o</w:t>
      </w:r>
      <w:r w:rsidR="007D528B" w:rsidRPr="00D26B85">
        <w:rPr>
          <w:rFonts w:ascii="Times New Roman" w:hAnsi="Times New Roman" w:cs="Times New Roman"/>
        </w:rPr>
        <w:t xml:space="preserve"> spolupráci a spoločnom postupe,</w:t>
      </w:r>
    </w:p>
    <w:p w14:paraId="1B9795F8" w14:textId="7ADE4300" w:rsidR="008E501E" w:rsidRPr="00D26B85" w:rsidRDefault="008E501E" w:rsidP="00A6528E">
      <w:pPr>
        <w:pStyle w:val="Odsekzoznamu"/>
        <w:numPr>
          <w:ilvl w:val="1"/>
          <w:numId w:val="12"/>
        </w:numPr>
        <w:spacing w:before="60" w:after="60" w:line="266" w:lineRule="auto"/>
        <w:contextualSpacing w:val="0"/>
        <w:rPr>
          <w:rFonts w:ascii="Times New Roman" w:hAnsi="Times New Roman" w:cs="Times New Roman"/>
        </w:rPr>
      </w:pPr>
      <w:r w:rsidRPr="00D26B85">
        <w:rPr>
          <w:rFonts w:ascii="Times New Roman" w:hAnsi="Times New Roman" w:cs="Times New Roman"/>
        </w:rPr>
        <w:t>záloh akceptovaný SO pre IROP ani žiadna jeho časť, nesmie byť zaťažený žiadnym iným právom tretej osoby (vrátane práva na základe zmluvy o budúcej zmluve, predkupného práva, záložného práva, nájomného práva na dobu dlhšiu ako jeden rok alebo akéhokoľvek iného práva obmedzujúceho voľné užívanie zálohu alebo nakladanie s ním, ibaže s tým vysloví SO pre IROP súhlas); to neplatí, ak ide o zriadenie záložného práva v prospech financujúcej banky, s ktorou má RO pre IROP uzatvorenú zmluvu o spolupráci a spoločnom postupe medzi bankou a orgánmi zastupujúcimi Slovenskú republiku (ďalej len „zmluva o spolupráci a spoločnom postupe) – zoznam bánk je zverejnený na internetovej stránke RO pre IROP (</w:t>
      </w:r>
      <w:proofErr w:type="spellStart"/>
      <w:r w:rsidRPr="00D26B85">
        <w:rPr>
          <w:rFonts w:ascii="Times New Roman" w:hAnsi="Times New Roman" w:cs="Times New Roman"/>
        </w:rPr>
        <w:t>link</w:t>
      </w:r>
      <w:proofErr w:type="spellEnd"/>
      <w:r w:rsidRPr="00D26B85">
        <w:rPr>
          <w:rFonts w:ascii="Times New Roman" w:hAnsi="Times New Roman" w:cs="Times New Roman"/>
        </w:rPr>
        <w:t xml:space="preserve">: </w:t>
      </w:r>
      <w:hyperlink r:id="rId10" w:history="1">
        <w:r w:rsidRPr="00D26B85">
          <w:rPr>
            <w:rFonts w:ascii="Times New Roman" w:hAnsi="Times New Roman" w:cs="Times New Roman"/>
            <w:color w:val="1F497D" w:themeColor="text2"/>
            <w:u w:val="single"/>
          </w:rPr>
          <w:t>http://www.mpsr.sk/index.php?navID=47&amp;sID=67&amp;navID2=1305</w:t>
        </w:r>
      </w:hyperlink>
      <w:r w:rsidR="007D528B" w:rsidRPr="00D26B85">
        <w:rPr>
          <w:rFonts w:ascii="Times New Roman" w:hAnsi="Times New Roman" w:cs="Times New Roman"/>
        </w:rPr>
        <w:t>),</w:t>
      </w:r>
    </w:p>
    <w:p w14:paraId="375087F0" w14:textId="4872303F" w:rsidR="005110A1" w:rsidRDefault="008E501E" w:rsidP="001A5D1B">
      <w:pPr>
        <w:pStyle w:val="Odsekzoznamu"/>
        <w:numPr>
          <w:ilvl w:val="1"/>
          <w:numId w:val="12"/>
        </w:numPr>
        <w:spacing w:before="60" w:after="120" w:line="266" w:lineRule="auto"/>
        <w:ind w:left="714" w:hanging="357"/>
        <w:contextualSpacing w:val="0"/>
        <w:rPr>
          <w:rFonts w:ascii="Times New Roman" w:hAnsi="Times New Roman" w:cs="Times New Roman"/>
        </w:rPr>
      </w:pPr>
      <w:r w:rsidRPr="00D26B85">
        <w:rPr>
          <w:rFonts w:ascii="Times New Roman" w:hAnsi="Times New Roman" w:cs="Times New Roman"/>
        </w:rPr>
        <w:t>bez predchádzajúceho písomného súhlasu SO pre IROP prijímateľ nesmie záloh scudziť, zriadiť k zálohu vecné bremeno, ďalšie záložné právo, s výnimkou záložného práva v prospech financujúcej banky, alebo iné obdobné právo vecno-právneho alebo obligačného charakteru, ktoré by sťažovalo výkon práv SO pre IROP ako záložného veriteľa, alebo odovzdať záloh do držby tretej osobe.</w:t>
      </w:r>
    </w:p>
    <w:p w14:paraId="5FB1C943" w14:textId="77777777" w:rsidR="001A5D1B" w:rsidRPr="001A5D1B" w:rsidRDefault="001A5D1B" w:rsidP="001A5D1B">
      <w:pPr>
        <w:spacing w:before="60" w:after="120" w:line="266" w:lineRule="auto"/>
        <w:rPr>
          <w:rFonts w:ascii="Times New Roman" w:hAnsi="Times New Roman" w:cs="Times New Roman"/>
        </w:rPr>
      </w:pPr>
    </w:p>
    <w:p w14:paraId="7A898004" w14:textId="11F3CE68" w:rsidR="0000048A" w:rsidRPr="00D26B85" w:rsidRDefault="00F00F0B" w:rsidP="00766792">
      <w:pPr>
        <w:pStyle w:val="Nadpis2"/>
        <w:numPr>
          <w:ilvl w:val="0"/>
          <w:numId w:val="0"/>
        </w:numPr>
        <w:spacing w:before="60" w:after="60" w:line="266" w:lineRule="auto"/>
        <w:ind w:left="720"/>
        <w:rPr>
          <w:rFonts w:ascii="Times New Roman" w:eastAsia="Calibri" w:hAnsi="Times New Roman" w:cs="Times New Roman"/>
        </w:rPr>
      </w:pPr>
      <w:r w:rsidRPr="00D26B85">
        <w:rPr>
          <w:rFonts w:ascii="Times New Roman" w:eastAsia="Calibri" w:hAnsi="Times New Roman" w:cs="Times New Roman"/>
        </w:rPr>
        <w:t xml:space="preserve">4.1 </w:t>
      </w:r>
      <w:r w:rsidR="0000048A" w:rsidRPr="00D26B85">
        <w:rPr>
          <w:rFonts w:ascii="Times New Roman" w:eastAsia="Calibri" w:hAnsi="Times New Roman" w:cs="Times New Roman"/>
        </w:rPr>
        <w:t>Vznik záložného práva k hnuteľným veciam</w:t>
      </w:r>
    </w:p>
    <w:p w14:paraId="08010D5F"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Na vznik záložného práva k hnuteľným veciam sa vyžaduje jeho registrácia v Notárskom centrálnom registri záložných práv (ďalej len „</w:t>
      </w:r>
      <w:proofErr w:type="spellStart"/>
      <w:r w:rsidRPr="00D26B85">
        <w:rPr>
          <w:rFonts w:ascii="Times New Roman" w:hAnsi="Times New Roman" w:cs="Times New Roman"/>
        </w:rPr>
        <w:t>NCRzp</w:t>
      </w:r>
      <w:proofErr w:type="spellEnd"/>
      <w:r w:rsidRPr="00D26B85">
        <w:rPr>
          <w:rFonts w:ascii="Times New Roman" w:hAnsi="Times New Roman" w:cs="Times New Roman"/>
        </w:rPr>
        <w:t>“).</w:t>
      </w:r>
    </w:p>
    <w:p w14:paraId="2B6AA8FD"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O registráciu záložného práva k hnuteľným veciam môže notára požiadať len záložca, t. j. vlastník založenej veci, alebo ním splnomocnená osoba, na notárskom úrade podľa vlastného výberu. </w:t>
      </w:r>
    </w:p>
    <w:p w14:paraId="35E1C395" w14:textId="498F5486"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Záložca je povinný notárovi uv</w:t>
      </w:r>
      <w:r w:rsidR="00766792" w:rsidRPr="00D26B85">
        <w:rPr>
          <w:rFonts w:ascii="Times New Roman" w:hAnsi="Times New Roman" w:cs="Times New Roman"/>
        </w:rPr>
        <w:t>iesť minimálne nasledovné údaje</w:t>
      </w:r>
    </w:p>
    <w:p w14:paraId="31190485"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osobné údaje o záložcovi a záložnom veriteľovi, alebo je zástupcovi (ak relevantné),</w:t>
      </w:r>
    </w:p>
    <w:p w14:paraId="27CF308B"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opis založených vecí,</w:t>
      </w:r>
    </w:p>
    <w:p w14:paraId="5286103F"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opis zabezpečenej pohľadávky.</w:t>
      </w:r>
    </w:p>
    <w:p w14:paraId="7C2A3339"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Záložné právo k hnuteľným veciam sa registruje v </w:t>
      </w:r>
      <w:proofErr w:type="spellStart"/>
      <w:r w:rsidRPr="00D26B85">
        <w:rPr>
          <w:rFonts w:ascii="Times New Roman" w:hAnsi="Times New Roman" w:cs="Times New Roman"/>
        </w:rPr>
        <w:t>NCRzp</w:t>
      </w:r>
      <w:proofErr w:type="spellEnd"/>
      <w:r w:rsidRPr="00D26B85">
        <w:rPr>
          <w:rFonts w:ascii="Times New Roman" w:hAnsi="Times New Roman" w:cs="Times New Roman"/>
        </w:rPr>
        <w:t xml:space="preserve"> na základe údajov poskytnutých záložcom notárovi. O registrácii záložného práva vytlačí notár záložcovi potvrdenie z </w:t>
      </w:r>
      <w:proofErr w:type="spellStart"/>
      <w:r w:rsidRPr="00D26B85">
        <w:rPr>
          <w:rFonts w:ascii="Times New Roman" w:hAnsi="Times New Roman" w:cs="Times New Roman"/>
        </w:rPr>
        <w:t>NCRzp</w:t>
      </w:r>
      <w:proofErr w:type="spellEnd"/>
      <w:r w:rsidRPr="00D26B85">
        <w:rPr>
          <w:rFonts w:ascii="Times New Roman" w:hAnsi="Times New Roman" w:cs="Times New Roman"/>
        </w:rPr>
        <w:t xml:space="preserve">. </w:t>
      </w:r>
    </w:p>
    <w:p w14:paraId="79FC18F3"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Záložca môže na jednu registráciu založiť aj viac hnuteľných vecí, ak nie je potrebná ich registrácia v osobitnom vecnom registri.</w:t>
      </w:r>
    </w:p>
    <w:p w14:paraId="1DAC637C"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Založená hnuteľná vec sa musí označiť tak, aby jej založenie bolo každému zjavné.</w:t>
      </w:r>
    </w:p>
    <w:p w14:paraId="797159F8" w14:textId="77777777" w:rsidR="0000048A" w:rsidRPr="00D26B85" w:rsidRDefault="0000048A" w:rsidP="00A6528E">
      <w:pPr>
        <w:pStyle w:val="Odsekzoznamu"/>
        <w:numPr>
          <w:ilvl w:val="0"/>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Spôsob určenia hodnoty zálohu</w:t>
      </w:r>
    </w:p>
    <w:p w14:paraId="0C957BB4"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existujúca hnuteľná vec – hodnotu zálohu určuje jej obstarávacia cena bez alebo s DPH v závislosti od toho, či je DPH oprávneným výdavkom, uvedená na faktúre alebo inom daňovom doklade vystavenom dodávateľom, pričom tento nesmie byť starší ako 3 mesiace,</w:t>
      </w:r>
    </w:p>
    <w:p w14:paraId="5DB75E90"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budúca hnuteľná vec – hodnotu zálohu určuje zmluvná cena bez alebo s DPH v závislosti od toho, či je DPH oprávneným výdavkom, dohodnutá v nadobúdacom právnom úkone (napr. kúpna zmluva, zmluva o dielo a pod.), ktorá je výsledkom vykonaného verejného obstarávania,</w:t>
      </w:r>
    </w:p>
    <w:p w14:paraId="5EB3A0AA" w14:textId="77777777" w:rsidR="0000048A" w:rsidRPr="00D26B85" w:rsidRDefault="0000048A" w:rsidP="00A6528E">
      <w:pPr>
        <w:pStyle w:val="Odsekzoznamu"/>
        <w:numPr>
          <w:ilvl w:val="1"/>
          <w:numId w:val="10"/>
        </w:numPr>
        <w:spacing w:before="60" w:after="60" w:line="266" w:lineRule="auto"/>
        <w:contextualSpacing w:val="0"/>
        <w:rPr>
          <w:rFonts w:ascii="Times New Roman" w:hAnsi="Times New Roman" w:cs="Times New Roman"/>
        </w:rPr>
      </w:pPr>
      <w:r w:rsidRPr="00D26B85">
        <w:rPr>
          <w:rFonts w:ascii="Times New Roman" w:hAnsi="Times New Roman" w:cs="Times New Roman"/>
        </w:rPr>
        <w:t>majetok odlišný od majetku nadobudnutého z NFP – hodnotu zálohu určuje znalecký posudok vypracovaný znalcom z príslušného odboru podľa všeobecne záväzného právneho predpisu bez DPH, pričom tento nesmie byť starší ako 3 mesiace.</w:t>
      </w:r>
    </w:p>
    <w:p w14:paraId="0DC37F6B" w14:textId="3F644636" w:rsidR="00541061" w:rsidRPr="00D26B85" w:rsidRDefault="00541061" w:rsidP="006702F2">
      <w:pPr>
        <w:autoSpaceDE w:val="0"/>
        <w:autoSpaceDN w:val="0"/>
        <w:adjustRightInd w:val="0"/>
        <w:spacing w:before="60" w:after="60" w:line="266" w:lineRule="auto"/>
        <w:rPr>
          <w:rFonts w:ascii="Times New Roman" w:eastAsia="Calibri" w:hAnsi="Times New Roman" w:cs="Times New Roman"/>
          <w:sz w:val="24"/>
          <w:szCs w:val="24"/>
        </w:rPr>
      </w:pPr>
    </w:p>
    <w:p w14:paraId="559F8038" w14:textId="497B9B79" w:rsidR="0000048A" w:rsidRPr="00D26B85" w:rsidRDefault="00F00F0B" w:rsidP="006702F2">
      <w:pPr>
        <w:pStyle w:val="Nadpis2"/>
        <w:numPr>
          <w:ilvl w:val="0"/>
          <w:numId w:val="0"/>
        </w:numPr>
        <w:spacing w:before="60" w:after="60" w:line="266" w:lineRule="auto"/>
        <w:ind w:left="720"/>
        <w:rPr>
          <w:rFonts w:ascii="Times New Roman" w:eastAsia="Calibri" w:hAnsi="Times New Roman" w:cs="Times New Roman"/>
        </w:rPr>
      </w:pPr>
      <w:r w:rsidRPr="00D26B85">
        <w:rPr>
          <w:rFonts w:ascii="Times New Roman" w:eastAsia="Calibri" w:hAnsi="Times New Roman" w:cs="Times New Roman"/>
        </w:rPr>
        <w:t xml:space="preserve">4.2 </w:t>
      </w:r>
      <w:r w:rsidR="0000048A" w:rsidRPr="00D26B85">
        <w:rPr>
          <w:rFonts w:ascii="Times New Roman" w:eastAsia="Calibri" w:hAnsi="Times New Roman" w:cs="Times New Roman"/>
        </w:rPr>
        <w:t>Vznik záložného práva k nehnuteľným veciam</w:t>
      </w:r>
    </w:p>
    <w:p w14:paraId="4FCD54F3" w14:textId="77777777" w:rsidR="00F00D5C" w:rsidRDefault="00F00D5C" w:rsidP="00A6528E">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 xml:space="preserve">Práva k existujúcim nehnuteľným veciam sa zapisujú v katastrálnom konaní. </w:t>
      </w:r>
    </w:p>
    <w:p w14:paraId="6306D4BC" w14:textId="58032A09" w:rsidR="0000048A" w:rsidRPr="001A5D1B" w:rsidRDefault="00F00D5C" w:rsidP="001A5D1B">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 xml:space="preserve">Práva k budúcim nehnuteľným veciam sa zapisujú do </w:t>
      </w:r>
      <w:proofErr w:type="spellStart"/>
      <w:r>
        <w:rPr>
          <w:rFonts w:ascii="Times New Roman" w:hAnsi="Times New Roman" w:cs="Times New Roman"/>
        </w:rPr>
        <w:t>NCRzp</w:t>
      </w:r>
      <w:proofErr w:type="spellEnd"/>
      <w:r>
        <w:rPr>
          <w:rFonts w:ascii="Times New Roman" w:hAnsi="Times New Roman" w:cs="Times New Roman"/>
        </w:rPr>
        <w:t xml:space="preserve">. V takomto prípade sa postupuje podľa kapitoly 4.1. </w:t>
      </w:r>
    </w:p>
    <w:p w14:paraId="2FF60EEE" w14:textId="5C964464" w:rsidR="006E6FB2" w:rsidRDefault="006E6FB2" w:rsidP="006E6FB2">
      <w:pPr>
        <w:pStyle w:val="Odsekzoznamu"/>
        <w:numPr>
          <w:ilvl w:val="0"/>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Na katastrálne konanie je príslušný okresný úrad, v ktorého územnom obvode sa nachádza nehnuteľnosť. </w:t>
      </w:r>
    </w:p>
    <w:p w14:paraId="0BCA8740" w14:textId="31007347" w:rsidR="00F00D5C" w:rsidRPr="00D26B85" w:rsidRDefault="00F00D5C" w:rsidP="006E6FB2">
      <w:pPr>
        <w:pStyle w:val="Odsekzoznamu"/>
        <w:numPr>
          <w:ilvl w:val="0"/>
          <w:numId w:val="11"/>
        </w:numPr>
        <w:spacing w:before="60" w:after="60" w:line="266" w:lineRule="auto"/>
        <w:contextualSpacing w:val="0"/>
        <w:rPr>
          <w:rFonts w:ascii="Times New Roman" w:hAnsi="Times New Roman" w:cs="Times New Roman"/>
        </w:rPr>
      </w:pPr>
      <w:r w:rsidRPr="00794918">
        <w:rPr>
          <w:rFonts w:ascii="Times New Roman" w:hAnsi="Times New Roman" w:cs="Times New Roman"/>
        </w:rPr>
        <w:t>Katastrálne konanie možno vykonať aj elektronicky.</w:t>
      </w:r>
      <w:r>
        <w:rPr>
          <w:rFonts w:ascii="Times New Roman" w:hAnsi="Times New Roman" w:cs="Times New Roman"/>
        </w:rPr>
        <w:t xml:space="preserve"> </w:t>
      </w:r>
      <w:r w:rsidRPr="00794918">
        <w:rPr>
          <w:rFonts w:ascii="Times New Roman" w:hAnsi="Times New Roman" w:cs="Times New Roman"/>
        </w:rPr>
        <w:t xml:space="preserve">Náležitosti elektronického podania sú rovnaké ako pri písomnom podaní. Pri elektronickom podaní sa podáva jeden rovnopis návrhu a jeden rovnopis príloh. </w:t>
      </w:r>
      <w:r w:rsidRPr="00D26B85">
        <w:rPr>
          <w:rFonts w:ascii="Times New Roman" w:hAnsi="Times New Roman" w:cs="Times New Roman"/>
        </w:rPr>
        <w:t xml:space="preserve"> </w:t>
      </w:r>
      <w:r w:rsidRPr="00794918">
        <w:rPr>
          <w:rFonts w:ascii="Times New Roman" w:hAnsi="Times New Roman" w:cs="Times New Roman"/>
        </w:rPr>
        <w:t>Pri elektronickom podaní musia byť všetky prílohy podané v elektronickej podobe a autorizované podľa osobitného predpisu</w:t>
      </w:r>
      <w:r w:rsidRPr="00794918">
        <w:rPr>
          <w:rStyle w:val="Odkaznapoznmkupodiarou"/>
          <w:rFonts w:ascii="Times New Roman" w:hAnsi="Times New Roman" w:cs="Times New Roman"/>
        </w:rPr>
        <w:footnoteReference w:id="4"/>
      </w:r>
      <w:r w:rsidRPr="00794918">
        <w:rPr>
          <w:rFonts w:ascii="Times New Roman" w:hAnsi="Times New Roman" w:cs="Times New Roman"/>
        </w:rPr>
        <w:t>. Návrh na začatie katastrálneho konania v elektronickej podobe prijíma okresný úrad prostredníctvom prístupového miesta.</w:t>
      </w:r>
      <w:r>
        <w:rPr>
          <w:rFonts w:ascii="Times New Roman" w:hAnsi="Times New Roman" w:cs="Times New Roman"/>
        </w:rPr>
        <w:t xml:space="preserve"> </w:t>
      </w:r>
    </w:p>
    <w:p w14:paraId="181C1BD2" w14:textId="77777777" w:rsidR="0000048A" w:rsidRPr="00D26B85" w:rsidRDefault="0000048A" w:rsidP="00A6528E">
      <w:pPr>
        <w:pStyle w:val="Odsekzoznamu"/>
        <w:numPr>
          <w:ilvl w:val="0"/>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Návrh na začatie katastrálneho konania musí obsahovať </w:t>
      </w:r>
    </w:p>
    <w:p w14:paraId="096413DF"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identifikačné údaje navrhovateľa</w:t>
      </w:r>
    </w:p>
    <w:p w14:paraId="5F5AF78D" w14:textId="77777777" w:rsidR="0000048A" w:rsidRPr="00D26B85" w:rsidRDefault="0000048A" w:rsidP="00A6528E">
      <w:pPr>
        <w:pStyle w:val="Odsekzoznamu"/>
        <w:numPr>
          <w:ilvl w:val="2"/>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fyzickej osoby – meno, priezvisko, rodné priezvisko, dátum narodenia, rodné číslo, miesto trvalého pobytu, adresu na doručovanie v tuzemsku, ak je odlišná od miesta trvalého pobytu, údaj o štátnej príslušnosti,</w:t>
      </w:r>
    </w:p>
    <w:p w14:paraId="3FD7B623" w14:textId="77777777" w:rsidR="0000048A" w:rsidRPr="00D26B85" w:rsidRDefault="0000048A" w:rsidP="00A6528E">
      <w:pPr>
        <w:pStyle w:val="Odsekzoznamu"/>
        <w:numPr>
          <w:ilvl w:val="2"/>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právnickej osoby – názov, identifikačné číslo, sídlo, adresu na doručovanie, ak je odlišná od sídla,</w:t>
      </w:r>
    </w:p>
    <w:p w14:paraId="5173355B"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názov okresného úradu, ktorému je návrh adresovaný,</w:t>
      </w:r>
    </w:p>
    <w:p w14:paraId="4BD2B954" w14:textId="64C9C803"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uvedenie predmetu návrhu</w:t>
      </w:r>
      <w:r w:rsidR="00FD2270">
        <w:rPr>
          <w:rFonts w:ascii="Times New Roman" w:hAnsi="Times New Roman" w:cs="Times New Roman"/>
        </w:rPr>
        <w:t xml:space="preserve"> (t. j. uvedenie, že ide o návrh na zápis záložného práva)</w:t>
      </w:r>
      <w:r w:rsidRPr="00D26B85">
        <w:rPr>
          <w:rFonts w:ascii="Times New Roman" w:hAnsi="Times New Roman" w:cs="Times New Roman"/>
        </w:rPr>
        <w:t>,</w:t>
      </w:r>
    </w:p>
    <w:p w14:paraId="6E1C9A1D" w14:textId="03AB53A1"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označenie právneho úkonu, na ktorého základe má vzniknúť, zmeniť sa alebo zaniknúť právo k nehnuteľnosti, ak ide o návrh na vklad</w:t>
      </w:r>
      <w:r w:rsidR="00FD2270">
        <w:rPr>
          <w:rFonts w:ascii="Times New Roman" w:hAnsi="Times New Roman" w:cs="Times New Roman"/>
        </w:rPr>
        <w:t xml:space="preserve"> (t. j. označenie záložnej zmluvy)</w:t>
      </w:r>
      <w:r w:rsidRPr="00D26B85">
        <w:rPr>
          <w:rFonts w:ascii="Times New Roman" w:hAnsi="Times New Roman" w:cs="Times New Roman"/>
        </w:rPr>
        <w:t>,</w:t>
      </w:r>
    </w:p>
    <w:p w14:paraId="5A513921"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označenie nehnuteľnosti podľa katastrálneho územia, pozemku podľa parcelného čísla evidovaného v súbore popisných informácií, pozemku evidovaného ako parcela registra „C“ alebo parcela registra „E“, druhu pozemku a výmery pozemku, súpisného čísla stavby a parcelného čísla pozemku, na ktorom je stavba postavená, čísla bytu alebo nebytového priestoru, čísla poschodia, čísla vchodu a spoluvlastníckeho podielu na spoločných častiach a spoločných zariadeniach domu a na pozemku, prípadne na priľahlom pozemku, súpisného čísla stavby a parcelného čísla pozemku, na ktorom je dom postavený; ak je nehnuteľnosť v spoluvlastníctve viacerých vlastníkov, uvádza sa i podiel vyjadrený zlomkom k celku,</w:t>
      </w:r>
    </w:p>
    <w:p w14:paraId="790984B8"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označenie veľkosti spoluvlastníckeho podielu vyjadreného zlomkom k celku,</w:t>
      </w:r>
    </w:p>
    <w:p w14:paraId="7D358FF6"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údaj o mieste a dátume zverejnenia povinne zverejňovanej zmluvy, ak ide o povinne zverejňovanú zmluvu,</w:t>
      </w:r>
    </w:p>
    <w:p w14:paraId="0AE0B9CB"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označenie príloh,</w:t>
      </w:r>
    </w:p>
    <w:p w14:paraId="6A446A19"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žiadosť o zaslanie oznámenia o vykonaní záznamu, oznámenia o vykonaní poznámky alebo žiadosť o zaslanie oznámenia o výsledku prešetrenia zmien údajov katastra prostredníctvom elektronickej pošty na uvedenú elektronickú adresu alebo do elektronickej schránky, ak navrhovateľ žiada oznámiť vykonanie zápisu do katastra alebo oznámiť výsledok prešetrenia údajov katastra v elektronickej forme, </w:t>
      </w:r>
    </w:p>
    <w:p w14:paraId="1D5E1B31" w14:textId="32AFE2DD" w:rsidR="006D2D2D" w:rsidRPr="001A5D1B" w:rsidRDefault="0000048A" w:rsidP="001A5D1B">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žiadosť o urýchlené konanie o vklade, ak navrhovateľ žiada jeho urýchlenie. </w:t>
      </w:r>
    </w:p>
    <w:p w14:paraId="71CB965D" w14:textId="42F6FC55" w:rsidR="006E6FB2" w:rsidRDefault="006E6FB2" w:rsidP="006E6FB2">
      <w:pPr>
        <w:pStyle w:val="Odsekzoznamu"/>
        <w:numPr>
          <w:ilvl w:val="0"/>
          <w:numId w:val="11"/>
        </w:numPr>
        <w:spacing w:before="60" w:after="60" w:line="266" w:lineRule="auto"/>
        <w:contextualSpacing w:val="0"/>
        <w:rPr>
          <w:rFonts w:ascii="Times New Roman" w:hAnsi="Times New Roman" w:cs="Times New Roman"/>
        </w:rPr>
      </w:pPr>
      <w:r w:rsidRPr="00794918">
        <w:rPr>
          <w:rFonts w:ascii="Times New Roman" w:hAnsi="Times New Roman" w:cs="Times New Roman"/>
        </w:rPr>
        <w:t xml:space="preserve">Ak je návrh na začatie katastrálneho konania podaný v listinnej podobe, musí navrhovateľ predložiť prílohy v listinnej podobe v origináli alebo v úradne osvedčenej kópii. </w:t>
      </w:r>
    </w:p>
    <w:p w14:paraId="7B319A52" w14:textId="4B47FDD1" w:rsidR="006D2D2D" w:rsidRDefault="006D2D2D" w:rsidP="006E6FB2">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Záložné právo k nehnuteľným veciam sa zapisuje do katastra nehnuteľností vkladom</w:t>
      </w:r>
      <w:r w:rsidR="007E79E9">
        <w:rPr>
          <w:rFonts w:ascii="Times New Roman" w:hAnsi="Times New Roman" w:cs="Times New Roman"/>
        </w:rPr>
        <w:t xml:space="preserve">, ktorý sa vykoná </w:t>
      </w:r>
      <w:r>
        <w:rPr>
          <w:rFonts w:ascii="Times New Roman" w:hAnsi="Times New Roman" w:cs="Times New Roman"/>
        </w:rPr>
        <w:t xml:space="preserve">len na základe právoplatného rozhodnutia okresného úradu. </w:t>
      </w:r>
    </w:p>
    <w:p w14:paraId="43F31A6A" w14:textId="7A2310BA" w:rsidR="00F00D5C" w:rsidRDefault="006D2D2D" w:rsidP="006E6FB2">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Účastníkom konania o povolení vkladu je účastník právneho úkonu (poskytovateľ, prijímateľ), na ktorého základe má vzniknúť, zmeniť sa alebo zaniknúť právo k</w:t>
      </w:r>
      <w:r w:rsidR="007E79E9">
        <w:rPr>
          <w:rFonts w:ascii="Times New Roman" w:hAnsi="Times New Roman" w:cs="Times New Roman"/>
        </w:rPr>
        <w:t> </w:t>
      </w:r>
      <w:r>
        <w:rPr>
          <w:rFonts w:ascii="Times New Roman" w:hAnsi="Times New Roman" w:cs="Times New Roman"/>
        </w:rPr>
        <w:t>nehnuteľnosti.</w:t>
      </w:r>
      <w:r w:rsidR="00F00D5C">
        <w:rPr>
          <w:rFonts w:ascii="Times New Roman" w:hAnsi="Times New Roman" w:cs="Times New Roman"/>
        </w:rPr>
        <w:t xml:space="preserve"> </w:t>
      </w:r>
    </w:p>
    <w:p w14:paraId="183B25A5" w14:textId="41F5DFD2" w:rsidR="006D2D2D" w:rsidRPr="00794918" w:rsidRDefault="00F00D5C" w:rsidP="006E6FB2">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Konanie o povolení vkladu začína na návrh účastníka konania.</w:t>
      </w:r>
      <w:r w:rsidR="006D2D2D">
        <w:rPr>
          <w:rFonts w:ascii="Times New Roman" w:hAnsi="Times New Roman" w:cs="Times New Roman"/>
        </w:rPr>
        <w:t xml:space="preserve"> </w:t>
      </w:r>
    </w:p>
    <w:p w14:paraId="7C74E08B" w14:textId="4D5DB9F1" w:rsidR="006E6FB2" w:rsidRPr="00D26B85" w:rsidRDefault="006E6FB2" w:rsidP="00A6528E">
      <w:pPr>
        <w:pStyle w:val="Odsekzoznamu"/>
        <w:numPr>
          <w:ilvl w:val="0"/>
          <w:numId w:val="11"/>
        </w:numPr>
        <w:spacing w:before="60" w:after="60" w:line="266" w:lineRule="auto"/>
        <w:contextualSpacing w:val="0"/>
        <w:rPr>
          <w:rFonts w:ascii="Times New Roman" w:hAnsi="Times New Roman" w:cs="Times New Roman"/>
        </w:rPr>
      </w:pPr>
      <w:r w:rsidRPr="00794918">
        <w:rPr>
          <w:rFonts w:ascii="Times New Roman" w:hAnsi="Times New Roman" w:cs="Times New Roman"/>
        </w:rPr>
        <w:t xml:space="preserve">Pred podaním návrhu na vklad v elektronickej podobe alebo v listinnej podobe môže účastník konania vyplniť oznámenie o návrhu na vklad v elektronickej podobe. Ak do 90 dní od vyplnenia oznámenia o návrhu na vklad účastník konania nepodá návrh na vklad, na oznámenie sa neprihliada. </w:t>
      </w:r>
      <w:r w:rsidR="00FD2270">
        <w:rPr>
          <w:rFonts w:ascii="Times New Roman" w:hAnsi="Times New Roman" w:cs="Times New Roman"/>
        </w:rPr>
        <w:t xml:space="preserve">V prípade využitia tejto možnosti </w:t>
      </w:r>
      <w:r w:rsidR="006D2D2D">
        <w:rPr>
          <w:rFonts w:ascii="Times New Roman" w:hAnsi="Times New Roman" w:cs="Times New Roman"/>
        </w:rPr>
        <w:t xml:space="preserve">bude účastníkovi znížený poplatok za podanie návrhu o 15 eur. </w:t>
      </w:r>
    </w:p>
    <w:p w14:paraId="2555E3EC" w14:textId="51D31AE3" w:rsidR="0000048A" w:rsidRPr="00D26B85" w:rsidRDefault="006713D3" w:rsidP="00A6528E">
      <w:pPr>
        <w:pStyle w:val="Odsekzoznamu"/>
        <w:numPr>
          <w:ilvl w:val="0"/>
          <w:numId w:val="11"/>
        </w:numPr>
        <w:spacing w:before="60" w:after="60" w:line="266" w:lineRule="auto"/>
        <w:contextualSpacing w:val="0"/>
        <w:rPr>
          <w:rFonts w:ascii="Times New Roman" w:hAnsi="Times New Roman" w:cs="Times New Roman"/>
        </w:rPr>
      </w:pPr>
      <w:r w:rsidRPr="00794918">
        <w:rPr>
          <w:rFonts w:ascii="Times New Roman" w:hAnsi="Times New Roman" w:cs="Times New Roman"/>
        </w:rPr>
        <w:t>Prílohou k návrhu na vklad je zmluva, na ktorej základe má byť zapísané právo k nehnuteľnosti do katastra</w:t>
      </w:r>
      <w:r w:rsidR="007E79E9">
        <w:rPr>
          <w:rFonts w:ascii="Times New Roman" w:hAnsi="Times New Roman" w:cs="Times New Roman"/>
        </w:rPr>
        <w:t xml:space="preserve"> (t. j. záložná zmluva)</w:t>
      </w:r>
      <w:r w:rsidRPr="00794918">
        <w:rPr>
          <w:rFonts w:ascii="Times New Roman" w:hAnsi="Times New Roman" w:cs="Times New Roman"/>
        </w:rPr>
        <w:t>, v dvoch vyhotoveniach. Ďalšími prílohami sú</w:t>
      </w:r>
      <w:r w:rsidR="00175FA3" w:rsidRPr="00794918">
        <w:rPr>
          <w:rFonts w:ascii="Times New Roman" w:hAnsi="Times New Roman" w:cs="Times New Roman"/>
        </w:rPr>
        <w:t>:</w:t>
      </w:r>
      <w:r w:rsidRPr="00794918">
        <w:rPr>
          <w:rFonts w:ascii="Times New Roman" w:hAnsi="Times New Roman" w:cs="Times New Roman"/>
        </w:rPr>
        <w:t xml:space="preserve"> </w:t>
      </w:r>
    </w:p>
    <w:p w14:paraId="5A81182A" w14:textId="017E596C" w:rsidR="007E79E9" w:rsidRDefault="007E79E9" w:rsidP="00A6528E">
      <w:pPr>
        <w:pStyle w:val="Odsekzoznamu"/>
        <w:numPr>
          <w:ilvl w:val="1"/>
          <w:numId w:val="11"/>
        </w:numPr>
        <w:spacing w:before="60" w:after="60" w:line="266" w:lineRule="auto"/>
        <w:contextualSpacing w:val="0"/>
        <w:rPr>
          <w:rFonts w:ascii="Times New Roman" w:hAnsi="Times New Roman" w:cs="Times New Roman"/>
        </w:rPr>
      </w:pPr>
      <w:r>
        <w:rPr>
          <w:rFonts w:ascii="Times New Roman" w:hAnsi="Times New Roman" w:cs="Times New Roman"/>
        </w:rPr>
        <w:t>verejná listina alebo iná listina, ktorá potvrdzuje právo k nehnuteľnosti, ak toto právo k nehnuteľnosti nie je vpísané na liste vlastníctva,</w:t>
      </w:r>
    </w:p>
    <w:p w14:paraId="01F62A68" w14:textId="125EB77D" w:rsidR="007E79E9" w:rsidRDefault="007E79E9" w:rsidP="00A6528E">
      <w:pPr>
        <w:pStyle w:val="Odsekzoznamu"/>
        <w:numPr>
          <w:ilvl w:val="1"/>
          <w:numId w:val="11"/>
        </w:numPr>
        <w:spacing w:before="60" w:after="60" w:line="266" w:lineRule="auto"/>
        <w:contextualSpacing w:val="0"/>
        <w:rPr>
          <w:rFonts w:ascii="Times New Roman" w:hAnsi="Times New Roman" w:cs="Times New Roman"/>
        </w:rPr>
      </w:pPr>
      <w:r>
        <w:rPr>
          <w:rFonts w:ascii="Times New Roman" w:hAnsi="Times New Roman" w:cs="Times New Roman"/>
        </w:rPr>
        <w:t>identifikácia parciel, ak vlastnícke právo k nie je vpísané na liste vlastníctva,</w:t>
      </w:r>
    </w:p>
    <w:p w14:paraId="73A0E286" w14:textId="77777777" w:rsidR="007E79E9" w:rsidRDefault="007E79E9" w:rsidP="00A6528E">
      <w:pPr>
        <w:pStyle w:val="Odsekzoznamu"/>
        <w:numPr>
          <w:ilvl w:val="1"/>
          <w:numId w:val="11"/>
        </w:numPr>
        <w:spacing w:before="60" w:after="60" w:line="266" w:lineRule="auto"/>
        <w:contextualSpacing w:val="0"/>
        <w:rPr>
          <w:rFonts w:ascii="Times New Roman" w:hAnsi="Times New Roman" w:cs="Times New Roman"/>
        </w:rPr>
      </w:pPr>
      <w:r>
        <w:rPr>
          <w:rFonts w:ascii="Times New Roman" w:hAnsi="Times New Roman" w:cs="Times New Roman"/>
        </w:rPr>
        <w:t>dohoda o splnomocnení, ak je účastník konania zastúpený splnomocnencom; podpis splnomocnenca musí byť osvedčený (ak relevantné),</w:t>
      </w:r>
    </w:p>
    <w:p w14:paraId="22075C9A" w14:textId="34F1BD01" w:rsidR="007E79E9" w:rsidRDefault="007E79E9" w:rsidP="00A6528E">
      <w:pPr>
        <w:pStyle w:val="Odsekzoznamu"/>
        <w:numPr>
          <w:ilvl w:val="1"/>
          <w:numId w:val="11"/>
        </w:numPr>
        <w:spacing w:before="60" w:after="60" w:line="266" w:lineRule="auto"/>
        <w:contextualSpacing w:val="0"/>
        <w:rPr>
          <w:rFonts w:ascii="Times New Roman" w:hAnsi="Times New Roman" w:cs="Times New Roman"/>
        </w:rPr>
      </w:pPr>
      <w:r>
        <w:rPr>
          <w:rFonts w:ascii="Times New Roman" w:hAnsi="Times New Roman" w:cs="Times New Roman"/>
        </w:rPr>
        <w:t>oznámenie podľa ods. 1</w:t>
      </w:r>
      <w:r w:rsidR="00F90ECE">
        <w:rPr>
          <w:rFonts w:ascii="Times New Roman" w:hAnsi="Times New Roman" w:cs="Times New Roman"/>
        </w:rPr>
        <w:t>0</w:t>
      </w:r>
      <w:r>
        <w:rPr>
          <w:rFonts w:ascii="Times New Roman" w:hAnsi="Times New Roman" w:cs="Times New Roman"/>
        </w:rPr>
        <w:t xml:space="preserve"> t</w:t>
      </w:r>
      <w:r w:rsidR="00F90ECE">
        <w:rPr>
          <w:rFonts w:ascii="Times New Roman" w:hAnsi="Times New Roman" w:cs="Times New Roman"/>
        </w:rPr>
        <w:t xml:space="preserve">ejto kapitoly </w:t>
      </w:r>
      <w:r>
        <w:rPr>
          <w:rFonts w:ascii="Times New Roman" w:hAnsi="Times New Roman" w:cs="Times New Roman"/>
        </w:rPr>
        <w:t>v papierovej podobe (ak relevantné),</w:t>
      </w:r>
    </w:p>
    <w:p w14:paraId="6B15A7FA" w14:textId="438C41F1"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čestné vyhlásenie o splnení podmienok podľa § 59a zákona č. 513/1991 Zb. obchodný zákonník alebo čestné vyhlásenie, že sa tieto podmienky na danú spoločnosť nevzťahujú</w:t>
      </w:r>
      <w:r w:rsidR="00EE0E4A" w:rsidRPr="00D26B85">
        <w:rPr>
          <w:rFonts w:ascii="Times New Roman" w:hAnsi="Times New Roman" w:cs="Times New Roman"/>
        </w:rPr>
        <w:t>,</w:t>
      </w:r>
      <w:r w:rsidRPr="00D26B85">
        <w:rPr>
          <w:rFonts w:ascii="Times New Roman" w:hAnsi="Times New Roman" w:cs="Times New Roman"/>
        </w:rPr>
        <w:t xml:space="preserve"> </w:t>
      </w:r>
    </w:p>
    <w:p w14:paraId="38DA1A75" w14:textId="2ABB485D"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poverenie právnickej osoby udelené jej zamestnancovi</w:t>
      </w:r>
      <w:r w:rsidR="007E79E9">
        <w:rPr>
          <w:rFonts w:ascii="Times New Roman" w:hAnsi="Times New Roman" w:cs="Times New Roman"/>
        </w:rPr>
        <w:t xml:space="preserve"> (ak relevantné),</w:t>
      </w:r>
    </w:p>
    <w:p w14:paraId="2235BF11" w14:textId="77777777" w:rsidR="0000048A" w:rsidRPr="00D26B85" w:rsidRDefault="0000048A" w:rsidP="00A6528E">
      <w:pPr>
        <w:pStyle w:val="Odsekzoznamu"/>
        <w:numPr>
          <w:ilvl w:val="1"/>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listiny, ktoré majú dôkaznú hodnotu pre konanie o návrhu na vklad.</w:t>
      </w:r>
    </w:p>
    <w:p w14:paraId="43CA806B" w14:textId="73EBBDB9" w:rsidR="00F00F0B" w:rsidRPr="00D26B85" w:rsidRDefault="0000048A" w:rsidP="00A6528E">
      <w:pPr>
        <w:pStyle w:val="Odsekzoznamu"/>
        <w:numPr>
          <w:ilvl w:val="0"/>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Ak sú splnené všetky podmienky návrhu na vklad, okresný úrad vklad povolí, o čom vydá rozhodnutie, ktoré nadobúda právoplatnosť dňom jeho vydania. Okresný úrad rozhodne</w:t>
      </w:r>
      <w:r w:rsidR="00175FA3" w:rsidRPr="00D26B85">
        <w:rPr>
          <w:rFonts w:ascii="Times New Roman" w:hAnsi="Times New Roman" w:cs="Times New Roman"/>
        </w:rPr>
        <w:t xml:space="preserve"> najneskôr</w:t>
      </w:r>
      <w:r w:rsidRPr="00D26B85">
        <w:rPr>
          <w:rFonts w:ascii="Times New Roman" w:hAnsi="Times New Roman" w:cs="Times New Roman"/>
        </w:rPr>
        <w:t xml:space="preserve"> do 30 dní odo dňa doručenia návrhu na vklad.</w:t>
      </w:r>
    </w:p>
    <w:p w14:paraId="0AFE27BD" w14:textId="392D407E" w:rsidR="0000048A" w:rsidRDefault="0000048A" w:rsidP="00A6528E">
      <w:pPr>
        <w:pStyle w:val="Odsekzoznamu"/>
        <w:numPr>
          <w:ilvl w:val="0"/>
          <w:numId w:val="11"/>
        </w:numPr>
        <w:spacing w:before="60" w:after="60" w:line="266" w:lineRule="auto"/>
        <w:contextualSpacing w:val="0"/>
        <w:rPr>
          <w:rFonts w:ascii="Times New Roman" w:hAnsi="Times New Roman" w:cs="Times New Roman"/>
        </w:rPr>
      </w:pPr>
      <w:r w:rsidRPr="00D26B85">
        <w:rPr>
          <w:rFonts w:ascii="Times New Roman" w:hAnsi="Times New Roman" w:cs="Times New Roman"/>
        </w:rPr>
        <w:t>Spôsob určenia hodnoty zálohu</w:t>
      </w:r>
      <w:r w:rsidR="00F00F0B" w:rsidRPr="00D26B85">
        <w:rPr>
          <w:rFonts w:ascii="Times New Roman" w:hAnsi="Times New Roman" w:cs="Times New Roman"/>
        </w:rPr>
        <w:t xml:space="preserve"> </w:t>
      </w:r>
      <w:r w:rsidR="00C83299">
        <w:rPr>
          <w:rFonts w:ascii="Times New Roman" w:hAnsi="Times New Roman" w:cs="Times New Roman"/>
        </w:rPr>
        <w:t xml:space="preserve">existujúcej nehnuteľnej veci </w:t>
      </w:r>
      <w:r w:rsidR="00F00F0B" w:rsidRPr="00D26B85">
        <w:rPr>
          <w:rFonts w:ascii="Times New Roman" w:hAnsi="Times New Roman" w:cs="Times New Roman"/>
        </w:rPr>
        <w:t>- h</w:t>
      </w:r>
      <w:r w:rsidRPr="00D26B85">
        <w:rPr>
          <w:rFonts w:ascii="Times New Roman" w:hAnsi="Times New Roman" w:cs="Times New Roman"/>
        </w:rPr>
        <w:t>odnotu zálohu určuje znalecký posudok primárne vyhotovený za účelom zriadenia záložného práva, nie starší ako 12 mesiacov, vypracovaný znalcom z príslušného odboru podľa všeobecne záväzného právneho predpisu.</w:t>
      </w:r>
    </w:p>
    <w:p w14:paraId="01421C6E" w14:textId="0959DA74" w:rsidR="00F00D5C" w:rsidRPr="00D26B85" w:rsidRDefault="00C83299" w:rsidP="00F00D5C">
      <w:pPr>
        <w:pStyle w:val="Odsekzoznamu"/>
        <w:numPr>
          <w:ilvl w:val="0"/>
          <w:numId w:val="11"/>
        </w:numPr>
        <w:spacing w:before="60" w:after="60" w:line="266" w:lineRule="auto"/>
        <w:contextualSpacing w:val="0"/>
        <w:rPr>
          <w:rFonts w:ascii="Times New Roman" w:hAnsi="Times New Roman" w:cs="Times New Roman"/>
        </w:rPr>
      </w:pPr>
      <w:r>
        <w:rPr>
          <w:rFonts w:ascii="Times New Roman" w:hAnsi="Times New Roman" w:cs="Times New Roman"/>
        </w:rPr>
        <w:t>Spôsob určenia hodnoty zálohu budúcej nehnuteľnej veci – hodnotu zálohu urč</w:t>
      </w:r>
      <w:r w:rsidR="008A224A">
        <w:rPr>
          <w:rFonts w:ascii="Times New Roman" w:hAnsi="Times New Roman" w:cs="Times New Roman"/>
        </w:rPr>
        <w:t>uje</w:t>
      </w:r>
      <w:r w:rsidR="00E10AD7">
        <w:rPr>
          <w:rFonts w:ascii="Times New Roman" w:hAnsi="Times New Roman" w:cs="Times New Roman"/>
        </w:rPr>
        <w:t xml:space="preserve"> znalecký posudok</w:t>
      </w:r>
      <w:r w:rsidR="001A5D1B">
        <w:rPr>
          <w:rFonts w:ascii="Times New Roman" w:hAnsi="Times New Roman" w:cs="Times New Roman"/>
        </w:rPr>
        <w:t xml:space="preserve"> </w:t>
      </w:r>
      <w:r w:rsidR="001A5D1B" w:rsidRPr="00D26B85">
        <w:rPr>
          <w:rFonts w:ascii="Times New Roman" w:hAnsi="Times New Roman" w:cs="Times New Roman"/>
        </w:rPr>
        <w:t>primárne vyhotovený za účelom zriadenia záložného práva, nie starší ako 12 mesiacov, vypracovaný znalcom z príslušného odboru podľa všeobecne záväzného právneho predpisu</w:t>
      </w:r>
      <w:r w:rsidR="00E10AD7">
        <w:rPr>
          <w:rFonts w:ascii="Times New Roman" w:hAnsi="Times New Roman" w:cs="Times New Roman"/>
        </w:rPr>
        <w:t xml:space="preserve">. </w:t>
      </w:r>
      <w:r w:rsidR="001A5D1B">
        <w:rPr>
          <w:rFonts w:ascii="Times New Roman" w:hAnsi="Times New Roman" w:cs="Times New Roman"/>
        </w:rPr>
        <w:t xml:space="preserve"> </w:t>
      </w:r>
    </w:p>
    <w:p w14:paraId="478E0A0C" w14:textId="2775462A" w:rsidR="0000048A" w:rsidRDefault="00F00D5C" w:rsidP="006702F2">
      <w:pPr>
        <w:autoSpaceDE w:val="0"/>
        <w:autoSpaceDN w:val="0"/>
        <w:adjustRightInd w:val="0"/>
        <w:spacing w:before="60" w:after="60" w:line="26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42EB1B9" w14:textId="77777777" w:rsidR="0092228A" w:rsidRPr="00794918" w:rsidRDefault="0092228A" w:rsidP="0092228A">
      <w:pPr>
        <w:pStyle w:val="Nadpis1"/>
        <w:spacing w:before="60" w:after="60" w:line="266" w:lineRule="auto"/>
        <w:rPr>
          <w:rFonts w:ascii="Times New Roman" w:hAnsi="Times New Roman" w:cs="Times New Roman"/>
        </w:rPr>
      </w:pPr>
      <w:r w:rsidRPr="00794918">
        <w:rPr>
          <w:rFonts w:ascii="Times New Roman" w:hAnsi="Times New Roman" w:cs="Times New Roman"/>
        </w:rPr>
        <w:lastRenderedPageBreak/>
        <w:t xml:space="preserve">Trvanie, zánik a zrušenie záložného práva </w:t>
      </w:r>
    </w:p>
    <w:p w14:paraId="5E64BDA7" w14:textId="77777777" w:rsidR="0092228A" w:rsidRPr="00794918" w:rsidRDefault="0092228A" w:rsidP="0092228A">
      <w:pPr>
        <w:pStyle w:val="Odsekzoznamu"/>
        <w:numPr>
          <w:ilvl w:val="0"/>
          <w:numId w:val="9"/>
        </w:numPr>
        <w:spacing w:before="60" w:after="120" w:line="266" w:lineRule="auto"/>
        <w:rPr>
          <w:rFonts w:ascii="Times New Roman" w:hAnsi="Times New Roman" w:cs="Times New Roman"/>
        </w:rPr>
      </w:pPr>
      <w:r w:rsidRPr="00794918">
        <w:rPr>
          <w:rFonts w:ascii="Times New Roman" w:hAnsi="Times New Roman" w:cs="Times New Roman"/>
        </w:rPr>
        <w:t>Záložné právo trvá a zabezpečuje pohľadávky poskytovateľa v zmysle zmluvy o poskytnutí NFP a</w:t>
      </w:r>
      <w:r w:rsidRPr="00D26B85">
        <w:rPr>
          <w:rFonts w:ascii="Times New Roman" w:hAnsi="Times New Roman" w:cs="Times New Roman"/>
        </w:rPr>
        <w:t xml:space="preserve"> uzatvorenej </w:t>
      </w:r>
      <w:r w:rsidRPr="00794918">
        <w:rPr>
          <w:rFonts w:ascii="Times New Roman" w:hAnsi="Times New Roman" w:cs="Times New Roman"/>
        </w:rPr>
        <w:t xml:space="preserve">zmluvy o zriadení záložného práva až do schválenia poslednej následnej monitorovacej správy, ktorú je prijímateľ </w:t>
      </w:r>
      <w:r w:rsidRPr="00D26B85">
        <w:rPr>
          <w:rFonts w:ascii="Times New Roman" w:hAnsi="Times New Roman" w:cs="Times New Roman"/>
        </w:rPr>
        <w:t xml:space="preserve">(záložca) </w:t>
      </w:r>
      <w:r w:rsidRPr="00794918">
        <w:rPr>
          <w:rFonts w:ascii="Times New Roman" w:hAnsi="Times New Roman" w:cs="Times New Roman"/>
        </w:rPr>
        <w:t>povinný predložiť poskytovateľovi v súlade s čl. 4 ods. 5 VZP.</w:t>
      </w:r>
    </w:p>
    <w:p w14:paraId="59CC9964" w14:textId="77777777" w:rsidR="0092228A" w:rsidRPr="00D26B85" w:rsidRDefault="0092228A" w:rsidP="0092228A">
      <w:pPr>
        <w:pStyle w:val="Odsekzoznamu"/>
        <w:numPr>
          <w:ilvl w:val="0"/>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Trvanie záložného práva sa predlžuje pri predĺžení účinnosti zmluvy o poskytnutí NFP alebo záväzkov z nej vyplývajúcich.</w:t>
      </w:r>
    </w:p>
    <w:p w14:paraId="1925767C" w14:textId="77777777" w:rsidR="0092228A" w:rsidRPr="00D26B85" w:rsidRDefault="0092228A" w:rsidP="0092228A">
      <w:pPr>
        <w:pStyle w:val="Odsekzoznamu"/>
        <w:numPr>
          <w:ilvl w:val="0"/>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Záložné právo zaniká </w:t>
      </w:r>
    </w:p>
    <w:p w14:paraId="4D3F2EC4" w14:textId="034008B5" w:rsidR="0092228A" w:rsidRPr="00D26B85" w:rsidRDefault="0092228A" w:rsidP="0092228A">
      <w:pPr>
        <w:pStyle w:val="Odsekzoznamu"/>
        <w:numPr>
          <w:ilvl w:val="1"/>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skončením účinnosti zmluvy o</w:t>
      </w:r>
      <w:r w:rsidR="00F90ECE">
        <w:rPr>
          <w:rFonts w:ascii="Times New Roman" w:hAnsi="Times New Roman" w:cs="Times New Roman"/>
        </w:rPr>
        <w:t xml:space="preserve"> poskytnutí </w:t>
      </w:r>
      <w:r w:rsidRPr="00D26B85">
        <w:rPr>
          <w:rFonts w:ascii="Times New Roman" w:hAnsi="Times New Roman" w:cs="Times New Roman"/>
        </w:rPr>
        <w:t>NFP v zmysle čl. 7 ods. 7.2 zmluvy o</w:t>
      </w:r>
      <w:r w:rsidR="00F90ECE">
        <w:rPr>
          <w:rFonts w:ascii="Times New Roman" w:hAnsi="Times New Roman" w:cs="Times New Roman"/>
        </w:rPr>
        <w:t xml:space="preserve"> poskytnutí </w:t>
      </w:r>
      <w:r w:rsidRPr="00D26B85">
        <w:rPr>
          <w:rFonts w:ascii="Times New Roman" w:hAnsi="Times New Roman" w:cs="Times New Roman"/>
        </w:rPr>
        <w:t>NFP, alebo</w:t>
      </w:r>
    </w:p>
    <w:p w14:paraId="0BF1E621" w14:textId="77777777" w:rsidR="0092228A" w:rsidRPr="00D26B85" w:rsidRDefault="0092228A" w:rsidP="0092228A">
      <w:pPr>
        <w:pStyle w:val="Odsekzoznamu"/>
        <w:numPr>
          <w:ilvl w:val="1"/>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okamihom, keď prijímateľ (záložca) alebo iná osoba v prospech poskytovateľa (záložného veriteľa) zriadi iné zabezpečenie jeho pohľadávky a poskytovateľ (záložný veriteľ) toto nové zabezpečenie akceptuje a zároveň vyhlási, že súhlasí s tým, aby nové zabezpečenie nahradilo záložné právo, ktoré vzniklo na základe uzatvorenej zmluvy o zriadení záložného práva, alebo</w:t>
      </w:r>
    </w:p>
    <w:p w14:paraId="5A163A0E" w14:textId="77777777" w:rsidR="0092228A" w:rsidRPr="00D26B85" w:rsidRDefault="0092228A" w:rsidP="0092228A">
      <w:pPr>
        <w:pStyle w:val="Odsekzoznamu"/>
        <w:numPr>
          <w:ilvl w:val="1"/>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vzdaním sa záložného práva poskytovateľom (záložným veriteľom) písomným vyhlásením s úradne osvedčeným podpisom poskytovateľa (záložného veriteľa), alebo </w:t>
      </w:r>
    </w:p>
    <w:p w14:paraId="21BE2286" w14:textId="77777777" w:rsidR="0092228A" w:rsidRPr="00D26B85" w:rsidRDefault="0092228A" w:rsidP="0092228A">
      <w:pPr>
        <w:pStyle w:val="Odsekzoznamu"/>
        <w:numPr>
          <w:ilvl w:val="1"/>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zánikom zálohu, alebo</w:t>
      </w:r>
    </w:p>
    <w:p w14:paraId="163F36B0" w14:textId="77777777" w:rsidR="0092228A" w:rsidRPr="00D26B85" w:rsidRDefault="0092228A" w:rsidP="0092228A">
      <w:pPr>
        <w:pStyle w:val="Odsekzoznamu"/>
        <w:numPr>
          <w:ilvl w:val="1"/>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okamihom, kedy nastanú iné skutočnosti, na základe ktorých zaniká záložné právo podľa platných všeobecne záväzných právnych predpisov alebo podľa ustanovení uzatvorenej zmluvy o zriadení záložného práva. </w:t>
      </w:r>
    </w:p>
    <w:p w14:paraId="1221C6C5" w14:textId="77777777" w:rsidR="0092228A" w:rsidRPr="00D26B85" w:rsidRDefault="0092228A" w:rsidP="0092228A">
      <w:pPr>
        <w:pStyle w:val="Odsekzoznamu"/>
        <w:numPr>
          <w:ilvl w:val="0"/>
          <w:numId w:val="9"/>
        </w:numPr>
        <w:spacing w:before="60" w:after="60" w:line="266" w:lineRule="auto"/>
        <w:contextualSpacing w:val="0"/>
        <w:rPr>
          <w:rFonts w:ascii="Times New Roman" w:hAnsi="Times New Roman" w:cs="Times New Roman"/>
        </w:rPr>
      </w:pPr>
      <w:r w:rsidRPr="00D26B85">
        <w:rPr>
          <w:rFonts w:ascii="Times New Roman" w:hAnsi="Times New Roman" w:cs="Times New Roman"/>
        </w:rPr>
        <w:t>Po zániku záložného práva sa vykoná na návrh prijímateľa (záložcu) výmaz záložného práva z </w:t>
      </w:r>
      <w:proofErr w:type="spellStart"/>
      <w:r w:rsidRPr="00D26B85">
        <w:rPr>
          <w:rFonts w:ascii="Times New Roman" w:hAnsi="Times New Roman" w:cs="Times New Roman"/>
        </w:rPr>
        <w:t>NCRzp</w:t>
      </w:r>
      <w:proofErr w:type="spellEnd"/>
      <w:r w:rsidRPr="00D26B85">
        <w:rPr>
          <w:rFonts w:ascii="Times New Roman" w:hAnsi="Times New Roman" w:cs="Times New Roman"/>
        </w:rPr>
        <w:t xml:space="preserve"> alebo z katastra nehnuteľností. Náklady spojené s výmazom záložného práva znáša</w:t>
      </w:r>
      <w:r>
        <w:rPr>
          <w:rFonts w:ascii="Times New Roman" w:hAnsi="Times New Roman" w:cs="Times New Roman"/>
        </w:rPr>
        <w:t xml:space="preserve"> prijímateľ</w:t>
      </w:r>
      <w:r w:rsidRPr="00D26B85">
        <w:rPr>
          <w:rFonts w:ascii="Times New Roman" w:hAnsi="Times New Roman" w:cs="Times New Roman"/>
        </w:rPr>
        <w:t xml:space="preserve"> </w:t>
      </w:r>
      <w:r>
        <w:rPr>
          <w:rFonts w:ascii="Times New Roman" w:hAnsi="Times New Roman" w:cs="Times New Roman"/>
        </w:rPr>
        <w:t>(</w:t>
      </w:r>
      <w:r w:rsidRPr="00D26B85">
        <w:rPr>
          <w:rFonts w:ascii="Times New Roman" w:hAnsi="Times New Roman" w:cs="Times New Roman"/>
        </w:rPr>
        <w:t>záložca</w:t>
      </w:r>
      <w:r>
        <w:rPr>
          <w:rFonts w:ascii="Times New Roman" w:hAnsi="Times New Roman" w:cs="Times New Roman"/>
        </w:rPr>
        <w:t>)</w:t>
      </w:r>
      <w:r w:rsidRPr="00D26B85">
        <w:rPr>
          <w:rFonts w:ascii="Times New Roman" w:hAnsi="Times New Roman" w:cs="Times New Roman"/>
        </w:rPr>
        <w:t xml:space="preserve">. Výmaz sa vykoná ku dňu uvedenému v žiadosti na výmaz záložného práva, najskôr však ku dňu zániku záložného práva. </w:t>
      </w:r>
    </w:p>
    <w:p w14:paraId="34D33C53" w14:textId="77777777" w:rsidR="0092228A" w:rsidRPr="00D26B85" w:rsidRDefault="0092228A" w:rsidP="0092228A">
      <w:pPr>
        <w:pStyle w:val="Odsekzoznamu"/>
        <w:numPr>
          <w:ilvl w:val="0"/>
          <w:numId w:val="9"/>
        </w:numPr>
        <w:spacing w:before="60" w:after="60" w:line="266" w:lineRule="auto"/>
        <w:contextualSpacing w:val="0"/>
        <w:rPr>
          <w:rFonts w:ascii="Times New Roman" w:hAnsi="Times New Roman" w:cs="Times New Roman"/>
        </w:rPr>
      </w:pPr>
      <w:r>
        <w:rPr>
          <w:rFonts w:ascii="Times New Roman" w:hAnsi="Times New Roman" w:cs="Times New Roman"/>
        </w:rPr>
        <w:t>Poskytovateľ</w:t>
      </w:r>
      <w:r w:rsidRPr="00D26B85">
        <w:rPr>
          <w:rFonts w:ascii="Times New Roman" w:hAnsi="Times New Roman" w:cs="Times New Roman"/>
        </w:rPr>
        <w:t xml:space="preserve"> vystaví prijímateľovi (záložcovi) na základe jeho žiadosti </w:t>
      </w:r>
      <w:proofErr w:type="spellStart"/>
      <w:r w:rsidRPr="00D26B85">
        <w:rPr>
          <w:rFonts w:ascii="Times New Roman" w:hAnsi="Times New Roman" w:cs="Times New Roman"/>
        </w:rPr>
        <w:t>kvitanciu</w:t>
      </w:r>
      <w:proofErr w:type="spellEnd"/>
      <w:r w:rsidRPr="00D26B85">
        <w:rPr>
          <w:rFonts w:ascii="Times New Roman" w:hAnsi="Times New Roman" w:cs="Times New Roman"/>
        </w:rPr>
        <w:t xml:space="preserve">, ak sú splnené všetky podmienky vyplývajúce zo zmluvy o poskytnutí NFP a zo zmluvy o zriadení záložného práva na jej vystavenie.  </w:t>
      </w:r>
    </w:p>
    <w:p w14:paraId="168C5367" w14:textId="6FD0ACE3" w:rsidR="0092228A" w:rsidRDefault="0092228A" w:rsidP="006702F2">
      <w:pPr>
        <w:autoSpaceDE w:val="0"/>
        <w:autoSpaceDN w:val="0"/>
        <w:adjustRightInd w:val="0"/>
        <w:spacing w:before="60" w:after="60" w:line="266" w:lineRule="auto"/>
        <w:rPr>
          <w:rFonts w:ascii="Times New Roman" w:eastAsia="Calibri" w:hAnsi="Times New Roman" w:cs="Times New Roman"/>
          <w:sz w:val="24"/>
          <w:szCs w:val="24"/>
        </w:rPr>
      </w:pPr>
    </w:p>
    <w:p w14:paraId="08A81967" w14:textId="77777777" w:rsidR="0092228A" w:rsidRPr="00794918" w:rsidRDefault="0092228A" w:rsidP="0092228A">
      <w:pPr>
        <w:pStyle w:val="Nadpis1"/>
        <w:spacing w:before="60" w:after="60" w:line="266" w:lineRule="auto"/>
        <w:rPr>
          <w:rFonts w:ascii="Times New Roman" w:hAnsi="Times New Roman" w:cs="Times New Roman"/>
        </w:rPr>
      </w:pPr>
      <w:r w:rsidRPr="00794918">
        <w:rPr>
          <w:rFonts w:ascii="Times New Roman" w:hAnsi="Times New Roman" w:cs="Times New Roman"/>
        </w:rPr>
        <w:t>Záložné právo v prípade súbežného zakladania predmetu projektu v prospech financujúcej banky</w:t>
      </w:r>
    </w:p>
    <w:p w14:paraId="33E34130" w14:textId="77777777" w:rsidR="0092228A" w:rsidRPr="00D26B85" w:rsidRDefault="0092228A" w:rsidP="0092228A">
      <w:pPr>
        <w:pStyle w:val="Odsekzoznamu"/>
        <w:numPr>
          <w:ilvl w:val="0"/>
          <w:numId w:val="19"/>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že prijímateľ má zabezpečené financovanie projektu z úveru poskytnutého financujúcou bankou (t. j. aspoň časť celkových oprávnených výdavkov alebo aspoň časť neoprávnených výdavkov je financovaná prostredníctvom úveru poskytnutého financujúcou bankou) prijímateľ poskytuje na zabezpečenie svojich záväzkov zo zmluvy o poskytnutí NFP a zo zmluvy o úvere (s financujúcou bankou) rovnaký záloh pre poskytovateľa aj pre financujúcu banku, pre zriadenie a vznik záložného práva sa aplikuje nasledovné</w:t>
      </w:r>
    </w:p>
    <w:p w14:paraId="30488DD4" w14:textId="77777777" w:rsidR="0092228A" w:rsidRPr="00D26B85" w:rsidRDefault="0092228A" w:rsidP="0092228A">
      <w:pPr>
        <w:pStyle w:val="Odsekzoznamu"/>
        <w:numPr>
          <w:ilvl w:val="1"/>
          <w:numId w:val="19"/>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financujúca banka zriadi záložné právo ako veriteľ prvý v poradí (t. j. ako prednostný záložný veriteľ). V takom prípade poskytovateľ zriadi záložné právo ako záložný veriteľ druhý v poradí. Financujúca banka si môže zriadiť záložné právo aj v treťom poradí, za účelom zabezpečenia iných pohľadávok financujúcej banky, ako sú pohľadávky zo zmluvy o úvere, zabezpečenej prednostným záložným právom financujúcej banky, </w:t>
      </w:r>
    </w:p>
    <w:p w14:paraId="6A75CB1D" w14:textId="77777777" w:rsidR="0092228A" w:rsidRPr="00D26B85" w:rsidRDefault="0092228A" w:rsidP="0092228A">
      <w:pPr>
        <w:pStyle w:val="Odsekzoznamu"/>
        <w:numPr>
          <w:ilvl w:val="1"/>
          <w:numId w:val="19"/>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prijímateľ sa zaväzuje, že bez udelenia predchádzajúceho písomného súhlasu poskytovateľa a financujúcej banky nezaťaží záloh zriadením ďalšieho záložného alebo iného práva v prospech tretej osoby. Porušenie tejto povinnosti sa bude považovať za podstatné porušenie zmluvy o poskytnutí NFP a prijímateľ je povinný vrátiť NFP alebo jeho časť v súlade s článkom 10 VZP. </w:t>
      </w:r>
    </w:p>
    <w:p w14:paraId="43FE1437" w14:textId="77777777" w:rsidR="0092228A" w:rsidRPr="00D26B85" w:rsidRDefault="0092228A" w:rsidP="0092228A">
      <w:pPr>
        <w:pStyle w:val="Odsekzoznamu"/>
        <w:numPr>
          <w:ilvl w:val="0"/>
          <w:numId w:val="19"/>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Podklady potrebné na vypracovanie záložnej zmluvy (hnuteľné veci aj nehnuteľné veci) v prípade spolufinancovania projektu bankou, ktorá ma s RO uzatvorenú zmluvu o spolupráci a spoločnom postupe:</w:t>
      </w:r>
    </w:p>
    <w:p w14:paraId="055A656A" w14:textId="77777777" w:rsidR="0092228A" w:rsidRPr="00D26B85" w:rsidRDefault="0092228A" w:rsidP="0092228A">
      <w:pPr>
        <w:pStyle w:val="Odsekzoznamu"/>
        <w:numPr>
          <w:ilvl w:val="1"/>
          <w:numId w:val="6"/>
        </w:numPr>
        <w:spacing w:before="60" w:after="60" w:line="266" w:lineRule="auto"/>
        <w:contextualSpacing w:val="0"/>
        <w:rPr>
          <w:rFonts w:ascii="Times New Roman" w:hAnsi="Times New Roman" w:cs="Times New Roman"/>
        </w:rPr>
      </w:pPr>
      <w:r w:rsidRPr="00D26B85">
        <w:rPr>
          <w:rFonts w:ascii="Times New Roman" w:hAnsi="Times New Roman" w:cs="Times New Roman"/>
        </w:rPr>
        <w:t>zmluva o úvere s financujúcou bankou,</w:t>
      </w:r>
    </w:p>
    <w:p w14:paraId="77F14867" w14:textId="74A9F4E8" w:rsidR="0092228A" w:rsidRPr="00D26B85" w:rsidRDefault="0092228A" w:rsidP="0092228A">
      <w:pPr>
        <w:pStyle w:val="Odsekzoznamu"/>
        <w:numPr>
          <w:ilvl w:val="1"/>
          <w:numId w:val="6"/>
        </w:numPr>
        <w:spacing w:before="60" w:after="60" w:line="266" w:lineRule="auto"/>
        <w:contextualSpacing w:val="0"/>
        <w:rPr>
          <w:rFonts w:ascii="Times New Roman" w:hAnsi="Times New Roman" w:cs="Times New Roman"/>
        </w:rPr>
      </w:pPr>
      <w:r w:rsidRPr="00D26B85">
        <w:rPr>
          <w:rFonts w:ascii="Times New Roman" w:hAnsi="Times New Roman" w:cs="Times New Roman"/>
        </w:rPr>
        <w:t>záložná zmluva uzatvorená s financujúcou bankou, v ktorej predmetom zálohu je vec totožná s vecou, navrhovanou ako záloh v záložnej zmluve, ktorá má byť uzatvorená s </w:t>
      </w:r>
      <w:r w:rsidR="00AB1B4D">
        <w:rPr>
          <w:rFonts w:ascii="Times New Roman" w:hAnsi="Times New Roman" w:cs="Times New Roman"/>
        </w:rPr>
        <w:t>poskytovateľom</w:t>
      </w:r>
      <w:r w:rsidRPr="00D26B85">
        <w:rPr>
          <w:rFonts w:ascii="Times New Roman" w:hAnsi="Times New Roman" w:cs="Times New Roman"/>
        </w:rPr>
        <w:t>,</w:t>
      </w:r>
    </w:p>
    <w:p w14:paraId="7E73A0C2" w14:textId="3B2E9862" w:rsidR="0092228A" w:rsidRPr="00D26B85" w:rsidRDefault="0092228A" w:rsidP="0092228A">
      <w:pPr>
        <w:pStyle w:val="Odsekzoznamu"/>
        <w:numPr>
          <w:ilvl w:val="1"/>
          <w:numId w:val="6"/>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má byť predmetom záložného práva existujúca nehnuteľná vec - list vlastníctva, s vyznačením ťarchy v prospech financujúcej banky, nie starší ako 10 dní ku dňu predloženia podkladov </w:t>
      </w:r>
      <w:r w:rsidR="00AB1B4D">
        <w:rPr>
          <w:rFonts w:ascii="Times New Roman" w:hAnsi="Times New Roman" w:cs="Times New Roman"/>
        </w:rPr>
        <w:t>poskytovateľovi</w:t>
      </w:r>
      <w:r w:rsidRPr="00D26B85">
        <w:rPr>
          <w:rFonts w:ascii="Times New Roman" w:hAnsi="Times New Roman" w:cs="Times New Roman"/>
        </w:rPr>
        <w:t>,</w:t>
      </w:r>
    </w:p>
    <w:p w14:paraId="33856E89" w14:textId="41FB3BB5" w:rsidR="0092228A" w:rsidRPr="001A5D1B" w:rsidRDefault="0092228A" w:rsidP="001A5D1B">
      <w:pPr>
        <w:pStyle w:val="Odsekzoznamu"/>
        <w:numPr>
          <w:ilvl w:val="1"/>
          <w:numId w:val="6"/>
        </w:numPr>
        <w:spacing w:before="60" w:after="60" w:line="266" w:lineRule="auto"/>
        <w:contextualSpacing w:val="0"/>
        <w:rPr>
          <w:rFonts w:ascii="Times New Roman" w:hAnsi="Times New Roman" w:cs="Times New Roman"/>
        </w:rPr>
      </w:pPr>
      <w:r w:rsidRPr="00D26B85">
        <w:rPr>
          <w:rFonts w:ascii="Times New Roman" w:hAnsi="Times New Roman" w:cs="Times New Roman"/>
        </w:rPr>
        <w:t>ak má byť predmetom záložného práva hnuteľná vec alebo budúca nehnuteľná vec – výpis z </w:t>
      </w:r>
      <w:proofErr w:type="spellStart"/>
      <w:r w:rsidRPr="00D26B85">
        <w:rPr>
          <w:rFonts w:ascii="Times New Roman" w:hAnsi="Times New Roman" w:cs="Times New Roman"/>
        </w:rPr>
        <w:t>NCRzp</w:t>
      </w:r>
      <w:proofErr w:type="spellEnd"/>
      <w:r w:rsidRPr="00D26B85">
        <w:rPr>
          <w:rFonts w:ascii="Times New Roman" w:hAnsi="Times New Roman" w:cs="Times New Roman"/>
        </w:rPr>
        <w:t xml:space="preserve">, s vyznačením záložného práva v prospech financujúcej banky, nie straší ako 10 dní ku dňu predloženia podkladov </w:t>
      </w:r>
      <w:r w:rsidR="00AB1B4D">
        <w:rPr>
          <w:rFonts w:ascii="Times New Roman" w:hAnsi="Times New Roman" w:cs="Times New Roman"/>
        </w:rPr>
        <w:t>poskytovateľovi</w:t>
      </w:r>
      <w:r w:rsidRPr="00D26B85">
        <w:rPr>
          <w:rFonts w:ascii="Times New Roman" w:hAnsi="Times New Roman" w:cs="Times New Roman"/>
        </w:rPr>
        <w:t xml:space="preserve">.  </w:t>
      </w:r>
    </w:p>
    <w:p w14:paraId="2A9EC7B6" w14:textId="77777777" w:rsidR="0092228A" w:rsidRPr="00D26B85" w:rsidRDefault="0092228A" w:rsidP="006702F2">
      <w:pPr>
        <w:autoSpaceDE w:val="0"/>
        <w:autoSpaceDN w:val="0"/>
        <w:adjustRightInd w:val="0"/>
        <w:spacing w:before="60" w:after="60" w:line="266" w:lineRule="auto"/>
        <w:rPr>
          <w:rFonts w:ascii="Times New Roman" w:eastAsia="Calibri" w:hAnsi="Times New Roman" w:cs="Times New Roman"/>
          <w:sz w:val="24"/>
          <w:szCs w:val="24"/>
        </w:rPr>
      </w:pPr>
    </w:p>
    <w:p w14:paraId="5D314D43" w14:textId="7BA447A3" w:rsidR="004E1234" w:rsidRPr="00794918" w:rsidRDefault="004E1234" w:rsidP="006702F2">
      <w:pPr>
        <w:pStyle w:val="Nadpis1"/>
        <w:spacing w:before="60" w:after="60" w:line="266" w:lineRule="auto"/>
        <w:rPr>
          <w:rFonts w:ascii="Times New Roman" w:eastAsia="Calibri" w:hAnsi="Times New Roman" w:cs="Times New Roman"/>
        </w:rPr>
      </w:pPr>
      <w:r w:rsidRPr="00794918">
        <w:rPr>
          <w:rFonts w:ascii="Times New Roman" w:hAnsi="Times New Roman" w:cs="Times New Roman"/>
        </w:rPr>
        <w:t>Po</w:t>
      </w:r>
      <w:r w:rsidR="007F7F63" w:rsidRPr="00794918">
        <w:rPr>
          <w:rFonts w:ascii="Times New Roman" w:hAnsi="Times New Roman" w:cs="Times New Roman"/>
        </w:rPr>
        <w:t xml:space="preserve">stup SO pre IROP pri zabezpečovaní svojej pohľadávky </w:t>
      </w:r>
    </w:p>
    <w:p w14:paraId="3A384211" w14:textId="65E6E9D0" w:rsidR="007F7F63" w:rsidRPr="00D26B85" w:rsidRDefault="002A62F6"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SO pre IROP identifikoval potrebu zabezpečenia pohľadávky zo zmluvy o poskytnutí NFP podľa </w:t>
      </w:r>
      <w:r w:rsidR="007F7F63" w:rsidRPr="00D26B85">
        <w:rPr>
          <w:rFonts w:ascii="Times New Roman" w:hAnsi="Times New Roman" w:cs="Times New Roman"/>
        </w:rPr>
        <w:t>kapitoly 2 tohto</w:t>
      </w:r>
      <w:r w:rsidRPr="00D26B85">
        <w:rPr>
          <w:rFonts w:ascii="Times New Roman" w:hAnsi="Times New Roman" w:cs="Times New Roman"/>
        </w:rPr>
        <w:t xml:space="preserve"> usmernenia, oznámi prijímateľovi, že mu vzniká povinnosť zabezpečiť budúcu pohľadávku poskytovateľa zo zmluvy o</w:t>
      </w:r>
      <w:r w:rsidR="00F90ECE">
        <w:rPr>
          <w:rFonts w:ascii="Times New Roman" w:hAnsi="Times New Roman" w:cs="Times New Roman"/>
        </w:rPr>
        <w:t xml:space="preserve"> poskytnutí </w:t>
      </w:r>
      <w:r w:rsidRPr="00D26B85">
        <w:rPr>
          <w:rFonts w:ascii="Times New Roman" w:hAnsi="Times New Roman" w:cs="Times New Roman"/>
        </w:rPr>
        <w:t xml:space="preserve">NFP </w:t>
      </w:r>
      <w:r w:rsidR="007F7F63" w:rsidRPr="00D26B85">
        <w:rPr>
          <w:rFonts w:ascii="Times New Roman" w:hAnsi="Times New Roman" w:cs="Times New Roman"/>
        </w:rPr>
        <w:t xml:space="preserve">v zmysle čl. 13 ods. 1 VZP. </w:t>
      </w:r>
    </w:p>
    <w:p w14:paraId="688179CA" w14:textId="2ED66126" w:rsidR="002A62F6" w:rsidRPr="00D26B85" w:rsidRDefault="007F7F63"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zároveň prijímateľa </w:t>
      </w:r>
      <w:r w:rsidR="002A62F6" w:rsidRPr="00D26B85">
        <w:rPr>
          <w:rFonts w:ascii="Times New Roman" w:hAnsi="Times New Roman" w:cs="Times New Roman"/>
        </w:rPr>
        <w:t xml:space="preserve">upozorní, že až do vzniku </w:t>
      </w:r>
      <w:r w:rsidRPr="00D26B85">
        <w:rPr>
          <w:rFonts w:ascii="Times New Roman" w:hAnsi="Times New Roman" w:cs="Times New Roman"/>
        </w:rPr>
        <w:t xml:space="preserve">záložného práva v prospech poskytovateľa, </w:t>
      </w:r>
      <w:r w:rsidR="002A62F6" w:rsidRPr="00D26B85">
        <w:rPr>
          <w:rFonts w:ascii="Times New Roman" w:hAnsi="Times New Roman" w:cs="Times New Roman"/>
        </w:rPr>
        <w:t xml:space="preserve">nebude </w:t>
      </w:r>
      <w:r w:rsidRPr="00D26B85">
        <w:rPr>
          <w:rFonts w:ascii="Times New Roman" w:hAnsi="Times New Roman" w:cs="Times New Roman"/>
        </w:rPr>
        <w:t>SO pre IROP</w:t>
      </w:r>
      <w:r w:rsidR="002A62F6" w:rsidRPr="00D26B85">
        <w:rPr>
          <w:rFonts w:ascii="Times New Roman" w:hAnsi="Times New Roman" w:cs="Times New Roman"/>
        </w:rPr>
        <w:t xml:space="preserve"> povinný poskytovať prijímateľovi plnenie podľa zmluvy o</w:t>
      </w:r>
      <w:r w:rsidRPr="00D26B85">
        <w:rPr>
          <w:rFonts w:ascii="Times New Roman" w:hAnsi="Times New Roman" w:cs="Times New Roman"/>
        </w:rPr>
        <w:t xml:space="preserve"> poskytnutí</w:t>
      </w:r>
      <w:r w:rsidR="002A62F6" w:rsidRPr="00D26B85">
        <w:rPr>
          <w:rFonts w:ascii="Times New Roman" w:hAnsi="Times New Roman" w:cs="Times New Roman"/>
        </w:rPr>
        <w:t xml:space="preserve"> NFP.</w:t>
      </w:r>
    </w:p>
    <w:p w14:paraId="6BA1632B" w14:textId="0A01605F" w:rsidR="00153DBF" w:rsidRPr="00D26B85" w:rsidRDefault="00153DBF"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SO pre IROP vyzve prijímateľa na predloženie súpisu hnuteľných vecí a/alebo nehnuteľných vecí, ktoré budú predmetom záložnej zmluvy s ich predpokladanou odhadovanou hodnotou.</w:t>
      </w:r>
      <w:r w:rsidR="005045D8" w:rsidRPr="00D26B85">
        <w:rPr>
          <w:rFonts w:ascii="Times New Roman" w:hAnsi="Times New Roman" w:cs="Times New Roman"/>
        </w:rPr>
        <w:t xml:space="preserve"> Minimálna hodnota zabezpečenia musí byť do výšky </w:t>
      </w:r>
      <w:proofErr w:type="spellStart"/>
      <w:r w:rsidR="005045D8" w:rsidRPr="00D26B85">
        <w:rPr>
          <w:rFonts w:ascii="Times New Roman" w:hAnsi="Times New Roman" w:cs="Times New Roman"/>
        </w:rPr>
        <w:t>zazmluvneného</w:t>
      </w:r>
      <w:proofErr w:type="spellEnd"/>
      <w:r w:rsidR="005045D8" w:rsidRPr="00D26B85">
        <w:rPr>
          <w:rFonts w:ascii="Times New Roman" w:hAnsi="Times New Roman" w:cs="Times New Roman"/>
        </w:rPr>
        <w:t xml:space="preserve"> NFP. </w:t>
      </w:r>
    </w:p>
    <w:p w14:paraId="78264965" w14:textId="5F83B2EE" w:rsidR="002D5D23" w:rsidRPr="00D26B85" w:rsidRDefault="00153DBF"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posúdi predložený návrh prijímateľa a v prípade akceptácie vyzve prijímateľa na predloženie </w:t>
      </w:r>
      <w:r w:rsidR="003E5A1A" w:rsidRPr="00D26B85">
        <w:rPr>
          <w:rFonts w:ascii="Times New Roman" w:hAnsi="Times New Roman" w:cs="Times New Roman"/>
        </w:rPr>
        <w:t>dokumentácie</w:t>
      </w:r>
      <w:r w:rsidR="00B22F96" w:rsidRPr="00D26B85">
        <w:rPr>
          <w:rFonts w:ascii="Times New Roman" w:hAnsi="Times New Roman" w:cs="Times New Roman"/>
        </w:rPr>
        <w:t xml:space="preserve"> </w:t>
      </w:r>
      <w:r w:rsidR="003E5A1A" w:rsidRPr="00D26B85">
        <w:rPr>
          <w:rFonts w:ascii="Times New Roman" w:hAnsi="Times New Roman" w:cs="Times New Roman"/>
        </w:rPr>
        <w:t>potrebn</w:t>
      </w:r>
      <w:r w:rsidR="00B22F96" w:rsidRPr="00D26B85">
        <w:rPr>
          <w:rFonts w:ascii="Times New Roman" w:hAnsi="Times New Roman" w:cs="Times New Roman"/>
        </w:rPr>
        <w:t xml:space="preserve">ej </w:t>
      </w:r>
      <w:r w:rsidR="003E5A1A" w:rsidRPr="00D26B85">
        <w:rPr>
          <w:rFonts w:ascii="Times New Roman" w:hAnsi="Times New Roman" w:cs="Times New Roman"/>
        </w:rPr>
        <w:t>k príprave záložnej zmluvy</w:t>
      </w:r>
      <w:r w:rsidRPr="00D26B85">
        <w:rPr>
          <w:rFonts w:ascii="Times New Roman" w:hAnsi="Times New Roman" w:cs="Times New Roman"/>
        </w:rPr>
        <w:t xml:space="preserve"> nasledovne</w:t>
      </w:r>
    </w:p>
    <w:p w14:paraId="13F0F12B" w14:textId="1EB34BE2" w:rsidR="002D5D23" w:rsidRPr="00D26B85" w:rsidRDefault="002D5D23"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má byť zálohom hnuteľná vec </w:t>
      </w:r>
    </w:p>
    <w:p w14:paraId="1807814A" w14:textId="1D60420F" w:rsidR="002D5D23" w:rsidRPr="00D26B85" w:rsidRDefault="002D5D23" w:rsidP="00766792">
      <w:pPr>
        <w:pStyle w:val="Odsekzoznamu"/>
        <w:numPr>
          <w:ilvl w:val="2"/>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existujúca hnuteľná vec</w:t>
      </w:r>
      <w:r w:rsidR="00153DBF" w:rsidRPr="00D26B85">
        <w:rPr>
          <w:rFonts w:ascii="Times New Roman" w:hAnsi="Times New Roman" w:cs="Times New Roman"/>
        </w:rPr>
        <w:t xml:space="preserve"> financovaná z NFP - </w:t>
      </w:r>
      <w:r w:rsidRPr="00D26B85">
        <w:rPr>
          <w:rFonts w:ascii="Times New Roman" w:hAnsi="Times New Roman" w:cs="Times New Roman"/>
        </w:rPr>
        <w:t xml:space="preserve"> faktúra alebo výnimočne iný obstarávací doklad, ak nedošlo k vystaveniu faktúry</w:t>
      </w:r>
      <w:r w:rsidR="00153DBF" w:rsidRPr="00D26B85">
        <w:rPr>
          <w:rFonts w:ascii="Times New Roman" w:hAnsi="Times New Roman" w:cs="Times New Roman"/>
        </w:rPr>
        <w:t>,</w:t>
      </w:r>
    </w:p>
    <w:p w14:paraId="14A93A7E" w14:textId="6D43B714" w:rsidR="002D5D23" w:rsidRPr="00D26B85" w:rsidRDefault="002D5D23" w:rsidP="00766792">
      <w:pPr>
        <w:pStyle w:val="Odsekzoznamu"/>
        <w:numPr>
          <w:ilvl w:val="2"/>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hnuteľná vec, ktorá vznikne v budúcnosti, alebo ktorú prijímateľ nadobudne v</w:t>
      </w:r>
      <w:r w:rsidR="00153DBF" w:rsidRPr="00D26B85">
        <w:rPr>
          <w:rFonts w:ascii="Times New Roman" w:hAnsi="Times New Roman" w:cs="Times New Roman"/>
        </w:rPr>
        <w:t> </w:t>
      </w:r>
      <w:r w:rsidRPr="00D26B85">
        <w:rPr>
          <w:rFonts w:ascii="Times New Roman" w:hAnsi="Times New Roman" w:cs="Times New Roman"/>
        </w:rPr>
        <w:t>budúcnosti</w:t>
      </w:r>
      <w:r w:rsidR="00153DBF" w:rsidRPr="00D26B85">
        <w:rPr>
          <w:rFonts w:ascii="Times New Roman" w:hAnsi="Times New Roman" w:cs="Times New Roman"/>
        </w:rPr>
        <w:t xml:space="preserve"> - </w:t>
      </w:r>
      <w:r w:rsidRPr="00D26B85">
        <w:rPr>
          <w:rFonts w:ascii="Times New Roman" w:hAnsi="Times New Roman" w:cs="Times New Roman"/>
        </w:rPr>
        <w:t>zmluva s</w:t>
      </w:r>
      <w:r w:rsidR="00153DBF" w:rsidRPr="00D26B85">
        <w:rPr>
          <w:rFonts w:ascii="Times New Roman" w:hAnsi="Times New Roman" w:cs="Times New Roman"/>
        </w:rPr>
        <w:t> </w:t>
      </w:r>
      <w:r w:rsidRPr="00D26B85">
        <w:rPr>
          <w:rFonts w:ascii="Times New Roman" w:hAnsi="Times New Roman" w:cs="Times New Roman"/>
        </w:rPr>
        <w:t>dodávateľom</w:t>
      </w:r>
      <w:r w:rsidR="00153DBF" w:rsidRPr="00D26B85">
        <w:rPr>
          <w:rFonts w:ascii="Times New Roman" w:hAnsi="Times New Roman" w:cs="Times New Roman"/>
        </w:rPr>
        <w:t xml:space="preserve">, </w:t>
      </w:r>
      <w:r w:rsidRPr="00D26B85">
        <w:rPr>
          <w:rFonts w:ascii="Times New Roman" w:hAnsi="Times New Roman" w:cs="Times New Roman"/>
        </w:rPr>
        <w:t>kúpna zmluva, zmluva o</w:t>
      </w:r>
      <w:r w:rsidR="00153DBF" w:rsidRPr="00D26B85">
        <w:rPr>
          <w:rFonts w:ascii="Times New Roman" w:hAnsi="Times New Roman" w:cs="Times New Roman"/>
        </w:rPr>
        <w:t> </w:t>
      </w:r>
      <w:r w:rsidRPr="00D26B85">
        <w:rPr>
          <w:rFonts w:ascii="Times New Roman" w:hAnsi="Times New Roman" w:cs="Times New Roman"/>
        </w:rPr>
        <w:t>dielo</w:t>
      </w:r>
      <w:r w:rsidR="00153DBF" w:rsidRPr="00D26B85">
        <w:rPr>
          <w:rFonts w:ascii="Times New Roman" w:hAnsi="Times New Roman" w:cs="Times New Roman"/>
        </w:rPr>
        <w:t xml:space="preserve">, </w:t>
      </w:r>
      <w:r w:rsidRPr="00D26B85">
        <w:rPr>
          <w:rFonts w:ascii="Times New Roman" w:hAnsi="Times New Roman" w:cs="Times New Roman"/>
        </w:rPr>
        <w:t>a pod.</w:t>
      </w:r>
      <w:r w:rsidR="00153DBF" w:rsidRPr="00D26B85">
        <w:rPr>
          <w:rFonts w:ascii="Times New Roman" w:hAnsi="Times New Roman" w:cs="Times New Roman"/>
        </w:rPr>
        <w:t>,</w:t>
      </w:r>
    </w:p>
    <w:p w14:paraId="069C620F" w14:textId="0A32C711" w:rsidR="002A62F6" w:rsidRPr="00D26B85" w:rsidRDefault="002D5D23" w:rsidP="00766792">
      <w:pPr>
        <w:pStyle w:val="Odsekzoznamu"/>
        <w:numPr>
          <w:ilvl w:val="2"/>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hnuteľná vec, ktorá je odlišná od predmetu projektu financovaného z</w:t>
      </w:r>
      <w:r w:rsidR="00153DBF" w:rsidRPr="00D26B85">
        <w:rPr>
          <w:rFonts w:ascii="Times New Roman" w:hAnsi="Times New Roman" w:cs="Times New Roman"/>
        </w:rPr>
        <w:t> </w:t>
      </w:r>
      <w:r w:rsidRPr="00D26B85">
        <w:rPr>
          <w:rFonts w:ascii="Times New Roman" w:hAnsi="Times New Roman" w:cs="Times New Roman"/>
        </w:rPr>
        <w:t>NFP</w:t>
      </w:r>
      <w:r w:rsidR="00153DBF" w:rsidRPr="00D26B85">
        <w:rPr>
          <w:rFonts w:ascii="Times New Roman" w:hAnsi="Times New Roman" w:cs="Times New Roman"/>
        </w:rPr>
        <w:t xml:space="preserve"> - </w:t>
      </w:r>
      <w:r w:rsidRPr="00D26B85">
        <w:rPr>
          <w:rFonts w:ascii="Times New Roman" w:hAnsi="Times New Roman" w:cs="Times New Roman"/>
        </w:rPr>
        <w:t>znalecký posudok vypracovaný znalcom z príslušného o</w:t>
      </w:r>
      <w:r w:rsidR="00DE58B3" w:rsidRPr="00D26B85">
        <w:rPr>
          <w:rFonts w:ascii="Times New Roman" w:hAnsi="Times New Roman" w:cs="Times New Roman"/>
        </w:rPr>
        <w:t>d</w:t>
      </w:r>
      <w:r w:rsidRPr="00D26B85">
        <w:rPr>
          <w:rFonts w:ascii="Times New Roman" w:hAnsi="Times New Roman" w:cs="Times New Roman"/>
        </w:rPr>
        <w:t>boru, nie starší ako 3 mesiace ku dňu predloženia SO pre IROP</w:t>
      </w:r>
      <w:r w:rsidR="00DE58B3" w:rsidRPr="00D26B85">
        <w:rPr>
          <w:rFonts w:ascii="Times New Roman" w:hAnsi="Times New Roman" w:cs="Times New Roman"/>
        </w:rPr>
        <w:t>, súhlasy spoluvlastníkov, a pod.</w:t>
      </w:r>
      <w:r w:rsidRPr="00D26B85">
        <w:rPr>
          <w:rFonts w:ascii="Times New Roman" w:hAnsi="Times New Roman" w:cs="Times New Roman"/>
        </w:rPr>
        <w:t>,</w:t>
      </w:r>
    </w:p>
    <w:p w14:paraId="364EC4B6" w14:textId="0FA69978" w:rsidR="002D5D23" w:rsidRPr="00D26B85" w:rsidRDefault="002D5D23"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ak má byť zálohom nehnuteľná vec – znalecký posudok vypracovaný znalcom z príslušného o</w:t>
      </w:r>
      <w:r w:rsidR="00DE58B3" w:rsidRPr="00D26B85">
        <w:rPr>
          <w:rFonts w:ascii="Times New Roman" w:hAnsi="Times New Roman" w:cs="Times New Roman"/>
        </w:rPr>
        <w:t>d</w:t>
      </w:r>
      <w:r w:rsidRPr="00D26B85">
        <w:rPr>
          <w:rFonts w:ascii="Times New Roman" w:hAnsi="Times New Roman" w:cs="Times New Roman"/>
        </w:rPr>
        <w:t xml:space="preserve">boru, nie starší ako 12 mesiacov ku dňu predloženia SO pre IROP. </w:t>
      </w:r>
    </w:p>
    <w:p w14:paraId="7B86CDF6" w14:textId="2F760B75" w:rsidR="002A62F6" w:rsidRPr="00D26B85" w:rsidRDefault="003E5A1A"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SO pre IROP neakceptuje </w:t>
      </w:r>
      <w:r w:rsidR="00B22F96" w:rsidRPr="00D26B85">
        <w:rPr>
          <w:rFonts w:ascii="Times New Roman" w:hAnsi="Times New Roman" w:cs="Times New Roman"/>
        </w:rPr>
        <w:t xml:space="preserve">doručený </w:t>
      </w:r>
      <w:r w:rsidRPr="00D26B85">
        <w:rPr>
          <w:rFonts w:ascii="Times New Roman" w:hAnsi="Times New Roman" w:cs="Times New Roman"/>
        </w:rPr>
        <w:t>návrh</w:t>
      </w:r>
      <w:r w:rsidR="00B22F96" w:rsidRPr="00D26B85">
        <w:rPr>
          <w:rFonts w:ascii="Times New Roman" w:hAnsi="Times New Roman" w:cs="Times New Roman"/>
        </w:rPr>
        <w:t xml:space="preserve"> prijímateľa</w:t>
      </w:r>
      <w:r w:rsidRPr="00D26B85">
        <w:rPr>
          <w:rFonts w:ascii="Times New Roman" w:hAnsi="Times New Roman" w:cs="Times New Roman"/>
        </w:rPr>
        <w:t xml:space="preserve">, požiada </w:t>
      </w:r>
      <w:r w:rsidR="00B22F96" w:rsidRPr="00D26B85">
        <w:rPr>
          <w:rFonts w:ascii="Times New Roman" w:hAnsi="Times New Roman" w:cs="Times New Roman"/>
        </w:rPr>
        <w:t xml:space="preserve">ho </w:t>
      </w:r>
      <w:r w:rsidRPr="00D26B85">
        <w:rPr>
          <w:rFonts w:ascii="Times New Roman" w:hAnsi="Times New Roman" w:cs="Times New Roman"/>
        </w:rPr>
        <w:t>o</w:t>
      </w:r>
      <w:r w:rsidR="00B22F96" w:rsidRPr="00D26B85">
        <w:rPr>
          <w:rFonts w:ascii="Times New Roman" w:hAnsi="Times New Roman" w:cs="Times New Roman"/>
        </w:rPr>
        <w:t> predloženie nového</w:t>
      </w:r>
      <w:r w:rsidRPr="00D26B85">
        <w:rPr>
          <w:rFonts w:ascii="Times New Roman" w:hAnsi="Times New Roman" w:cs="Times New Roman"/>
        </w:rPr>
        <w:t xml:space="preserve"> návrh</w:t>
      </w:r>
      <w:r w:rsidR="00B22F96" w:rsidRPr="00D26B85">
        <w:rPr>
          <w:rFonts w:ascii="Times New Roman" w:hAnsi="Times New Roman" w:cs="Times New Roman"/>
        </w:rPr>
        <w:t>u</w:t>
      </w:r>
      <w:r w:rsidR="002D5D23" w:rsidRPr="00D26B85">
        <w:rPr>
          <w:rFonts w:ascii="Times New Roman" w:hAnsi="Times New Roman" w:cs="Times New Roman"/>
        </w:rPr>
        <w:t xml:space="preserve"> podľa ods. 3</w:t>
      </w:r>
      <w:r w:rsidR="00DE58B3" w:rsidRPr="00D26B85">
        <w:rPr>
          <w:rFonts w:ascii="Times New Roman" w:hAnsi="Times New Roman" w:cs="Times New Roman"/>
        </w:rPr>
        <w:t xml:space="preserve"> a 4</w:t>
      </w:r>
      <w:r w:rsidRPr="00D26B85">
        <w:rPr>
          <w:rFonts w:ascii="Times New Roman" w:hAnsi="Times New Roman" w:cs="Times New Roman"/>
        </w:rPr>
        <w:t>.</w:t>
      </w:r>
    </w:p>
    <w:p w14:paraId="3F3171F3" w14:textId="289F2895" w:rsidR="003E5A1A" w:rsidRPr="00D26B85" w:rsidRDefault="00B22F96"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w:t>
      </w:r>
      <w:r w:rsidR="00DE58B3" w:rsidRPr="00D26B85">
        <w:rPr>
          <w:rFonts w:ascii="Times New Roman" w:hAnsi="Times New Roman" w:cs="Times New Roman"/>
        </w:rPr>
        <w:t xml:space="preserve">po doručení dokumentácie podľa ods. 4 </w:t>
      </w:r>
      <w:r w:rsidR="002D5D23" w:rsidRPr="00D26B85">
        <w:rPr>
          <w:rFonts w:ascii="Times New Roman" w:hAnsi="Times New Roman" w:cs="Times New Roman"/>
        </w:rPr>
        <w:t>pripraví návrh záložnej</w:t>
      </w:r>
      <w:r w:rsidR="004C240D" w:rsidRPr="00D26B85">
        <w:rPr>
          <w:rFonts w:ascii="Times New Roman" w:hAnsi="Times New Roman" w:cs="Times New Roman"/>
        </w:rPr>
        <w:t xml:space="preserve"> zmluvy, ktorej povinnými </w:t>
      </w:r>
      <w:r w:rsidR="003E5A1A" w:rsidRPr="00D26B85">
        <w:rPr>
          <w:rFonts w:ascii="Times New Roman" w:hAnsi="Times New Roman" w:cs="Times New Roman"/>
        </w:rPr>
        <w:t>náležitosťami sú</w:t>
      </w:r>
    </w:p>
    <w:p w14:paraId="12F54546" w14:textId="77777777" w:rsidR="004C240D" w:rsidRPr="00D26B85" w:rsidRDefault="003E5A1A"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označenie zmluvných strán</w:t>
      </w:r>
    </w:p>
    <w:p w14:paraId="70B63FE7" w14:textId="77777777" w:rsidR="004C240D" w:rsidRPr="00D26B85" w:rsidRDefault="004C240D" w:rsidP="00766792">
      <w:pPr>
        <w:pStyle w:val="Odsekzoznamu"/>
        <w:numPr>
          <w:ilvl w:val="2"/>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fyzickej osoby – meno, priezvisko, rodné priezvisko, dátum narodenia, rodné číslo a miesto trvalého pobytu</w:t>
      </w:r>
      <w:r w:rsidR="003E5A1A" w:rsidRPr="00D26B85">
        <w:rPr>
          <w:rFonts w:ascii="Times New Roman" w:hAnsi="Times New Roman" w:cs="Times New Roman"/>
        </w:rPr>
        <w:t>,</w:t>
      </w:r>
    </w:p>
    <w:p w14:paraId="66ED413B" w14:textId="54D9B980" w:rsidR="003E5A1A" w:rsidRPr="00D26B85" w:rsidRDefault="004C240D" w:rsidP="00766792">
      <w:pPr>
        <w:pStyle w:val="Odsekzoznamu"/>
        <w:numPr>
          <w:ilvl w:val="2"/>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právnickej osoby – názov, sídlo, identifikačné číslo (ak má pridelené), ďalšie identifikačné údaje,</w:t>
      </w:r>
      <w:r w:rsidR="003E5A1A" w:rsidRPr="00D26B85">
        <w:rPr>
          <w:rFonts w:ascii="Times New Roman" w:hAnsi="Times New Roman" w:cs="Times New Roman"/>
        </w:rPr>
        <w:t xml:space="preserve"> </w:t>
      </w:r>
    </w:p>
    <w:p w14:paraId="36EC58FD" w14:textId="77777777" w:rsidR="003E5A1A" w:rsidRPr="00D26B85" w:rsidRDefault="003E5A1A"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určenie pohľadávky, ktorá sa záložným právom zabezpečuje,</w:t>
      </w:r>
    </w:p>
    <w:p w14:paraId="241EB29C" w14:textId="77777777" w:rsidR="003E5A1A" w:rsidRPr="00D26B85" w:rsidRDefault="003E5A1A"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určenie zálohu,</w:t>
      </w:r>
    </w:p>
    <w:p w14:paraId="48B6D633" w14:textId="77777777" w:rsidR="003E5A1A" w:rsidRPr="00D26B85" w:rsidRDefault="003E5A1A"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určenie najvyššej hodnoty istiny, do ktorej sa pohľadávka zabezpečuje (ak záložná zmluva neurčuje hodnotu zabezpečenej pohľadávky),</w:t>
      </w:r>
    </w:p>
    <w:p w14:paraId="29443FF7" w14:textId="015F0053" w:rsidR="003E5A1A" w:rsidRPr="00D26B85" w:rsidRDefault="003E5A1A"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osvedčené podpisy štatutárnych orgánov</w:t>
      </w:r>
      <w:r w:rsidR="004C240D" w:rsidRPr="00D26B85">
        <w:rPr>
          <w:rFonts w:ascii="Times New Roman" w:hAnsi="Times New Roman" w:cs="Times New Roman"/>
        </w:rPr>
        <w:t>.</w:t>
      </w:r>
    </w:p>
    <w:p w14:paraId="61CBDF76" w14:textId="242F9BE3" w:rsidR="004C240D" w:rsidRPr="00D26B85" w:rsidRDefault="004C240D"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doručí prijímateľovi </w:t>
      </w:r>
      <w:r w:rsidR="0024249B" w:rsidRPr="00D26B85">
        <w:rPr>
          <w:rFonts w:ascii="Times New Roman" w:hAnsi="Times New Roman" w:cs="Times New Roman"/>
        </w:rPr>
        <w:t>štyri (4)</w:t>
      </w:r>
      <w:r w:rsidR="0024249B" w:rsidRPr="00794918">
        <w:rPr>
          <w:rFonts w:ascii="Times New Roman" w:hAnsi="Times New Roman" w:cs="Times New Roman"/>
          <w:sz w:val="20"/>
          <w:vertAlign w:val="superscript"/>
        </w:rPr>
        <w:footnoteReference w:id="5"/>
      </w:r>
      <w:r w:rsidR="0024249B" w:rsidRPr="00D26B85">
        <w:rPr>
          <w:rFonts w:ascii="Times New Roman" w:hAnsi="Times New Roman" w:cs="Times New Roman"/>
        </w:rPr>
        <w:t>/</w:t>
      </w:r>
      <w:r w:rsidRPr="00D26B85">
        <w:rPr>
          <w:rFonts w:ascii="Times New Roman" w:hAnsi="Times New Roman" w:cs="Times New Roman"/>
        </w:rPr>
        <w:t>päť (5)</w:t>
      </w:r>
      <w:r w:rsidR="0024249B" w:rsidRPr="00794918">
        <w:rPr>
          <w:rFonts w:ascii="Times New Roman" w:hAnsi="Times New Roman" w:cs="Times New Roman"/>
          <w:sz w:val="20"/>
          <w:vertAlign w:val="superscript"/>
        </w:rPr>
        <w:footnoteReference w:id="6"/>
      </w:r>
      <w:r w:rsidRPr="00D26B85">
        <w:rPr>
          <w:rFonts w:ascii="Times New Roman" w:hAnsi="Times New Roman" w:cs="Times New Roman"/>
        </w:rPr>
        <w:t xml:space="preserve"> rovnopisov záložnej zmluvy a určí mu lehotu </w:t>
      </w:r>
      <w:r w:rsidR="005045D8" w:rsidRPr="00D26B85">
        <w:rPr>
          <w:rFonts w:ascii="Times New Roman" w:hAnsi="Times New Roman" w:cs="Times New Roman"/>
        </w:rPr>
        <w:t>minimálne</w:t>
      </w:r>
      <w:r w:rsidRPr="00D26B85">
        <w:rPr>
          <w:rFonts w:ascii="Times New Roman" w:hAnsi="Times New Roman" w:cs="Times New Roman"/>
        </w:rPr>
        <w:t xml:space="preserve"> 10 kalendárnych dní na prijatie návrhu na uzavretie záložnej zmluvy odo dňa doručenia.  </w:t>
      </w:r>
    </w:p>
    <w:p w14:paraId="26AC893F" w14:textId="58D8043A" w:rsidR="0024249B" w:rsidRPr="00D26B85" w:rsidRDefault="0024249B"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Prijímateľ </w:t>
      </w:r>
      <w:r w:rsidR="003E5A1A" w:rsidRPr="00D26B85">
        <w:rPr>
          <w:rFonts w:ascii="Times New Roman" w:hAnsi="Times New Roman" w:cs="Times New Roman"/>
        </w:rPr>
        <w:t xml:space="preserve">po akceptovaní návrhu záložnej zmluvy </w:t>
      </w:r>
      <w:r w:rsidRPr="00D26B85">
        <w:rPr>
          <w:rFonts w:ascii="Times New Roman" w:hAnsi="Times New Roman" w:cs="Times New Roman"/>
        </w:rPr>
        <w:t xml:space="preserve">doručí SO pre IROP potrebný počet rovnopisov zmluvy </w:t>
      </w:r>
      <w:r w:rsidR="00175FA3" w:rsidRPr="00D26B85">
        <w:rPr>
          <w:rFonts w:ascii="Times New Roman" w:hAnsi="Times New Roman" w:cs="Times New Roman"/>
        </w:rPr>
        <w:t xml:space="preserve">podľa ods. 7 </w:t>
      </w:r>
      <w:r w:rsidRPr="00D26B85">
        <w:rPr>
          <w:rFonts w:ascii="Times New Roman" w:hAnsi="Times New Roman" w:cs="Times New Roman"/>
        </w:rPr>
        <w:t>podpísaných štatutárnym orgánom prijímateľa</w:t>
      </w:r>
      <w:r w:rsidR="00916EC0">
        <w:rPr>
          <w:rFonts w:ascii="Times New Roman" w:hAnsi="Times New Roman" w:cs="Times New Roman"/>
        </w:rPr>
        <w:t xml:space="preserve"> vrátane návrhu na vklad záložného práva do katastra nehnuteľnosti</w:t>
      </w:r>
      <w:r w:rsidRPr="00D26B85">
        <w:rPr>
          <w:rFonts w:ascii="Times New Roman" w:hAnsi="Times New Roman" w:cs="Times New Roman"/>
        </w:rPr>
        <w:t xml:space="preserve">. </w:t>
      </w:r>
    </w:p>
    <w:p w14:paraId="349BCF2F" w14:textId="2450095E" w:rsidR="0021126B" w:rsidRPr="00D26B85" w:rsidRDefault="000E5DBA"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po </w:t>
      </w:r>
      <w:proofErr w:type="spellStart"/>
      <w:r w:rsidRPr="00D26B85">
        <w:rPr>
          <w:rFonts w:ascii="Times New Roman" w:hAnsi="Times New Roman" w:cs="Times New Roman"/>
        </w:rPr>
        <w:t>obdržaní</w:t>
      </w:r>
      <w:proofErr w:type="spellEnd"/>
      <w:r w:rsidRPr="00D26B85">
        <w:rPr>
          <w:rFonts w:ascii="Times New Roman" w:hAnsi="Times New Roman" w:cs="Times New Roman"/>
        </w:rPr>
        <w:t xml:space="preserve"> potrebného počtu rovnopisov zmluvy </w:t>
      </w:r>
      <w:r w:rsidR="00916EC0">
        <w:rPr>
          <w:rFonts w:ascii="Times New Roman" w:hAnsi="Times New Roman" w:cs="Times New Roman"/>
        </w:rPr>
        <w:t xml:space="preserve">a návrhu na vklad záložného práva do katastra nehnuteľnosti </w:t>
      </w:r>
      <w:r w:rsidRPr="00D26B85">
        <w:rPr>
          <w:rFonts w:ascii="Times New Roman" w:hAnsi="Times New Roman" w:cs="Times New Roman"/>
        </w:rPr>
        <w:t xml:space="preserve">zabezpečí ich podpísanie štatutárnym orgánom </w:t>
      </w:r>
      <w:r w:rsidR="005045D8" w:rsidRPr="00D26B85">
        <w:rPr>
          <w:rFonts w:ascii="Times New Roman" w:hAnsi="Times New Roman" w:cs="Times New Roman"/>
        </w:rPr>
        <w:t>poskytovateľa.</w:t>
      </w:r>
    </w:p>
    <w:p w14:paraId="217B46C8" w14:textId="561C62E3" w:rsidR="002A62F6" w:rsidRPr="00D26B85" w:rsidRDefault="0021126B"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w:t>
      </w:r>
      <w:r w:rsidR="000E5DBA" w:rsidRPr="00D26B85">
        <w:rPr>
          <w:rFonts w:ascii="Times New Roman" w:hAnsi="Times New Roman" w:cs="Times New Roman"/>
        </w:rPr>
        <w:t xml:space="preserve">zabezpečí zverejnenie </w:t>
      </w:r>
      <w:r w:rsidRPr="00D26B85">
        <w:rPr>
          <w:rFonts w:ascii="Times New Roman" w:hAnsi="Times New Roman" w:cs="Times New Roman"/>
        </w:rPr>
        <w:t xml:space="preserve">platnej </w:t>
      </w:r>
      <w:r w:rsidR="000E5DBA" w:rsidRPr="00D26B85">
        <w:rPr>
          <w:rFonts w:ascii="Times New Roman" w:hAnsi="Times New Roman" w:cs="Times New Roman"/>
        </w:rPr>
        <w:t xml:space="preserve">zmluvy v CRZ </w:t>
      </w:r>
      <w:r w:rsidRPr="00D26B85">
        <w:rPr>
          <w:rFonts w:ascii="Times New Roman" w:hAnsi="Times New Roman" w:cs="Times New Roman"/>
        </w:rPr>
        <w:t xml:space="preserve">ako prvý a o tejto skutočnosti </w:t>
      </w:r>
      <w:r w:rsidR="000E5DBA" w:rsidRPr="00D26B85">
        <w:rPr>
          <w:rFonts w:ascii="Times New Roman" w:hAnsi="Times New Roman" w:cs="Times New Roman"/>
        </w:rPr>
        <w:t xml:space="preserve">vhodným spôsobom (napr. emailom) </w:t>
      </w:r>
      <w:r w:rsidRPr="00D26B85">
        <w:rPr>
          <w:rFonts w:ascii="Times New Roman" w:hAnsi="Times New Roman" w:cs="Times New Roman"/>
        </w:rPr>
        <w:t xml:space="preserve">informuje </w:t>
      </w:r>
      <w:r w:rsidR="000E5DBA" w:rsidRPr="00D26B85">
        <w:rPr>
          <w:rFonts w:ascii="Times New Roman" w:hAnsi="Times New Roman" w:cs="Times New Roman"/>
        </w:rPr>
        <w:t>prijímateľa.</w:t>
      </w:r>
      <w:r w:rsidRPr="00D26B85">
        <w:rPr>
          <w:rFonts w:ascii="Times New Roman" w:hAnsi="Times New Roman" w:cs="Times New Roman"/>
        </w:rPr>
        <w:t xml:space="preserve"> </w:t>
      </w:r>
    </w:p>
    <w:p w14:paraId="5895234E" w14:textId="4AE843F1" w:rsidR="00DA7355" w:rsidRDefault="003E5A1A"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Po zverejnení záložnej zmluvy v CRZ </w:t>
      </w:r>
      <w:r w:rsidR="00916EC0">
        <w:rPr>
          <w:rFonts w:ascii="Times New Roman" w:hAnsi="Times New Roman" w:cs="Times New Roman"/>
        </w:rPr>
        <w:t xml:space="preserve">zašle </w:t>
      </w:r>
      <w:r w:rsidRPr="00D26B85">
        <w:rPr>
          <w:rFonts w:ascii="Times New Roman" w:hAnsi="Times New Roman" w:cs="Times New Roman"/>
        </w:rPr>
        <w:t>SO pre IROP prijímateľovi</w:t>
      </w:r>
      <w:r w:rsidR="00DA7355">
        <w:rPr>
          <w:rFonts w:ascii="Times New Roman" w:hAnsi="Times New Roman" w:cs="Times New Roman"/>
        </w:rPr>
        <w:t>,</w:t>
      </w:r>
      <w:r w:rsidR="00916EC0">
        <w:rPr>
          <w:rFonts w:ascii="Times New Roman" w:hAnsi="Times New Roman" w:cs="Times New Roman"/>
        </w:rPr>
        <w:t xml:space="preserve"> </w:t>
      </w:r>
      <w:r w:rsidR="00DA7355">
        <w:rPr>
          <w:rFonts w:ascii="Times New Roman" w:hAnsi="Times New Roman" w:cs="Times New Roman"/>
        </w:rPr>
        <w:t>ako nevyhnutný predpoklad vzniku záložného práva,</w:t>
      </w:r>
    </w:p>
    <w:p w14:paraId="47366DE1" w14:textId="238BB455" w:rsidR="00DA7355" w:rsidRDefault="00DA7355" w:rsidP="00DA7355">
      <w:pPr>
        <w:pStyle w:val="Odsekzoznamu"/>
        <w:numPr>
          <w:ilvl w:val="1"/>
          <w:numId w:val="18"/>
        </w:numPr>
        <w:spacing w:before="60" w:after="60" w:line="266" w:lineRule="auto"/>
        <w:contextualSpacing w:val="0"/>
        <w:rPr>
          <w:rFonts w:ascii="Times New Roman" w:hAnsi="Times New Roman" w:cs="Times New Roman"/>
        </w:rPr>
      </w:pPr>
      <w:r>
        <w:rPr>
          <w:rFonts w:ascii="Times New Roman" w:hAnsi="Times New Roman" w:cs="Times New Roman"/>
        </w:rPr>
        <w:t>v prípade existujúcich nehnuteľných vecí – tri (3) rovnopisy zmluvy, z toho 2 rovnopisy</w:t>
      </w:r>
      <w:r w:rsidR="00AB1B4D">
        <w:rPr>
          <w:rFonts w:ascii="Times New Roman" w:hAnsi="Times New Roman" w:cs="Times New Roman"/>
        </w:rPr>
        <w:t xml:space="preserve"> zmluvy a podpísaný návrh na vklad do katastra nehnuteľností</w:t>
      </w:r>
      <w:r>
        <w:rPr>
          <w:rFonts w:ascii="Times New Roman" w:hAnsi="Times New Roman" w:cs="Times New Roman"/>
        </w:rPr>
        <w:t xml:space="preserve"> za účelom zriadenia záložného práva v katastri nehnuteľností,</w:t>
      </w:r>
    </w:p>
    <w:p w14:paraId="1CFEB8AF" w14:textId="5432DC3B" w:rsidR="002A62F6" w:rsidRPr="00D26B85" w:rsidRDefault="00DA7355" w:rsidP="00DA7355">
      <w:pPr>
        <w:pStyle w:val="Odsekzoznamu"/>
        <w:numPr>
          <w:ilvl w:val="1"/>
          <w:numId w:val="18"/>
        </w:numPr>
        <w:spacing w:before="60" w:after="60" w:line="266" w:lineRule="auto"/>
        <w:contextualSpacing w:val="0"/>
        <w:rPr>
          <w:rFonts w:ascii="Times New Roman" w:hAnsi="Times New Roman" w:cs="Times New Roman"/>
        </w:rPr>
      </w:pPr>
      <w:r>
        <w:rPr>
          <w:rFonts w:ascii="Times New Roman" w:hAnsi="Times New Roman" w:cs="Times New Roman"/>
        </w:rPr>
        <w:t xml:space="preserve">v prípade hnuteľný vecí a budúcich nehnuteľných vecí – dva (2) rovnopisy </w:t>
      </w:r>
      <w:r w:rsidR="003E5A1A" w:rsidRPr="00D26B85">
        <w:rPr>
          <w:rFonts w:ascii="Times New Roman" w:hAnsi="Times New Roman" w:cs="Times New Roman"/>
        </w:rPr>
        <w:t>zmluvy</w:t>
      </w:r>
      <w:r w:rsidR="00E32BB3" w:rsidRPr="00D26B85">
        <w:rPr>
          <w:rFonts w:ascii="Times New Roman" w:hAnsi="Times New Roman" w:cs="Times New Roman"/>
        </w:rPr>
        <w:t>, z toho jeden (1)</w:t>
      </w:r>
      <w:r w:rsidR="00436814" w:rsidRPr="00D26B85">
        <w:rPr>
          <w:rFonts w:ascii="Times New Roman" w:hAnsi="Times New Roman" w:cs="Times New Roman"/>
        </w:rPr>
        <w:t xml:space="preserve"> rovnopis </w:t>
      </w:r>
      <w:r w:rsidR="00355D97">
        <w:rPr>
          <w:rFonts w:ascii="Times New Roman" w:hAnsi="Times New Roman" w:cs="Times New Roman"/>
        </w:rPr>
        <w:t xml:space="preserve">zmluvy </w:t>
      </w:r>
      <w:r w:rsidR="00436814" w:rsidRPr="00D26B85">
        <w:rPr>
          <w:rFonts w:ascii="Times New Roman" w:hAnsi="Times New Roman" w:cs="Times New Roman"/>
        </w:rPr>
        <w:t xml:space="preserve">za účelom </w:t>
      </w:r>
      <w:r>
        <w:rPr>
          <w:rFonts w:ascii="Times New Roman" w:hAnsi="Times New Roman" w:cs="Times New Roman"/>
        </w:rPr>
        <w:t>zriadenia záložného práva</w:t>
      </w:r>
      <w:r w:rsidR="00436814" w:rsidRPr="00D26B85">
        <w:rPr>
          <w:rFonts w:ascii="Times New Roman" w:hAnsi="Times New Roman" w:cs="Times New Roman"/>
        </w:rPr>
        <w:t xml:space="preserve"> v </w:t>
      </w:r>
      <w:proofErr w:type="spellStart"/>
      <w:r w:rsidR="00436814" w:rsidRPr="00D26B85">
        <w:rPr>
          <w:rFonts w:ascii="Times New Roman" w:hAnsi="Times New Roman" w:cs="Times New Roman"/>
        </w:rPr>
        <w:t>NCRzp</w:t>
      </w:r>
      <w:proofErr w:type="spellEnd"/>
      <w:r w:rsidR="003E5A1A" w:rsidRPr="00D26B85">
        <w:rPr>
          <w:rFonts w:ascii="Times New Roman" w:hAnsi="Times New Roman" w:cs="Times New Roman"/>
        </w:rPr>
        <w:t xml:space="preserve">. </w:t>
      </w:r>
    </w:p>
    <w:p w14:paraId="4D2C1E50" w14:textId="6A559FE1" w:rsidR="002A62F6" w:rsidRPr="00D26B85" w:rsidRDefault="00E10AD7" w:rsidP="00766792">
      <w:pPr>
        <w:pStyle w:val="Odsekzoznamu"/>
        <w:numPr>
          <w:ilvl w:val="0"/>
          <w:numId w:val="18"/>
        </w:numPr>
        <w:spacing w:before="60" w:after="60" w:line="266" w:lineRule="auto"/>
        <w:contextualSpacing w:val="0"/>
        <w:rPr>
          <w:rFonts w:ascii="Times New Roman" w:hAnsi="Times New Roman" w:cs="Times New Roman"/>
        </w:rPr>
      </w:pPr>
      <w:r>
        <w:rPr>
          <w:rFonts w:ascii="Times New Roman" w:hAnsi="Times New Roman" w:cs="Times New Roman"/>
        </w:rPr>
        <w:t xml:space="preserve">Za </w:t>
      </w:r>
      <w:r w:rsidR="00DA7355">
        <w:rPr>
          <w:rFonts w:ascii="Times New Roman" w:hAnsi="Times New Roman" w:cs="Times New Roman"/>
        </w:rPr>
        <w:t>zriadenie</w:t>
      </w:r>
      <w:r>
        <w:rPr>
          <w:rFonts w:ascii="Times New Roman" w:hAnsi="Times New Roman" w:cs="Times New Roman"/>
        </w:rPr>
        <w:t xml:space="preserve"> záložného práva </w:t>
      </w:r>
      <w:r w:rsidR="00DA7355">
        <w:rPr>
          <w:rFonts w:ascii="Times New Roman" w:hAnsi="Times New Roman" w:cs="Times New Roman"/>
        </w:rPr>
        <w:t>v</w:t>
      </w:r>
      <w:r>
        <w:rPr>
          <w:rFonts w:ascii="Times New Roman" w:hAnsi="Times New Roman" w:cs="Times New Roman"/>
        </w:rPr>
        <w:t xml:space="preserve"> katastr</w:t>
      </w:r>
      <w:r w:rsidR="00DA7355">
        <w:rPr>
          <w:rFonts w:ascii="Times New Roman" w:hAnsi="Times New Roman" w:cs="Times New Roman"/>
        </w:rPr>
        <w:t>i</w:t>
      </w:r>
      <w:r>
        <w:rPr>
          <w:rFonts w:ascii="Times New Roman" w:hAnsi="Times New Roman" w:cs="Times New Roman"/>
        </w:rPr>
        <w:t xml:space="preserve"> nehnuteľností a za </w:t>
      </w:r>
      <w:r w:rsidR="00DA7355">
        <w:rPr>
          <w:rFonts w:ascii="Times New Roman" w:hAnsi="Times New Roman" w:cs="Times New Roman"/>
        </w:rPr>
        <w:t xml:space="preserve">zriadenie </w:t>
      </w:r>
      <w:r>
        <w:rPr>
          <w:rFonts w:ascii="Times New Roman" w:hAnsi="Times New Roman" w:cs="Times New Roman"/>
        </w:rPr>
        <w:t xml:space="preserve"> záložného práva </w:t>
      </w:r>
      <w:r w:rsidR="00DA7355">
        <w:rPr>
          <w:rFonts w:ascii="Times New Roman" w:hAnsi="Times New Roman" w:cs="Times New Roman"/>
        </w:rPr>
        <w:t>v</w:t>
      </w:r>
      <w:r>
        <w:rPr>
          <w:rFonts w:ascii="Times New Roman" w:hAnsi="Times New Roman" w:cs="Times New Roman"/>
        </w:rPr>
        <w:t xml:space="preserve"> </w:t>
      </w:r>
      <w:proofErr w:type="spellStart"/>
      <w:r>
        <w:rPr>
          <w:rFonts w:ascii="Times New Roman" w:hAnsi="Times New Roman" w:cs="Times New Roman"/>
        </w:rPr>
        <w:t>NCRzp</w:t>
      </w:r>
      <w:proofErr w:type="spellEnd"/>
      <w:r>
        <w:rPr>
          <w:rFonts w:ascii="Times New Roman" w:hAnsi="Times New Roman" w:cs="Times New Roman"/>
        </w:rPr>
        <w:t xml:space="preserve"> </w:t>
      </w:r>
      <w:r w:rsidR="00DA7355">
        <w:rPr>
          <w:rFonts w:ascii="Times New Roman" w:hAnsi="Times New Roman" w:cs="Times New Roman"/>
        </w:rPr>
        <w:t xml:space="preserve">je </w:t>
      </w:r>
      <w:r>
        <w:rPr>
          <w:rFonts w:ascii="Times New Roman" w:hAnsi="Times New Roman" w:cs="Times New Roman"/>
        </w:rPr>
        <w:t>zodpoved</w:t>
      </w:r>
      <w:r w:rsidR="00DA7355">
        <w:rPr>
          <w:rFonts w:ascii="Times New Roman" w:hAnsi="Times New Roman" w:cs="Times New Roman"/>
        </w:rPr>
        <w:t>ný</w:t>
      </w:r>
      <w:r>
        <w:rPr>
          <w:rFonts w:ascii="Times New Roman" w:hAnsi="Times New Roman" w:cs="Times New Roman"/>
        </w:rPr>
        <w:t xml:space="preserve"> prijímateľ</w:t>
      </w:r>
      <w:r w:rsidR="00DA7355">
        <w:rPr>
          <w:rFonts w:ascii="Times New Roman" w:hAnsi="Times New Roman" w:cs="Times New Roman"/>
        </w:rPr>
        <w:t xml:space="preserve"> (záložca)</w:t>
      </w:r>
      <w:r>
        <w:rPr>
          <w:rFonts w:ascii="Times New Roman" w:hAnsi="Times New Roman" w:cs="Times New Roman"/>
        </w:rPr>
        <w:t xml:space="preserve">. </w:t>
      </w:r>
      <w:r w:rsidR="003E5A1A" w:rsidRPr="00D26B85">
        <w:rPr>
          <w:rFonts w:ascii="Times New Roman" w:hAnsi="Times New Roman" w:cs="Times New Roman"/>
        </w:rPr>
        <w:t xml:space="preserve">Akékoľvek náklady spojené so </w:t>
      </w:r>
      <w:r w:rsidR="0021126B" w:rsidRPr="00D26B85">
        <w:rPr>
          <w:rFonts w:ascii="Times New Roman" w:hAnsi="Times New Roman" w:cs="Times New Roman"/>
        </w:rPr>
        <w:t xml:space="preserve">zriadením a </w:t>
      </w:r>
      <w:r w:rsidR="003E5A1A" w:rsidRPr="00D26B85">
        <w:rPr>
          <w:rFonts w:ascii="Times New Roman" w:hAnsi="Times New Roman" w:cs="Times New Roman"/>
        </w:rPr>
        <w:t>vznikom záložného práva, vrátane správnych poplatkov s tým spojených, znáša v plnom rozsahu prijímateľ</w:t>
      </w:r>
      <w:r w:rsidR="00DA7355">
        <w:rPr>
          <w:rFonts w:ascii="Times New Roman" w:hAnsi="Times New Roman" w:cs="Times New Roman"/>
        </w:rPr>
        <w:t xml:space="preserve">  (</w:t>
      </w:r>
      <w:r w:rsidR="003E5A1A" w:rsidRPr="00D26B85">
        <w:rPr>
          <w:rFonts w:ascii="Times New Roman" w:hAnsi="Times New Roman" w:cs="Times New Roman"/>
        </w:rPr>
        <w:t>záložca</w:t>
      </w:r>
      <w:r w:rsidR="00DA7355">
        <w:rPr>
          <w:rFonts w:ascii="Times New Roman" w:hAnsi="Times New Roman" w:cs="Times New Roman"/>
        </w:rPr>
        <w:t>)</w:t>
      </w:r>
      <w:r w:rsidR="003E5A1A" w:rsidRPr="00D26B85">
        <w:rPr>
          <w:rFonts w:ascii="Times New Roman" w:hAnsi="Times New Roman" w:cs="Times New Roman"/>
        </w:rPr>
        <w:t>. Tieto výdavky nie sú oprávnené na preplatenie z NFP.</w:t>
      </w:r>
    </w:p>
    <w:p w14:paraId="13D903D9" w14:textId="71E368CE" w:rsidR="005045D8" w:rsidRPr="00D26B85" w:rsidRDefault="005045D8" w:rsidP="00766792">
      <w:pPr>
        <w:pStyle w:val="Odsekzoznamu"/>
        <w:numPr>
          <w:ilvl w:val="0"/>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Prijímateľ je povinný najneskôr so </w:t>
      </w:r>
      <w:proofErr w:type="spellStart"/>
      <w:r w:rsidR="00FE3293" w:rsidRPr="00D26B85">
        <w:rPr>
          <w:rFonts w:ascii="Times New Roman" w:hAnsi="Times New Roman" w:cs="Times New Roman"/>
        </w:rPr>
        <w:t>ŽoP</w:t>
      </w:r>
      <w:proofErr w:type="spellEnd"/>
      <w:r w:rsidRPr="00D26B85">
        <w:rPr>
          <w:rFonts w:ascii="Times New Roman" w:hAnsi="Times New Roman" w:cs="Times New Roman"/>
        </w:rPr>
        <w:t xml:space="preserve"> doručiť na SO pre IROP</w:t>
      </w:r>
      <w:r w:rsidR="007D528B" w:rsidRPr="00D26B85">
        <w:rPr>
          <w:rFonts w:ascii="Times New Roman" w:hAnsi="Times New Roman" w:cs="Times New Roman"/>
        </w:rPr>
        <w:t xml:space="preserve"> nasledujúce doklady,  z ktorých bude vyplývať splnenie podmienok stanovených v zmluve o zriadení záložného práva týkajúcich sa vzniku záložného práva</w:t>
      </w:r>
    </w:p>
    <w:p w14:paraId="0C9AE0E5" w14:textId="4C1A4233" w:rsidR="005045D8" w:rsidRPr="00D26B85" w:rsidRDefault="005045D8" w:rsidP="0076679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záložného práva k hnuteľným veciam</w:t>
      </w:r>
      <w:r w:rsidR="00EE0E4A" w:rsidRPr="00D26B85">
        <w:rPr>
          <w:rFonts w:ascii="Times New Roman" w:hAnsi="Times New Roman" w:cs="Times New Roman"/>
        </w:rPr>
        <w:t xml:space="preserve"> alebo budúcim nehnuteľným veciam</w:t>
      </w:r>
      <w:r w:rsidRPr="00D26B85">
        <w:rPr>
          <w:rFonts w:ascii="Times New Roman" w:hAnsi="Times New Roman" w:cs="Times New Roman"/>
        </w:rPr>
        <w:t xml:space="preserve"> – osvedčenú kópiu úplného úradného výpisu z </w:t>
      </w:r>
      <w:proofErr w:type="spellStart"/>
      <w:r w:rsidRPr="00D26B85">
        <w:rPr>
          <w:rFonts w:ascii="Times New Roman" w:hAnsi="Times New Roman" w:cs="Times New Roman"/>
        </w:rPr>
        <w:t>NCRzp</w:t>
      </w:r>
      <w:proofErr w:type="spellEnd"/>
      <w:r w:rsidRPr="00D26B85">
        <w:rPr>
          <w:rFonts w:ascii="Times New Roman" w:hAnsi="Times New Roman" w:cs="Times New Roman"/>
        </w:rPr>
        <w:t xml:space="preserve"> nie staršiu ako 10 </w:t>
      </w:r>
      <w:r w:rsidR="007D528B" w:rsidRPr="00D26B85">
        <w:rPr>
          <w:rFonts w:ascii="Times New Roman" w:hAnsi="Times New Roman" w:cs="Times New Roman"/>
        </w:rPr>
        <w:t xml:space="preserve">kalendárnych dní ku dňu predloženia </w:t>
      </w:r>
      <w:proofErr w:type="spellStart"/>
      <w:r w:rsidR="007D528B" w:rsidRPr="00D26B85">
        <w:rPr>
          <w:rFonts w:ascii="Times New Roman" w:hAnsi="Times New Roman" w:cs="Times New Roman"/>
        </w:rPr>
        <w:t>ŽoP</w:t>
      </w:r>
      <w:proofErr w:type="spellEnd"/>
      <w:r w:rsidR="007D528B" w:rsidRPr="00D26B85">
        <w:rPr>
          <w:rFonts w:ascii="Times New Roman" w:hAnsi="Times New Roman" w:cs="Times New Roman"/>
        </w:rPr>
        <w:t xml:space="preserve"> a potvrdenie o registrácii v </w:t>
      </w:r>
      <w:proofErr w:type="spellStart"/>
      <w:r w:rsidR="007D528B" w:rsidRPr="00D26B85">
        <w:rPr>
          <w:rFonts w:ascii="Times New Roman" w:hAnsi="Times New Roman" w:cs="Times New Roman"/>
        </w:rPr>
        <w:t>NCRzp</w:t>
      </w:r>
      <w:proofErr w:type="spellEnd"/>
      <w:r w:rsidR="007D528B" w:rsidRPr="00D26B85">
        <w:rPr>
          <w:rFonts w:ascii="Times New Roman" w:hAnsi="Times New Roman" w:cs="Times New Roman"/>
        </w:rPr>
        <w:t xml:space="preserve">, </w:t>
      </w:r>
    </w:p>
    <w:p w14:paraId="47632B1A" w14:textId="3342A7A2" w:rsidR="00F83988" w:rsidRPr="001A5D1B" w:rsidRDefault="007D528B" w:rsidP="006702F2">
      <w:pPr>
        <w:pStyle w:val="Odsekzoznamu"/>
        <w:numPr>
          <w:ilvl w:val="1"/>
          <w:numId w:val="18"/>
        </w:numPr>
        <w:spacing w:before="60" w:after="60" w:line="266" w:lineRule="auto"/>
        <w:contextualSpacing w:val="0"/>
        <w:rPr>
          <w:rFonts w:ascii="Times New Roman" w:hAnsi="Times New Roman" w:cs="Times New Roman"/>
        </w:rPr>
      </w:pPr>
      <w:r w:rsidRPr="00D26B85">
        <w:rPr>
          <w:rFonts w:ascii="Times New Roman" w:hAnsi="Times New Roman" w:cs="Times New Roman"/>
        </w:rPr>
        <w:t>v prípade záložného práva k</w:t>
      </w:r>
      <w:r w:rsidR="00EE0E4A" w:rsidRPr="00D26B85">
        <w:rPr>
          <w:rFonts w:ascii="Times New Roman" w:hAnsi="Times New Roman" w:cs="Times New Roman"/>
        </w:rPr>
        <w:t xml:space="preserve"> existujúcim </w:t>
      </w:r>
      <w:r w:rsidRPr="00D26B85">
        <w:rPr>
          <w:rFonts w:ascii="Times New Roman" w:hAnsi="Times New Roman" w:cs="Times New Roman"/>
        </w:rPr>
        <w:t xml:space="preserve">nehnuteľným veciam – kópiu Rozhodnutia o povolení vkladu a informatívny výpis z príslušného listu vlastníctva vedeného katastrom nehnuteľností. </w:t>
      </w:r>
    </w:p>
    <w:p w14:paraId="28EA29F4" w14:textId="77777777" w:rsidR="00F7325B" w:rsidRPr="00D26B85" w:rsidRDefault="00F7325B" w:rsidP="006702F2">
      <w:pPr>
        <w:spacing w:before="60" w:after="60" w:line="266" w:lineRule="auto"/>
        <w:rPr>
          <w:rFonts w:ascii="Times New Roman" w:eastAsia="Calibri" w:hAnsi="Times New Roman" w:cs="Times New Roman"/>
          <w:sz w:val="24"/>
          <w:szCs w:val="24"/>
        </w:rPr>
      </w:pPr>
    </w:p>
    <w:p w14:paraId="579F2BE9" w14:textId="252C36B2" w:rsidR="00303FC0" w:rsidRPr="00794918" w:rsidRDefault="00303FC0" w:rsidP="006702F2">
      <w:pPr>
        <w:pStyle w:val="Nadpis1"/>
        <w:spacing w:before="60" w:after="60" w:line="266" w:lineRule="auto"/>
        <w:rPr>
          <w:rFonts w:ascii="Times New Roman" w:hAnsi="Times New Roman" w:cs="Times New Roman"/>
        </w:rPr>
      </w:pPr>
      <w:r w:rsidRPr="00794918">
        <w:rPr>
          <w:rFonts w:ascii="Times New Roman" w:hAnsi="Times New Roman" w:cs="Times New Roman"/>
        </w:rPr>
        <w:t>Poistenie</w:t>
      </w:r>
    </w:p>
    <w:p w14:paraId="3A1A56D6" w14:textId="328D50DA" w:rsidR="00F5432F" w:rsidRPr="00D26B85" w:rsidRDefault="00F543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Predmetom poistenia vo vzťahu k realizovanému projektu je samotný predmet podpory a aj predmet zálohu.</w:t>
      </w:r>
    </w:p>
    <w:p w14:paraId="1F821CFF" w14:textId="042BBC9F" w:rsidR="00F5432F" w:rsidRPr="00D26B85" w:rsidRDefault="00F543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Povinnosť prijímateľa zabezpečiť poistenie majetku je určená v čl. 13 ods. 2 VZP.</w:t>
      </w:r>
    </w:p>
    <w:p w14:paraId="0B0ED4B0" w14:textId="77777777" w:rsidR="0016292F" w:rsidRDefault="001629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Poistná suma musí byť najmenej vo výške obstarávacej ceny/ceny zhodnotenia majetku nadobudnutého z NFP.</w:t>
      </w:r>
    </w:p>
    <w:p w14:paraId="317B8A17" w14:textId="1D8383CC" w:rsidR="000F3591" w:rsidRPr="00D26B85" w:rsidRDefault="000F3591" w:rsidP="00A6528E">
      <w:pPr>
        <w:pStyle w:val="Odsekzoznamu"/>
        <w:numPr>
          <w:ilvl w:val="0"/>
          <w:numId w:val="8"/>
        </w:numPr>
        <w:spacing w:before="60" w:after="60" w:line="266" w:lineRule="auto"/>
        <w:contextualSpacing w:val="0"/>
        <w:rPr>
          <w:rFonts w:ascii="Times New Roman" w:hAnsi="Times New Roman" w:cs="Times New Roman"/>
        </w:rPr>
      </w:pPr>
      <w:r>
        <w:rPr>
          <w:rFonts w:ascii="Times New Roman" w:hAnsi="Times New Roman" w:cs="Times New Roman"/>
        </w:rPr>
        <w:t>Poistenie licencií, software, patentov, ochranných známok a podobne, sa nevyžaduje.</w:t>
      </w:r>
    </w:p>
    <w:p w14:paraId="530211DE" w14:textId="6C56D2AE" w:rsidR="0016292F" w:rsidRPr="00D26B85" w:rsidRDefault="001629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SO pre IROP </w:t>
      </w:r>
      <w:r w:rsidR="00431BD6" w:rsidRPr="00D26B85">
        <w:rPr>
          <w:rFonts w:ascii="Times New Roman" w:hAnsi="Times New Roman" w:cs="Times New Roman"/>
        </w:rPr>
        <w:t xml:space="preserve">bude </w:t>
      </w:r>
      <w:r w:rsidRPr="00D26B85">
        <w:rPr>
          <w:rFonts w:ascii="Times New Roman" w:hAnsi="Times New Roman" w:cs="Times New Roman"/>
        </w:rPr>
        <w:t xml:space="preserve">vyžadovať </w:t>
      </w:r>
      <w:r w:rsidR="00431BD6" w:rsidRPr="00D26B85">
        <w:rPr>
          <w:rFonts w:ascii="Times New Roman" w:hAnsi="Times New Roman" w:cs="Times New Roman"/>
        </w:rPr>
        <w:t xml:space="preserve">poistenie </w:t>
      </w:r>
      <w:r w:rsidRPr="00D26B85">
        <w:rPr>
          <w:rFonts w:ascii="Times New Roman" w:hAnsi="Times New Roman" w:cs="Times New Roman"/>
        </w:rPr>
        <w:t>vždy pred poskytnutím plnenia.</w:t>
      </w:r>
    </w:p>
    <w:p w14:paraId="117458C1" w14:textId="77777777" w:rsidR="0016292F" w:rsidRPr="00D26B85" w:rsidRDefault="001629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lastRenderedPageBreak/>
        <w:t>Poistenie sa musí vzťahovať minimálne pre prípad poškodenia, zničenia, odcudzenia alebo straty alebo prípadne pre iný prípad, ktorý môže určiť poskytovateľ na individuálnej báze.</w:t>
      </w:r>
    </w:p>
    <w:p w14:paraId="377D9531" w14:textId="3D7EF192" w:rsidR="0016292F" w:rsidRPr="00D26B85" w:rsidRDefault="001629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Poistenie musí trvať počas realizácie projektu a počas udržateľnosti projektu.</w:t>
      </w:r>
      <w:r w:rsidRPr="00D26B85" w:rsidDel="00360F8A">
        <w:rPr>
          <w:rFonts w:ascii="Times New Roman" w:hAnsi="Times New Roman" w:cs="Times New Roman"/>
        </w:rPr>
        <w:t xml:space="preserve"> </w:t>
      </w:r>
      <w:r w:rsidRPr="00D26B85">
        <w:rPr>
          <w:rFonts w:ascii="Times New Roman" w:hAnsi="Times New Roman" w:cs="Times New Roman"/>
        </w:rPr>
        <w:t xml:space="preserve">Prijímateľ je povinný udržiavať </w:t>
      </w:r>
      <w:r w:rsidR="005A15B6" w:rsidRPr="00D26B85">
        <w:rPr>
          <w:rFonts w:ascii="Times New Roman" w:hAnsi="Times New Roman" w:cs="Times New Roman"/>
        </w:rPr>
        <w:t>platnú</w:t>
      </w:r>
      <w:r w:rsidRPr="00D26B85">
        <w:rPr>
          <w:rFonts w:ascii="Times New Roman" w:hAnsi="Times New Roman" w:cs="Times New Roman"/>
        </w:rPr>
        <w:t xml:space="preserve"> a účinnú poistnú zmluvu, plniť svoje záväzky z nej vyplývajúce a dodržiavať podmienky v nej uvedené.</w:t>
      </w:r>
    </w:p>
    <w:p w14:paraId="51618F72" w14:textId="1C4B2EDF" w:rsidR="00303FC0" w:rsidRPr="00D26B85" w:rsidRDefault="000F3591" w:rsidP="00CF4EB1">
      <w:pPr>
        <w:pStyle w:val="Odsekzoznamu"/>
        <w:numPr>
          <w:ilvl w:val="0"/>
          <w:numId w:val="8"/>
        </w:numPr>
        <w:spacing w:before="60" w:after="60" w:line="266" w:lineRule="auto"/>
        <w:contextualSpacing w:val="0"/>
        <w:rPr>
          <w:rFonts w:ascii="Times New Roman" w:hAnsi="Times New Roman" w:cs="Times New Roman"/>
        </w:rPr>
      </w:pPr>
      <w:r>
        <w:rPr>
          <w:rFonts w:ascii="Times New Roman" w:hAnsi="Times New Roman" w:cs="Times New Roman"/>
        </w:rPr>
        <w:t>Zoznam podpornej dokumentácie preukazujúcej splnenie povinnosti poistenia prijímateľom</w:t>
      </w:r>
      <w:r w:rsidR="005305F7">
        <w:rPr>
          <w:rFonts w:ascii="Times New Roman" w:hAnsi="Times New Roman" w:cs="Times New Roman"/>
        </w:rPr>
        <w:t>/poistníkom</w:t>
      </w:r>
      <w:r>
        <w:rPr>
          <w:rFonts w:ascii="Times New Roman" w:hAnsi="Times New Roman" w:cs="Times New Roman"/>
        </w:rPr>
        <w:t xml:space="preserve"> je upravený v Príručke pre prijímateľa.</w:t>
      </w:r>
      <w:r w:rsidR="00A9160B">
        <w:rPr>
          <w:rFonts w:ascii="Times New Roman" w:hAnsi="Times New Roman" w:cs="Times New Roman"/>
        </w:rPr>
        <w:t xml:space="preserve">        </w:t>
      </w:r>
    </w:p>
    <w:p w14:paraId="3CAFB63B" w14:textId="7EB35C7B" w:rsidR="00F5432F" w:rsidRPr="00D26B85" w:rsidRDefault="00F543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Poistenie majetku, ktorý je zálohom sa vyžaduje vždy v každom prípade a je nevyhnutnou podmienkou poskytnutia plnenia zo </w:t>
      </w:r>
      <w:r w:rsidR="005A15B6" w:rsidRPr="00D26B85">
        <w:rPr>
          <w:rFonts w:ascii="Times New Roman" w:hAnsi="Times New Roman" w:cs="Times New Roman"/>
        </w:rPr>
        <w:t>z</w:t>
      </w:r>
      <w:r w:rsidRPr="00D26B85">
        <w:rPr>
          <w:rFonts w:ascii="Times New Roman" w:hAnsi="Times New Roman" w:cs="Times New Roman"/>
        </w:rPr>
        <w:t xml:space="preserve">mluvy o poskytnutí NFP zo strany poskytovateľa. </w:t>
      </w:r>
    </w:p>
    <w:p w14:paraId="3BEED172" w14:textId="77777777" w:rsidR="00F5432F" w:rsidRPr="00D26B85" w:rsidRDefault="00F543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Poistná zmluva na predmet zálohu musí byť uzatvorená na celé obdobie platnosti zmluvy o zriadení záložného práva.</w:t>
      </w:r>
    </w:p>
    <w:p w14:paraId="53E5DE5A" w14:textId="28EBA10F" w:rsidR="00F5432F" w:rsidRPr="00D26B85" w:rsidRDefault="00F5432F"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Poistné, ktoré vyplýva z poistnej zmluvy uzatvorenej na predmet zálohu bude počas celej doby platnosti poistnej zmluvy zo zákona vinkulované v prospech poskytovateľa/záložného veriteľa, a to na základe písomného oznámenia prijímateľa o vzniku záložného práva k zálohu ako predmetu poistenia adresovaného poisťovateľovi, v súlade s ustanovením § 151mc Občianskeho zákonníka v platnom znení. </w:t>
      </w:r>
      <w:r w:rsidR="00EC594C" w:rsidRPr="00D26B85">
        <w:rPr>
          <w:rFonts w:ascii="Times New Roman" w:hAnsi="Times New Roman" w:cs="Times New Roman"/>
        </w:rPr>
        <w:t>Výplatu plnenia z poistnej zmluvy je záložný veriteľ povinný bez zbytočného odkladu písomne oznámiť záložcovi.</w:t>
      </w:r>
    </w:p>
    <w:p w14:paraId="267C4ADA" w14:textId="7B3A76A7" w:rsidR="005A15B6" w:rsidRPr="00D26B85" w:rsidRDefault="005A15B6"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poisťovateľ vyplatí plnenie z poistnej zmluvy záložnému veriteľovi, záložný veriteľ je oprávnený prijaté plnenie držať u seba. Ak zabezpečená pohľadávka nie je riadne a včas splnená, záložný veriteľ je oprávnený uspokojiť sa z plnenia z poistnej zmluvy, ak zmluva o zriadení záložného práva neurčuje inak. </w:t>
      </w:r>
    </w:p>
    <w:p w14:paraId="2425D222" w14:textId="258D59CD" w:rsidR="005A15B6" w:rsidRPr="00D26B85" w:rsidRDefault="005A15B6" w:rsidP="00A6528E">
      <w:pPr>
        <w:pStyle w:val="Odsekzoznamu"/>
        <w:numPr>
          <w:ilvl w:val="0"/>
          <w:numId w:val="8"/>
        </w:numPr>
        <w:spacing w:before="60" w:after="60" w:line="266" w:lineRule="auto"/>
        <w:contextualSpacing w:val="0"/>
        <w:rPr>
          <w:rFonts w:ascii="Times New Roman" w:hAnsi="Times New Roman" w:cs="Times New Roman"/>
        </w:rPr>
      </w:pPr>
      <w:r w:rsidRPr="00D26B85">
        <w:rPr>
          <w:rFonts w:ascii="Times New Roman" w:hAnsi="Times New Roman" w:cs="Times New Roman"/>
        </w:rPr>
        <w:t xml:space="preserve">Ak plnenie z poistnej zmluvy prijaté záložným veriteľom prevyšuje zabezpečenú pohľadávku, záložný veriteľ je povinný vydať záložcovi bez zbytočného odkladu plnenie z poistnej zmluvy prevyšujúce zabezpečenú pohľadávku po odpočítaní nevyhnutne a účelne vynaložených nákladov v súvislosti s výkonom záložného práva. </w:t>
      </w:r>
    </w:p>
    <w:p w14:paraId="544D0C72" w14:textId="74CB17EA" w:rsidR="008F27C7" w:rsidRPr="00D26B85" w:rsidRDefault="008F27C7" w:rsidP="006702F2">
      <w:pPr>
        <w:pStyle w:val="Odsekzoznamu"/>
        <w:spacing w:before="60" w:after="60" w:line="266" w:lineRule="auto"/>
        <w:ind w:left="360"/>
        <w:contextualSpacing w:val="0"/>
        <w:rPr>
          <w:rFonts w:ascii="Times New Roman" w:hAnsi="Times New Roman" w:cs="Times New Roman"/>
        </w:rPr>
      </w:pPr>
    </w:p>
    <w:p w14:paraId="660B49B3" w14:textId="413872C4" w:rsidR="0000451A" w:rsidRPr="00D26B85" w:rsidRDefault="0000451A" w:rsidP="006702F2">
      <w:pPr>
        <w:spacing w:before="60" w:after="60" w:line="266" w:lineRule="auto"/>
        <w:rPr>
          <w:rFonts w:ascii="Times New Roman" w:hAnsi="Times New Roman" w:cs="Times New Roman"/>
          <w:sz w:val="24"/>
          <w:szCs w:val="24"/>
        </w:rPr>
      </w:pPr>
    </w:p>
    <w:p w14:paraId="16F20783" w14:textId="2327643B" w:rsidR="0000451A" w:rsidRPr="00D26B85" w:rsidRDefault="0000451A" w:rsidP="006702F2">
      <w:pPr>
        <w:spacing w:before="60" w:after="60" w:line="266" w:lineRule="auto"/>
        <w:rPr>
          <w:rFonts w:ascii="Times New Roman" w:hAnsi="Times New Roman" w:cs="Times New Roman"/>
          <w:sz w:val="24"/>
          <w:szCs w:val="24"/>
        </w:rPr>
      </w:pPr>
    </w:p>
    <w:p w14:paraId="393CE2BB" w14:textId="77777777" w:rsidR="0000451A" w:rsidRPr="00D26B85" w:rsidRDefault="0000451A" w:rsidP="006702F2">
      <w:pPr>
        <w:spacing w:before="60" w:after="60" w:line="266" w:lineRule="auto"/>
        <w:rPr>
          <w:rFonts w:ascii="Times New Roman" w:hAnsi="Times New Roman" w:cs="Times New Roman"/>
          <w:sz w:val="24"/>
          <w:szCs w:val="24"/>
        </w:rPr>
      </w:pPr>
    </w:p>
    <w:p w14:paraId="23C582B1" w14:textId="77777777" w:rsidR="00693113" w:rsidRPr="00D26B85" w:rsidRDefault="00693113" w:rsidP="006702F2">
      <w:pPr>
        <w:spacing w:before="60" w:after="60" w:line="266" w:lineRule="auto"/>
        <w:rPr>
          <w:rFonts w:ascii="Times New Roman" w:hAnsi="Times New Roman" w:cs="Times New Roman"/>
          <w:b/>
          <w:sz w:val="24"/>
          <w:szCs w:val="24"/>
        </w:rPr>
        <w:sectPr w:rsidR="00693113" w:rsidRPr="00D26B85" w:rsidSect="00407742">
          <w:footerReference w:type="default" r:id="rId11"/>
          <w:headerReference w:type="first" r:id="rId12"/>
          <w:footerReference w:type="first" r:id="rId13"/>
          <w:type w:val="continuous"/>
          <w:pgSz w:w="11906" w:h="16838" w:code="9"/>
          <w:pgMar w:top="1134" w:right="1418" w:bottom="1418" w:left="1418" w:header="709" w:footer="709" w:gutter="0"/>
          <w:pgNumType w:start="0"/>
          <w:cols w:space="708"/>
          <w:titlePg/>
          <w:docGrid w:linePitch="360"/>
        </w:sectPr>
      </w:pPr>
    </w:p>
    <w:p w14:paraId="5363AB07" w14:textId="77777777" w:rsidR="008B207F" w:rsidRPr="00D26B85" w:rsidRDefault="008B207F" w:rsidP="006702F2">
      <w:pPr>
        <w:spacing w:before="60" w:after="60" w:line="266" w:lineRule="auto"/>
        <w:rPr>
          <w:rFonts w:ascii="Times New Roman" w:hAnsi="Times New Roman" w:cs="Times New Roman"/>
          <w:sz w:val="24"/>
          <w:szCs w:val="24"/>
          <w:lang w:eastAsia="en-GB"/>
        </w:rPr>
      </w:pPr>
    </w:p>
    <w:sectPr w:rsidR="008B207F" w:rsidRPr="00D26B85" w:rsidSect="00212297">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8D75B" w14:textId="77777777" w:rsidR="005B03BE" w:rsidRDefault="005B03BE" w:rsidP="00FA33CC">
      <w:pPr>
        <w:spacing w:after="0" w:line="240" w:lineRule="auto"/>
      </w:pPr>
      <w:r>
        <w:separator/>
      </w:r>
    </w:p>
  </w:endnote>
  <w:endnote w:type="continuationSeparator" w:id="0">
    <w:p w14:paraId="6794ED77" w14:textId="77777777" w:rsidR="005B03BE" w:rsidRDefault="005B03BE" w:rsidP="00FA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61772"/>
      <w:docPartObj>
        <w:docPartGallery w:val="Page Numbers (Bottom of Page)"/>
        <w:docPartUnique/>
      </w:docPartObj>
    </w:sdtPr>
    <w:sdtEndPr/>
    <w:sdtContent>
      <w:p w14:paraId="20C17575" w14:textId="66C731BA" w:rsidR="00DA7355" w:rsidRDefault="00DA7355">
        <w:pPr>
          <w:pStyle w:val="Pta"/>
          <w:jc w:val="right"/>
        </w:pPr>
        <w:r>
          <w:fldChar w:fldCharType="begin"/>
        </w:r>
        <w:r>
          <w:instrText>PAGE   \* MERGEFORMAT</w:instrText>
        </w:r>
        <w:r>
          <w:fldChar w:fldCharType="separate"/>
        </w:r>
        <w:r w:rsidR="00F87B17">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0785" w14:textId="5DA85A0B" w:rsidR="00407742" w:rsidRDefault="00407742">
    <w:pPr>
      <w:pStyle w:val="Pta"/>
      <w:jc w:val="right"/>
    </w:pPr>
  </w:p>
  <w:p w14:paraId="7F8D7016" w14:textId="77777777" w:rsidR="00DA7355" w:rsidRDefault="00DA73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BEE9" w14:textId="77777777" w:rsidR="005B03BE" w:rsidRDefault="005B03BE" w:rsidP="00FA33CC">
      <w:pPr>
        <w:spacing w:after="0" w:line="240" w:lineRule="auto"/>
      </w:pPr>
      <w:r>
        <w:separator/>
      </w:r>
    </w:p>
  </w:footnote>
  <w:footnote w:type="continuationSeparator" w:id="0">
    <w:p w14:paraId="24306FA2" w14:textId="77777777" w:rsidR="005B03BE" w:rsidRDefault="005B03BE" w:rsidP="00FA33CC">
      <w:pPr>
        <w:spacing w:after="0" w:line="240" w:lineRule="auto"/>
      </w:pPr>
      <w:r>
        <w:continuationSeparator/>
      </w:r>
    </w:p>
  </w:footnote>
  <w:footnote w:id="1">
    <w:p w14:paraId="70F59C96" w14:textId="77777777" w:rsidR="00DA7355" w:rsidRDefault="00DA7355" w:rsidP="00A70908">
      <w:pPr>
        <w:pStyle w:val="Textpoznmkypodiarou"/>
      </w:pPr>
      <w:r>
        <w:rPr>
          <w:rStyle w:val="Odkaznapoznmkupodiarou"/>
        </w:rPr>
        <w:footnoteRef/>
      </w:r>
      <w:r>
        <w:t xml:space="preserve"> § 34 ods. 1: Riadiaci orgán môže na účely zabezpečenia budúcej pohľadávky z príspevku alebo budúcej pohľadávky z rozhodnutia dohodnúť s prijímateľom zriadenie záložného práva podľa § 151a až 151me Občianskeho zákonníka na majetok prijímateľa, partnera, užívateľa, dodávateľa alebo inej osoby okrem záložného práva na majetok, na ktorý podľa osobitných predpisov</w:t>
      </w:r>
      <w:hyperlink r:id="rId1" w:anchor="poznamky.poznamka-77" w:tooltip="Odkaz na predpis alebo ustanovenie" w:history="1">
        <w:r>
          <w:rPr>
            <w:rStyle w:val="Hypertextovprepojenie"/>
            <w:vertAlign w:val="superscript"/>
          </w:rPr>
          <w:t>77</w:t>
        </w:r>
        <w:r>
          <w:rPr>
            <w:rStyle w:val="Hypertextovprepojenie"/>
          </w:rPr>
          <w:t>)</w:t>
        </w:r>
      </w:hyperlink>
      <w:r>
        <w:t xml:space="preserve"> nie je možné zriadiť záložné právo. </w:t>
      </w:r>
    </w:p>
  </w:footnote>
  <w:footnote w:id="2">
    <w:p w14:paraId="5DC96EFC" w14:textId="6363FBD6" w:rsidR="00DA7355" w:rsidRDefault="00DA7355" w:rsidP="0005411B">
      <w:pPr>
        <w:pStyle w:val="Textpoznmkypodiarou"/>
      </w:pPr>
      <w:r>
        <w:rPr>
          <w:rStyle w:val="Odkaznapoznmkupodiarou"/>
        </w:rPr>
        <w:footnoteRef/>
      </w:r>
      <w:r>
        <w:t xml:space="preserve"> </w:t>
      </w:r>
      <w:r>
        <w:t xml:space="preserve">§ 3 ods. 1 písm. j) zákona o príspevku z EŠIF: pohľadávkou z príspevku sa rozumie pohľadávka štátu v správe poskytovateľa na vrátenie príspevku alebo jeho časti na základe poskytovateľom zisteného porušenia všeobecne záväzných právnych predpisov, zmluvy alebo rozhodnutia podľa </w:t>
      </w:r>
      <w:hyperlink r:id="rId2" w:anchor="paragraf-16.odsek-2" w:tooltip="Odkaz na predpis alebo ustanovenie" w:history="1">
        <w:r>
          <w:rPr>
            <w:rStyle w:val="Hypertextovprepojenie"/>
          </w:rPr>
          <w:t>§ 16 ods. 2</w:t>
        </w:r>
      </w:hyperlink>
      <w:r>
        <w:t xml:space="preserve"> zo strany prijímateľa, partnera alebo užívateľa.</w:t>
      </w:r>
    </w:p>
  </w:footnote>
  <w:footnote w:id="3">
    <w:p w14:paraId="7B08FE3B" w14:textId="573D96DF" w:rsidR="00DA7355" w:rsidRDefault="00DA7355" w:rsidP="0005411B">
      <w:pPr>
        <w:pStyle w:val="Textpoznmkypodiarou"/>
      </w:pPr>
      <w:r>
        <w:rPr>
          <w:rStyle w:val="Odkaznapoznmkupodiarou"/>
        </w:rPr>
        <w:footnoteRef/>
      </w:r>
      <w:r>
        <w:t xml:space="preserve"> </w:t>
      </w:r>
      <w:r>
        <w:t xml:space="preserve">§ 3 ods. 1 písm. k) zákona o príspevku z EŠIF: pohľadávkou z rozhodnutia sa rozumie pohľadávka štátu z právoplatného rozhodnutia správneho orgánu podľa </w:t>
      </w:r>
      <w:hyperlink r:id="rId3" w:anchor="paragraf-41.odsek-5" w:tooltip="Odkaz na predpis alebo ustanovenie" w:history="1">
        <w:r>
          <w:rPr>
            <w:rStyle w:val="Hypertextovprepojenie"/>
          </w:rPr>
          <w:t>§ 41 ods. 5</w:t>
        </w:r>
      </w:hyperlink>
      <w:r>
        <w:t xml:space="preserve"> alebo </w:t>
      </w:r>
      <w:hyperlink r:id="rId4" w:anchor="paragraf-41a.odsek-3" w:tooltip="Odkaz na predpis alebo ustanovenie" w:history="1">
        <w:r>
          <w:rPr>
            <w:rStyle w:val="Hypertextovprepojenie"/>
          </w:rPr>
          <w:t>§ 41a ods. 3</w:t>
        </w:r>
      </w:hyperlink>
      <w:r>
        <w:t xml:space="preserve"> alebo pohľadávka štátu z právoplatného rozhodnutia príslušného orgánu</w:t>
      </w:r>
      <w:hyperlink r:id="rId5" w:anchor="poznamky.poznamka-12" w:tooltip="Odkaz na predpis alebo ustanovenie" w:history="1">
        <w:r>
          <w:rPr>
            <w:rStyle w:val="Hypertextovprepojenie"/>
            <w:vertAlign w:val="superscript"/>
          </w:rPr>
          <w:t>12</w:t>
        </w:r>
        <w:r>
          <w:rPr>
            <w:rStyle w:val="Hypertextovprepojenie"/>
          </w:rPr>
          <w:t>)</w:t>
        </w:r>
      </w:hyperlink>
      <w:r>
        <w:t xml:space="preserve"> vydávajúceho rozhodnutie o porušení finančnej disciplíny (ďalej len "Úrad vládneho auditu").</w:t>
      </w:r>
    </w:p>
  </w:footnote>
  <w:footnote w:id="4">
    <w:p w14:paraId="1BAEEDCA" w14:textId="77777777" w:rsidR="00DA7355" w:rsidRPr="00794918" w:rsidRDefault="00DA7355" w:rsidP="00F00D5C">
      <w:pPr>
        <w:pStyle w:val="Textpoznmkypodiarou"/>
        <w:rPr>
          <w:rFonts w:ascii="Times New Roman" w:hAnsi="Times New Roman" w:cs="Times New Roman"/>
        </w:rPr>
      </w:pPr>
      <w:r>
        <w:rPr>
          <w:rStyle w:val="Odkaznapoznmkupodiarou"/>
        </w:rPr>
        <w:footnoteRef/>
      </w:r>
      <w:r>
        <w:t xml:space="preserve"> </w:t>
      </w:r>
      <w:r w:rsidRPr="00794918">
        <w:rPr>
          <w:rFonts w:ascii="Times New Roman" w:hAnsi="Times New Roman" w:cs="Times New Roman"/>
        </w:rPr>
        <w:t>Zákon č. 305/2013 Z. z. o elektronickej podobe výkonu pôsobnosti orgánov verejnej moci a o zmene a doplnení niektorých zákonov (zákon o </w:t>
      </w:r>
      <w:proofErr w:type="spellStart"/>
      <w:r w:rsidRPr="00794918">
        <w:rPr>
          <w:rFonts w:ascii="Times New Roman" w:hAnsi="Times New Roman" w:cs="Times New Roman"/>
        </w:rPr>
        <w:t>e-Governmente</w:t>
      </w:r>
      <w:proofErr w:type="spellEnd"/>
      <w:r w:rsidRPr="00794918">
        <w:rPr>
          <w:rFonts w:ascii="Times New Roman" w:hAnsi="Times New Roman" w:cs="Times New Roman"/>
        </w:rPr>
        <w:t>) v znení neskorších predpisov.</w:t>
      </w:r>
    </w:p>
  </w:footnote>
  <w:footnote w:id="5">
    <w:p w14:paraId="64058539" w14:textId="6BEF07CD" w:rsidR="00DA7355" w:rsidRDefault="00DA7355">
      <w:pPr>
        <w:pStyle w:val="Textpoznmkypodiarou"/>
      </w:pPr>
      <w:r>
        <w:rPr>
          <w:rStyle w:val="Odkaznapoznmkupodiarou"/>
        </w:rPr>
        <w:footnoteRef/>
      </w:r>
      <w:r>
        <w:t xml:space="preserve"> </w:t>
      </w:r>
      <w:r>
        <w:t>V prípade záložnej zmluvy na hnuteľné veci alebo budúce nehnuteľné veci.</w:t>
      </w:r>
    </w:p>
  </w:footnote>
  <w:footnote w:id="6">
    <w:p w14:paraId="3C7B7F4E" w14:textId="51A22BA6" w:rsidR="00DA7355" w:rsidRDefault="00DA7355">
      <w:pPr>
        <w:pStyle w:val="Textpoznmkypodiarou"/>
      </w:pPr>
      <w:r>
        <w:rPr>
          <w:rStyle w:val="Odkaznapoznmkupodiarou"/>
        </w:rPr>
        <w:footnoteRef/>
      </w:r>
      <w:r>
        <w:t xml:space="preserve"> </w:t>
      </w:r>
      <w:r>
        <w:t>V prípade záložnej zmluvy na existujúce nehnuteľné veci.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AA5C" w14:textId="77777777" w:rsidR="00DA7355" w:rsidRDefault="00DA7355" w:rsidP="009A4E07">
    <w:pPr>
      <w:pStyle w:val="Hlavika"/>
      <w:tabs>
        <w:tab w:val="clear" w:pos="4536"/>
        <w:tab w:val="clear" w:pos="9072"/>
        <w:tab w:val="left" w:pos="1977"/>
        <w:tab w:val="left" w:pos="3060"/>
      </w:tabs>
      <w:ind w:firstLine="1977"/>
    </w:pPr>
    <w:r>
      <w:rPr>
        <w:noProof/>
        <w:lang w:eastAsia="sk-SK"/>
      </w:rPr>
      <w:drawing>
        <wp:anchor distT="0" distB="0" distL="114300" distR="114300" simplePos="0" relativeHeight="251659264" behindDoc="0" locked="0" layoutInCell="1" allowOverlap="1" wp14:anchorId="3398E776" wp14:editId="0BF46D44">
          <wp:simplePos x="0" y="0"/>
          <wp:positionH relativeFrom="margin">
            <wp:posOffset>1228725</wp:posOffset>
          </wp:positionH>
          <wp:positionV relativeFrom="margin">
            <wp:posOffset>-1363375</wp:posOffset>
          </wp:positionV>
          <wp:extent cx="1296035" cy="515620"/>
          <wp:effectExtent l="0" t="0" r="0" b="0"/>
          <wp:wrapSquare wrapText="bothSides"/>
          <wp:docPr id="13" name="Obrázok 13" descr="Výsledok vyhľadávania obrázkov pre dopyt logo MPrvs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ok vyhľadávania obrázkov pre dopyt logo MPrvs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t="15257" b="20445"/>
                  <a:stretch>
                    <a:fillRect/>
                  </a:stretch>
                </pic:blipFill>
                <pic:spPr bwMode="auto">
                  <a:xfrm>
                    <a:off x="0" y="0"/>
                    <a:ext cx="129603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7216" behindDoc="1" locked="0" layoutInCell="1" allowOverlap="1" wp14:anchorId="3B10838C" wp14:editId="03937465">
          <wp:simplePos x="0" y="0"/>
          <wp:positionH relativeFrom="column">
            <wp:posOffset>3152140</wp:posOffset>
          </wp:positionH>
          <wp:positionV relativeFrom="paragraph">
            <wp:posOffset>-174625</wp:posOffset>
          </wp:positionV>
          <wp:extent cx="1537335" cy="414020"/>
          <wp:effectExtent l="0" t="0" r="5715" b="508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733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AE4F4B2" wp14:editId="4C8C3EBC">
          <wp:simplePos x="0" y="0"/>
          <wp:positionH relativeFrom="column">
            <wp:posOffset>35560</wp:posOffset>
          </wp:positionH>
          <wp:positionV relativeFrom="paragraph">
            <wp:posOffset>-184785</wp:posOffset>
          </wp:positionV>
          <wp:extent cx="580390" cy="536575"/>
          <wp:effectExtent l="0" t="0" r="0" b="0"/>
          <wp:wrapTight wrapText="bothSides">
            <wp:wrapPolygon edited="0">
              <wp:start x="0" y="0"/>
              <wp:lineTo x="0" y="20705"/>
              <wp:lineTo x="20560" y="20705"/>
              <wp:lineTo x="20560" y="0"/>
              <wp:lineTo x="0" y="0"/>
            </wp:wrapPolygon>
          </wp:wrapTight>
          <wp:docPr id="15" name="Obrázok 15" descr="Popis: C:\Users\zuzana.lukacova\AppData\Local\Microsoft\Windows\Temporary Internet Files\Content.Word\EU-EFRR-VERTIC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Popis: C:\Users\zuzana.lukacova\AppData\Local\Microsoft\Windows\Temporary Internet Files\Content.Word\EU-EFRR-VERTICAL-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5168" behindDoc="1" locked="0" layoutInCell="1" allowOverlap="1" wp14:anchorId="3B4F859E" wp14:editId="74C5D7A3">
          <wp:simplePos x="0" y="0"/>
          <wp:positionH relativeFrom="column">
            <wp:posOffset>5186045</wp:posOffset>
          </wp:positionH>
          <wp:positionV relativeFrom="paragraph">
            <wp:posOffset>-191135</wp:posOffset>
          </wp:positionV>
          <wp:extent cx="638175" cy="538480"/>
          <wp:effectExtent l="0" t="0" r="9525" b="0"/>
          <wp:wrapTight wrapText="bothSides">
            <wp:wrapPolygon edited="0">
              <wp:start x="2579" y="0"/>
              <wp:lineTo x="2579" y="12226"/>
              <wp:lineTo x="0" y="14519"/>
              <wp:lineTo x="0" y="19104"/>
              <wp:lineTo x="5158" y="20632"/>
              <wp:lineTo x="16119" y="20632"/>
              <wp:lineTo x="21278" y="19104"/>
              <wp:lineTo x="21278" y="15283"/>
              <wp:lineTo x="18699" y="12226"/>
              <wp:lineTo x="18699" y="0"/>
              <wp:lineTo x="2579" y="0"/>
            </wp:wrapPolygon>
          </wp:wrapTight>
          <wp:docPr id="16" name="Obrázok 16"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descr="logo IROP 2014-2020_verzia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7359F2" w14:textId="77777777" w:rsidR="00DA7355" w:rsidRDefault="00DA7355" w:rsidP="009A4E07">
    <w:pPr>
      <w:pStyle w:val="Hlavika"/>
    </w:pPr>
  </w:p>
  <w:p w14:paraId="394E808A" w14:textId="77777777" w:rsidR="00DA7355" w:rsidRDefault="00DA7355" w:rsidP="009A4E07">
    <w:pPr>
      <w:pBdr>
        <w:bottom w:val="single" w:sz="12" w:space="1" w:color="auto"/>
      </w:pBdr>
      <w:spacing w:after="0"/>
      <w:jc w:val="center"/>
      <w:rPr>
        <w:rFonts w:ascii="Arial" w:hAnsi="Arial" w:cs="Arial"/>
        <w:caps/>
        <w:color w:val="1F497D"/>
        <w:sz w:val="19"/>
        <w:szCs w:val="19"/>
      </w:rPr>
    </w:pPr>
  </w:p>
  <w:p w14:paraId="13A60FFE" w14:textId="77777777" w:rsidR="00DA7355" w:rsidRPr="009A4E07" w:rsidRDefault="00DA7355" w:rsidP="009A4E07">
    <w:pPr>
      <w:pBdr>
        <w:bottom w:val="single" w:sz="12" w:space="1" w:color="auto"/>
      </w:pBdr>
      <w:spacing w:after="0"/>
      <w:jc w:val="center"/>
      <w:rPr>
        <w:rFonts w:ascii="Arial" w:hAnsi="Arial" w:cs="Arial"/>
        <w:caps/>
        <w:color w:val="17365D" w:themeColor="text2" w:themeShade="BF"/>
        <w:sz w:val="19"/>
        <w:szCs w:val="19"/>
      </w:rPr>
    </w:pPr>
    <w:r w:rsidRPr="009A4E07">
      <w:rPr>
        <w:rFonts w:ascii="Arial" w:hAnsi="Arial" w:cs="Arial"/>
        <w:caps/>
        <w:color w:val="17365D" w:themeColor="text2" w:themeShade="BF"/>
        <w:sz w:val="19"/>
        <w:szCs w:val="19"/>
      </w:rPr>
      <w:t>Ministerstvo zdravotníctva Slovenskej republiky</w:t>
    </w:r>
  </w:p>
  <w:p w14:paraId="64C03F4A" w14:textId="77777777" w:rsidR="00DA7355" w:rsidRPr="009A4E07" w:rsidRDefault="00DA7355" w:rsidP="009A4E07">
    <w:pPr>
      <w:pBdr>
        <w:bottom w:val="single" w:sz="12" w:space="1" w:color="auto"/>
      </w:pBdr>
      <w:spacing w:after="0"/>
      <w:jc w:val="center"/>
      <w:rPr>
        <w:rFonts w:ascii="Arial" w:hAnsi="Arial" w:cs="Arial"/>
        <w:color w:val="17365D" w:themeColor="text2" w:themeShade="BF"/>
        <w:sz w:val="19"/>
        <w:szCs w:val="19"/>
      </w:rPr>
    </w:pPr>
    <w:r w:rsidRPr="009A4E07">
      <w:rPr>
        <w:rFonts w:ascii="Arial" w:hAnsi="Arial" w:cs="Arial"/>
        <w:color w:val="17365D" w:themeColor="text2" w:themeShade="BF"/>
        <w:sz w:val="19"/>
        <w:szCs w:val="19"/>
      </w:rPr>
      <w:t>sekcia európskych programov a projektov</w:t>
    </w:r>
  </w:p>
  <w:p w14:paraId="3E48E6AE" w14:textId="77777777" w:rsidR="00DA7355" w:rsidRPr="009A4E07" w:rsidRDefault="00DA7355" w:rsidP="009A4E07">
    <w:pPr>
      <w:pBdr>
        <w:bottom w:val="single" w:sz="12" w:space="1" w:color="auto"/>
      </w:pBdr>
      <w:spacing w:after="0"/>
      <w:jc w:val="center"/>
      <w:rPr>
        <w:rFonts w:ascii="Arial" w:hAnsi="Arial" w:cs="Arial"/>
        <w:color w:val="17365D" w:themeColor="text2" w:themeShade="BF"/>
        <w:sz w:val="19"/>
        <w:szCs w:val="19"/>
      </w:rPr>
    </w:pPr>
    <w:r w:rsidRPr="009A4E07">
      <w:rPr>
        <w:rFonts w:ascii="Arial" w:hAnsi="Arial" w:cs="Arial"/>
        <w:color w:val="17365D" w:themeColor="text2" w:themeShade="BF"/>
        <w:sz w:val="18"/>
        <w:szCs w:val="18"/>
      </w:rPr>
      <w:t>Limbová 2, P.O. BOX 52, 837 52 Bratislava 37</w:t>
    </w:r>
  </w:p>
  <w:p w14:paraId="0DC6712A" w14:textId="77777777" w:rsidR="00DA7355" w:rsidRDefault="00DA735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A0E"/>
    <w:multiLevelType w:val="hybridMultilevel"/>
    <w:tmpl w:val="1E3C6B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561640"/>
    <w:multiLevelType w:val="hybridMultilevel"/>
    <w:tmpl w:val="AB5EC25A"/>
    <w:lvl w:ilvl="0" w:tplc="E91EA94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D4210"/>
    <w:multiLevelType w:val="multilevel"/>
    <w:tmpl w:val="7CF66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5E6042"/>
    <w:multiLevelType w:val="multilevel"/>
    <w:tmpl w:val="7CF66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471F9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030B9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4D24C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7C74E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FA22B0"/>
    <w:multiLevelType w:val="multilevel"/>
    <w:tmpl w:val="7CF66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045AFB"/>
    <w:multiLevelType w:val="multilevel"/>
    <w:tmpl w:val="E7008652"/>
    <w:lvl w:ilvl="0">
      <w:start w:val="1"/>
      <w:numFmt w:val="decimal"/>
      <w:pStyle w:val="Nadpis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9C03F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3F6D5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3D754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DD308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59472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F732DF4"/>
    <w:multiLevelType w:val="multilevel"/>
    <w:tmpl w:val="3990B138"/>
    <w:lvl w:ilvl="0">
      <w:start w:val="2"/>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6BD2304F"/>
    <w:multiLevelType w:val="hybridMultilevel"/>
    <w:tmpl w:val="D9646844"/>
    <w:lvl w:ilvl="0" w:tplc="06F8B734">
      <w:start w:val="1"/>
      <w:numFmt w:val="decimal"/>
      <w:pStyle w:val="SRKNorm"/>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70873829"/>
    <w:multiLevelType w:val="hybridMultilevel"/>
    <w:tmpl w:val="15ACEAE8"/>
    <w:lvl w:ilvl="0" w:tplc="4D10EB00">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6597BF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3E2D7B"/>
    <w:multiLevelType w:val="multilevel"/>
    <w:tmpl w:val="017C637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9"/>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4"/>
  </w:num>
  <w:num w:numId="8">
    <w:abstractNumId w:val="2"/>
  </w:num>
  <w:num w:numId="9">
    <w:abstractNumId w:val="3"/>
  </w:num>
  <w:num w:numId="10">
    <w:abstractNumId w:val="11"/>
  </w:num>
  <w:num w:numId="11">
    <w:abstractNumId w:val="14"/>
  </w:num>
  <w:num w:numId="12">
    <w:abstractNumId w:val="13"/>
  </w:num>
  <w:num w:numId="13">
    <w:abstractNumId w:val="18"/>
  </w:num>
  <w:num w:numId="14">
    <w:abstractNumId w:val="12"/>
  </w:num>
  <w:num w:numId="15">
    <w:abstractNumId w:val="19"/>
  </w:num>
  <w:num w:numId="16">
    <w:abstractNumId w:val="17"/>
  </w:num>
  <w:num w:numId="17">
    <w:abstractNumId w:val="16"/>
  </w:num>
  <w:num w:numId="18">
    <w:abstractNumId w:val="7"/>
  </w:num>
  <w:num w:numId="19">
    <w:abstractNumId w:val="6"/>
  </w:num>
  <w:num w:numId="20">
    <w:abstractNumId w:val="1"/>
  </w:num>
  <w:num w:numId="21">
    <w:abstractNumId w:val="5"/>
  </w:num>
  <w:num w:numId="22">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e Jarmila">
    <w15:presenceInfo w15:providerId="AD" w15:userId="S-1-5-21-2838862273-1504005852-978793069-8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CC"/>
    <w:rsid w:val="0000048A"/>
    <w:rsid w:val="0000115F"/>
    <w:rsid w:val="0000451A"/>
    <w:rsid w:val="0000617C"/>
    <w:rsid w:val="00015AEF"/>
    <w:rsid w:val="00016BAF"/>
    <w:rsid w:val="00025334"/>
    <w:rsid w:val="00030869"/>
    <w:rsid w:val="000355AD"/>
    <w:rsid w:val="00040488"/>
    <w:rsid w:val="0004068D"/>
    <w:rsid w:val="000419EB"/>
    <w:rsid w:val="00046F0A"/>
    <w:rsid w:val="000506A4"/>
    <w:rsid w:val="00050D32"/>
    <w:rsid w:val="0005411B"/>
    <w:rsid w:val="00054EA4"/>
    <w:rsid w:val="0006344E"/>
    <w:rsid w:val="00065785"/>
    <w:rsid w:val="000666F9"/>
    <w:rsid w:val="00071924"/>
    <w:rsid w:val="000737F9"/>
    <w:rsid w:val="00073D1F"/>
    <w:rsid w:val="00077539"/>
    <w:rsid w:val="000806BB"/>
    <w:rsid w:val="0008127C"/>
    <w:rsid w:val="00082186"/>
    <w:rsid w:val="00083C92"/>
    <w:rsid w:val="000851CF"/>
    <w:rsid w:val="00091FD4"/>
    <w:rsid w:val="000936D2"/>
    <w:rsid w:val="000A4F0D"/>
    <w:rsid w:val="000A7592"/>
    <w:rsid w:val="000B4079"/>
    <w:rsid w:val="000B60C6"/>
    <w:rsid w:val="000C791A"/>
    <w:rsid w:val="000D07A4"/>
    <w:rsid w:val="000D0BA9"/>
    <w:rsid w:val="000D2319"/>
    <w:rsid w:val="000D25BC"/>
    <w:rsid w:val="000D72A8"/>
    <w:rsid w:val="000E5DBA"/>
    <w:rsid w:val="000F2DC7"/>
    <w:rsid w:val="000F3591"/>
    <w:rsid w:val="000F7AC2"/>
    <w:rsid w:val="00105B8D"/>
    <w:rsid w:val="00107022"/>
    <w:rsid w:val="00110637"/>
    <w:rsid w:val="001109E6"/>
    <w:rsid w:val="00117D15"/>
    <w:rsid w:val="00117EBA"/>
    <w:rsid w:val="00126584"/>
    <w:rsid w:val="0012685F"/>
    <w:rsid w:val="001341D4"/>
    <w:rsid w:val="00141C43"/>
    <w:rsid w:val="00145A69"/>
    <w:rsid w:val="00150688"/>
    <w:rsid w:val="001512A6"/>
    <w:rsid w:val="00153DBF"/>
    <w:rsid w:val="00156806"/>
    <w:rsid w:val="0016031A"/>
    <w:rsid w:val="00160530"/>
    <w:rsid w:val="0016292F"/>
    <w:rsid w:val="00162FD2"/>
    <w:rsid w:val="001643AF"/>
    <w:rsid w:val="001651CA"/>
    <w:rsid w:val="00165C29"/>
    <w:rsid w:val="00172E0B"/>
    <w:rsid w:val="00173700"/>
    <w:rsid w:val="00175FA3"/>
    <w:rsid w:val="001822F3"/>
    <w:rsid w:val="00185F87"/>
    <w:rsid w:val="001861A6"/>
    <w:rsid w:val="001948B4"/>
    <w:rsid w:val="00195C19"/>
    <w:rsid w:val="001A4987"/>
    <w:rsid w:val="001A4B0B"/>
    <w:rsid w:val="001A5D1B"/>
    <w:rsid w:val="001A7AD9"/>
    <w:rsid w:val="001B0CC7"/>
    <w:rsid w:val="001B66DE"/>
    <w:rsid w:val="001B77A3"/>
    <w:rsid w:val="001C330C"/>
    <w:rsid w:val="001D1FB2"/>
    <w:rsid w:val="001E12AE"/>
    <w:rsid w:val="0020569C"/>
    <w:rsid w:val="00207E7F"/>
    <w:rsid w:val="0021126B"/>
    <w:rsid w:val="00212297"/>
    <w:rsid w:val="00212BAB"/>
    <w:rsid w:val="00214A2D"/>
    <w:rsid w:val="00215C9F"/>
    <w:rsid w:val="00223BC9"/>
    <w:rsid w:val="00225A2F"/>
    <w:rsid w:val="00230331"/>
    <w:rsid w:val="002304B4"/>
    <w:rsid w:val="00231CC9"/>
    <w:rsid w:val="00241F99"/>
    <w:rsid w:val="0024249B"/>
    <w:rsid w:val="00244477"/>
    <w:rsid w:val="002479B3"/>
    <w:rsid w:val="002576B9"/>
    <w:rsid w:val="00257DA4"/>
    <w:rsid w:val="002606B1"/>
    <w:rsid w:val="002707EC"/>
    <w:rsid w:val="00271FD5"/>
    <w:rsid w:val="00274871"/>
    <w:rsid w:val="00277D4E"/>
    <w:rsid w:val="0028566C"/>
    <w:rsid w:val="00297C69"/>
    <w:rsid w:val="002A225A"/>
    <w:rsid w:val="002A62F6"/>
    <w:rsid w:val="002A642C"/>
    <w:rsid w:val="002B3132"/>
    <w:rsid w:val="002C656D"/>
    <w:rsid w:val="002D5D23"/>
    <w:rsid w:val="002E0CF9"/>
    <w:rsid w:val="002E1559"/>
    <w:rsid w:val="002E4F70"/>
    <w:rsid w:val="002F12FA"/>
    <w:rsid w:val="002F2491"/>
    <w:rsid w:val="003033C7"/>
    <w:rsid w:val="00303FC0"/>
    <w:rsid w:val="00305110"/>
    <w:rsid w:val="00313105"/>
    <w:rsid w:val="003214A6"/>
    <w:rsid w:val="00322F97"/>
    <w:rsid w:val="00352DF6"/>
    <w:rsid w:val="00355D97"/>
    <w:rsid w:val="00361E90"/>
    <w:rsid w:val="00363CAB"/>
    <w:rsid w:val="00363E48"/>
    <w:rsid w:val="00367558"/>
    <w:rsid w:val="00375313"/>
    <w:rsid w:val="00394934"/>
    <w:rsid w:val="003A66B3"/>
    <w:rsid w:val="003B3DE4"/>
    <w:rsid w:val="003C09A5"/>
    <w:rsid w:val="003C1FBC"/>
    <w:rsid w:val="003C4B34"/>
    <w:rsid w:val="003D0FA9"/>
    <w:rsid w:val="003D182A"/>
    <w:rsid w:val="003D616E"/>
    <w:rsid w:val="003D7637"/>
    <w:rsid w:val="003E4480"/>
    <w:rsid w:val="003E5A1A"/>
    <w:rsid w:val="00402F42"/>
    <w:rsid w:val="00403C9D"/>
    <w:rsid w:val="00407136"/>
    <w:rsid w:val="00407742"/>
    <w:rsid w:val="00413A53"/>
    <w:rsid w:val="00421742"/>
    <w:rsid w:val="004231BC"/>
    <w:rsid w:val="00431BD6"/>
    <w:rsid w:val="00436814"/>
    <w:rsid w:val="0044299F"/>
    <w:rsid w:val="00443AAD"/>
    <w:rsid w:val="00445237"/>
    <w:rsid w:val="004510BC"/>
    <w:rsid w:val="004515F3"/>
    <w:rsid w:val="00455B44"/>
    <w:rsid w:val="00461B55"/>
    <w:rsid w:val="00466A7B"/>
    <w:rsid w:val="00472379"/>
    <w:rsid w:val="004726DA"/>
    <w:rsid w:val="00475049"/>
    <w:rsid w:val="00480D60"/>
    <w:rsid w:val="00483DAF"/>
    <w:rsid w:val="00496274"/>
    <w:rsid w:val="004A0390"/>
    <w:rsid w:val="004A0DC5"/>
    <w:rsid w:val="004C226B"/>
    <w:rsid w:val="004C240D"/>
    <w:rsid w:val="004C31FB"/>
    <w:rsid w:val="004C3A9F"/>
    <w:rsid w:val="004C4614"/>
    <w:rsid w:val="004D15FD"/>
    <w:rsid w:val="004D59FE"/>
    <w:rsid w:val="004E1234"/>
    <w:rsid w:val="004E36D8"/>
    <w:rsid w:val="004F43BB"/>
    <w:rsid w:val="004F49C5"/>
    <w:rsid w:val="004F6FCC"/>
    <w:rsid w:val="004F7892"/>
    <w:rsid w:val="0050161F"/>
    <w:rsid w:val="005045D8"/>
    <w:rsid w:val="005074E4"/>
    <w:rsid w:val="005110A1"/>
    <w:rsid w:val="00512CD6"/>
    <w:rsid w:val="005254D5"/>
    <w:rsid w:val="005270F7"/>
    <w:rsid w:val="0053025E"/>
    <w:rsid w:val="005305F7"/>
    <w:rsid w:val="00530E73"/>
    <w:rsid w:val="00531BCE"/>
    <w:rsid w:val="00541061"/>
    <w:rsid w:val="00542242"/>
    <w:rsid w:val="00553CC6"/>
    <w:rsid w:val="00553F0F"/>
    <w:rsid w:val="00557241"/>
    <w:rsid w:val="0055772A"/>
    <w:rsid w:val="00561F18"/>
    <w:rsid w:val="005652DE"/>
    <w:rsid w:val="005739B6"/>
    <w:rsid w:val="00573DE8"/>
    <w:rsid w:val="00577DF9"/>
    <w:rsid w:val="00582C40"/>
    <w:rsid w:val="005930D0"/>
    <w:rsid w:val="00593B5A"/>
    <w:rsid w:val="00596127"/>
    <w:rsid w:val="0059750E"/>
    <w:rsid w:val="005A15B6"/>
    <w:rsid w:val="005A1B4E"/>
    <w:rsid w:val="005A2285"/>
    <w:rsid w:val="005A2336"/>
    <w:rsid w:val="005A29FE"/>
    <w:rsid w:val="005A5020"/>
    <w:rsid w:val="005B03BE"/>
    <w:rsid w:val="005B201A"/>
    <w:rsid w:val="005B78E4"/>
    <w:rsid w:val="005C6C0B"/>
    <w:rsid w:val="005D0C62"/>
    <w:rsid w:val="005E5DC5"/>
    <w:rsid w:val="005F1B1B"/>
    <w:rsid w:val="005F4E33"/>
    <w:rsid w:val="00600088"/>
    <w:rsid w:val="00601558"/>
    <w:rsid w:val="006033CD"/>
    <w:rsid w:val="00611DF0"/>
    <w:rsid w:val="006140DD"/>
    <w:rsid w:val="006207D2"/>
    <w:rsid w:val="006215DB"/>
    <w:rsid w:val="00622D69"/>
    <w:rsid w:val="00624282"/>
    <w:rsid w:val="00627B7C"/>
    <w:rsid w:val="00630AC3"/>
    <w:rsid w:val="0063222C"/>
    <w:rsid w:val="00632C2C"/>
    <w:rsid w:val="00633FE6"/>
    <w:rsid w:val="00635F60"/>
    <w:rsid w:val="00640BCD"/>
    <w:rsid w:val="00650047"/>
    <w:rsid w:val="00666608"/>
    <w:rsid w:val="006702F2"/>
    <w:rsid w:val="006713D3"/>
    <w:rsid w:val="006713E4"/>
    <w:rsid w:val="006727D8"/>
    <w:rsid w:val="00674EB1"/>
    <w:rsid w:val="00676504"/>
    <w:rsid w:val="0068204C"/>
    <w:rsid w:val="006849B9"/>
    <w:rsid w:val="00691310"/>
    <w:rsid w:val="00693113"/>
    <w:rsid w:val="006971CE"/>
    <w:rsid w:val="006A1EB3"/>
    <w:rsid w:val="006A3CA9"/>
    <w:rsid w:val="006A43E2"/>
    <w:rsid w:val="006A4D89"/>
    <w:rsid w:val="006B6CDF"/>
    <w:rsid w:val="006C1304"/>
    <w:rsid w:val="006C140C"/>
    <w:rsid w:val="006C3EC3"/>
    <w:rsid w:val="006D2D2D"/>
    <w:rsid w:val="006D57CC"/>
    <w:rsid w:val="006D7F3A"/>
    <w:rsid w:val="006E3CF5"/>
    <w:rsid w:val="006E5300"/>
    <w:rsid w:val="006E5C92"/>
    <w:rsid w:val="006E60C3"/>
    <w:rsid w:val="006E6FB2"/>
    <w:rsid w:val="006F020E"/>
    <w:rsid w:val="006F3E8A"/>
    <w:rsid w:val="006F44D4"/>
    <w:rsid w:val="0070158D"/>
    <w:rsid w:val="007072D8"/>
    <w:rsid w:val="00711356"/>
    <w:rsid w:val="00712C20"/>
    <w:rsid w:val="0071528E"/>
    <w:rsid w:val="0071551F"/>
    <w:rsid w:val="00716473"/>
    <w:rsid w:val="007179D9"/>
    <w:rsid w:val="00722FA3"/>
    <w:rsid w:val="0072310F"/>
    <w:rsid w:val="0072385B"/>
    <w:rsid w:val="00752DF0"/>
    <w:rsid w:val="00756EB0"/>
    <w:rsid w:val="00763DBB"/>
    <w:rsid w:val="00766792"/>
    <w:rsid w:val="00771744"/>
    <w:rsid w:val="0078461D"/>
    <w:rsid w:val="00784C61"/>
    <w:rsid w:val="0079082E"/>
    <w:rsid w:val="00794918"/>
    <w:rsid w:val="007A154C"/>
    <w:rsid w:val="007A2B62"/>
    <w:rsid w:val="007A2C53"/>
    <w:rsid w:val="007B020A"/>
    <w:rsid w:val="007B2F93"/>
    <w:rsid w:val="007D528B"/>
    <w:rsid w:val="007E79E9"/>
    <w:rsid w:val="007F4C0D"/>
    <w:rsid w:val="007F7F63"/>
    <w:rsid w:val="00800DF9"/>
    <w:rsid w:val="008025E6"/>
    <w:rsid w:val="00807761"/>
    <w:rsid w:val="0081223B"/>
    <w:rsid w:val="00813868"/>
    <w:rsid w:val="00815FAD"/>
    <w:rsid w:val="0081699E"/>
    <w:rsid w:val="00820D19"/>
    <w:rsid w:val="008333A2"/>
    <w:rsid w:val="00833B76"/>
    <w:rsid w:val="00836B6E"/>
    <w:rsid w:val="008447E0"/>
    <w:rsid w:val="00846FAD"/>
    <w:rsid w:val="008521BF"/>
    <w:rsid w:val="008540AE"/>
    <w:rsid w:val="0085503B"/>
    <w:rsid w:val="0085758C"/>
    <w:rsid w:val="008579D2"/>
    <w:rsid w:val="00864226"/>
    <w:rsid w:val="008735D2"/>
    <w:rsid w:val="00875BCC"/>
    <w:rsid w:val="008762B7"/>
    <w:rsid w:val="0088051F"/>
    <w:rsid w:val="0088099A"/>
    <w:rsid w:val="00883A83"/>
    <w:rsid w:val="00890F1F"/>
    <w:rsid w:val="0089296A"/>
    <w:rsid w:val="008951F8"/>
    <w:rsid w:val="008954D1"/>
    <w:rsid w:val="00896ABB"/>
    <w:rsid w:val="008A1758"/>
    <w:rsid w:val="008A224A"/>
    <w:rsid w:val="008A7C6D"/>
    <w:rsid w:val="008B207F"/>
    <w:rsid w:val="008B2D87"/>
    <w:rsid w:val="008B388B"/>
    <w:rsid w:val="008C4F0D"/>
    <w:rsid w:val="008C553C"/>
    <w:rsid w:val="008C767D"/>
    <w:rsid w:val="008C7845"/>
    <w:rsid w:val="008C7F9D"/>
    <w:rsid w:val="008D082C"/>
    <w:rsid w:val="008E1A51"/>
    <w:rsid w:val="008E397C"/>
    <w:rsid w:val="008E4467"/>
    <w:rsid w:val="008E501E"/>
    <w:rsid w:val="008E55C7"/>
    <w:rsid w:val="008E6D60"/>
    <w:rsid w:val="008F23AD"/>
    <w:rsid w:val="008F27C7"/>
    <w:rsid w:val="008F2B93"/>
    <w:rsid w:val="008F4C97"/>
    <w:rsid w:val="0090722E"/>
    <w:rsid w:val="0091556F"/>
    <w:rsid w:val="00916EC0"/>
    <w:rsid w:val="0092228A"/>
    <w:rsid w:val="00923FD2"/>
    <w:rsid w:val="0093168E"/>
    <w:rsid w:val="00933BD9"/>
    <w:rsid w:val="00943683"/>
    <w:rsid w:val="00951D86"/>
    <w:rsid w:val="0095424B"/>
    <w:rsid w:val="00954719"/>
    <w:rsid w:val="0095515D"/>
    <w:rsid w:val="0095684B"/>
    <w:rsid w:val="00957AAA"/>
    <w:rsid w:val="00962088"/>
    <w:rsid w:val="00963FE2"/>
    <w:rsid w:val="00972A0D"/>
    <w:rsid w:val="00975730"/>
    <w:rsid w:val="00977D74"/>
    <w:rsid w:val="009815B1"/>
    <w:rsid w:val="00983A79"/>
    <w:rsid w:val="009A323A"/>
    <w:rsid w:val="009A4E07"/>
    <w:rsid w:val="009A79E3"/>
    <w:rsid w:val="009B0709"/>
    <w:rsid w:val="009B6EE5"/>
    <w:rsid w:val="009C02F7"/>
    <w:rsid w:val="009C29E2"/>
    <w:rsid w:val="009C4CA8"/>
    <w:rsid w:val="009C51A5"/>
    <w:rsid w:val="009C78CE"/>
    <w:rsid w:val="009C7F0A"/>
    <w:rsid w:val="009D0C26"/>
    <w:rsid w:val="009D609F"/>
    <w:rsid w:val="009D7DA5"/>
    <w:rsid w:val="009D7EE3"/>
    <w:rsid w:val="009E7084"/>
    <w:rsid w:val="009F06CC"/>
    <w:rsid w:val="009F0759"/>
    <w:rsid w:val="009F44E3"/>
    <w:rsid w:val="00A01905"/>
    <w:rsid w:val="00A05DC8"/>
    <w:rsid w:val="00A151ED"/>
    <w:rsid w:val="00A20C9E"/>
    <w:rsid w:val="00A23493"/>
    <w:rsid w:val="00A23A59"/>
    <w:rsid w:val="00A23C13"/>
    <w:rsid w:val="00A2568F"/>
    <w:rsid w:val="00A35212"/>
    <w:rsid w:val="00A4238F"/>
    <w:rsid w:val="00A4400B"/>
    <w:rsid w:val="00A44581"/>
    <w:rsid w:val="00A47761"/>
    <w:rsid w:val="00A52994"/>
    <w:rsid w:val="00A562FD"/>
    <w:rsid w:val="00A60330"/>
    <w:rsid w:val="00A61352"/>
    <w:rsid w:val="00A6528E"/>
    <w:rsid w:val="00A66DCC"/>
    <w:rsid w:val="00A70908"/>
    <w:rsid w:val="00A721FE"/>
    <w:rsid w:val="00A72361"/>
    <w:rsid w:val="00A728D0"/>
    <w:rsid w:val="00A72D68"/>
    <w:rsid w:val="00A821AA"/>
    <w:rsid w:val="00A82688"/>
    <w:rsid w:val="00A84328"/>
    <w:rsid w:val="00A85CAB"/>
    <w:rsid w:val="00A8601A"/>
    <w:rsid w:val="00A87CB7"/>
    <w:rsid w:val="00A9160B"/>
    <w:rsid w:val="00A97CE3"/>
    <w:rsid w:val="00AA6E51"/>
    <w:rsid w:val="00AB0338"/>
    <w:rsid w:val="00AB15CF"/>
    <w:rsid w:val="00AB1B11"/>
    <w:rsid w:val="00AB1B4D"/>
    <w:rsid w:val="00AB398C"/>
    <w:rsid w:val="00AB5AE9"/>
    <w:rsid w:val="00AC11C7"/>
    <w:rsid w:val="00AC1657"/>
    <w:rsid w:val="00AC265B"/>
    <w:rsid w:val="00AD53E2"/>
    <w:rsid w:val="00AD5F8E"/>
    <w:rsid w:val="00AF1380"/>
    <w:rsid w:val="00AF70A6"/>
    <w:rsid w:val="00B0148E"/>
    <w:rsid w:val="00B03669"/>
    <w:rsid w:val="00B22F96"/>
    <w:rsid w:val="00B2353E"/>
    <w:rsid w:val="00B27501"/>
    <w:rsid w:val="00B27A66"/>
    <w:rsid w:val="00B30348"/>
    <w:rsid w:val="00B3310B"/>
    <w:rsid w:val="00B34340"/>
    <w:rsid w:val="00B36CCB"/>
    <w:rsid w:val="00B41DBB"/>
    <w:rsid w:val="00B50ACA"/>
    <w:rsid w:val="00B50EF8"/>
    <w:rsid w:val="00B51C17"/>
    <w:rsid w:val="00B570EA"/>
    <w:rsid w:val="00B57E68"/>
    <w:rsid w:val="00B6491C"/>
    <w:rsid w:val="00B66AC3"/>
    <w:rsid w:val="00B6760D"/>
    <w:rsid w:val="00B75813"/>
    <w:rsid w:val="00B7617F"/>
    <w:rsid w:val="00B76B7B"/>
    <w:rsid w:val="00B81B11"/>
    <w:rsid w:val="00B86BE3"/>
    <w:rsid w:val="00BA0029"/>
    <w:rsid w:val="00BA1623"/>
    <w:rsid w:val="00BA2E6E"/>
    <w:rsid w:val="00BD0D9F"/>
    <w:rsid w:val="00BE1167"/>
    <w:rsid w:val="00BE201C"/>
    <w:rsid w:val="00BF24C9"/>
    <w:rsid w:val="00C00FDB"/>
    <w:rsid w:val="00C07089"/>
    <w:rsid w:val="00C12788"/>
    <w:rsid w:val="00C13E2A"/>
    <w:rsid w:val="00C175E8"/>
    <w:rsid w:val="00C23081"/>
    <w:rsid w:val="00C271CC"/>
    <w:rsid w:val="00C30189"/>
    <w:rsid w:val="00C31D9D"/>
    <w:rsid w:val="00C33549"/>
    <w:rsid w:val="00C3365F"/>
    <w:rsid w:val="00C33CD6"/>
    <w:rsid w:val="00C43A97"/>
    <w:rsid w:val="00C46F21"/>
    <w:rsid w:val="00C4771D"/>
    <w:rsid w:val="00C52BFA"/>
    <w:rsid w:val="00C53DE8"/>
    <w:rsid w:val="00C57513"/>
    <w:rsid w:val="00C577DE"/>
    <w:rsid w:val="00C63969"/>
    <w:rsid w:val="00C65CD2"/>
    <w:rsid w:val="00C733ED"/>
    <w:rsid w:val="00C773F3"/>
    <w:rsid w:val="00C83299"/>
    <w:rsid w:val="00C86712"/>
    <w:rsid w:val="00C908B6"/>
    <w:rsid w:val="00C90C69"/>
    <w:rsid w:val="00C974B5"/>
    <w:rsid w:val="00CA3756"/>
    <w:rsid w:val="00CB387F"/>
    <w:rsid w:val="00CD205F"/>
    <w:rsid w:val="00CD7AEB"/>
    <w:rsid w:val="00CE78CF"/>
    <w:rsid w:val="00CF17EB"/>
    <w:rsid w:val="00CF410B"/>
    <w:rsid w:val="00CF4EB1"/>
    <w:rsid w:val="00CF7015"/>
    <w:rsid w:val="00D04486"/>
    <w:rsid w:val="00D0744E"/>
    <w:rsid w:val="00D10C4E"/>
    <w:rsid w:val="00D21E2A"/>
    <w:rsid w:val="00D26B85"/>
    <w:rsid w:val="00D32BEC"/>
    <w:rsid w:val="00D34E35"/>
    <w:rsid w:val="00D4118F"/>
    <w:rsid w:val="00D459B8"/>
    <w:rsid w:val="00D47D87"/>
    <w:rsid w:val="00D508EB"/>
    <w:rsid w:val="00D527C8"/>
    <w:rsid w:val="00D52F66"/>
    <w:rsid w:val="00D560C8"/>
    <w:rsid w:val="00D60A93"/>
    <w:rsid w:val="00D66613"/>
    <w:rsid w:val="00D70D31"/>
    <w:rsid w:val="00D9140E"/>
    <w:rsid w:val="00DA0739"/>
    <w:rsid w:val="00DA085D"/>
    <w:rsid w:val="00DA50BF"/>
    <w:rsid w:val="00DA53BD"/>
    <w:rsid w:val="00DA7355"/>
    <w:rsid w:val="00DB54E9"/>
    <w:rsid w:val="00DC0592"/>
    <w:rsid w:val="00DC5498"/>
    <w:rsid w:val="00DD16A7"/>
    <w:rsid w:val="00DD30F8"/>
    <w:rsid w:val="00DE58B3"/>
    <w:rsid w:val="00DE7963"/>
    <w:rsid w:val="00E002EE"/>
    <w:rsid w:val="00E06D55"/>
    <w:rsid w:val="00E10AD7"/>
    <w:rsid w:val="00E1324D"/>
    <w:rsid w:val="00E1449C"/>
    <w:rsid w:val="00E32BB3"/>
    <w:rsid w:val="00E33AF2"/>
    <w:rsid w:val="00E3474C"/>
    <w:rsid w:val="00E46BA9"/>
    <w:rsid w:val="00E47DBA"/>
    <w:rsid w:val="00E50412"/>
    <w:rsid w:val="00E5264D"/>
    <w:rsid w:val="00E5346B"/>
    <w:rsid w:val="00E54CA8"/>
    <w:rsid w:val="00E5702C"/>
    <w:rsid w:val="00E63116"/>
    <w:rsid w:val="00E63724"/>
    <w:rsid w:val="00E65C3A"/>
    <w:rsid w:val="00E6618E"/>
    <w:rsid w:val="00E700EA"/>
    <w:rsid w:val="00E74CB8"/>
    <w:rsid w:val="00E76B17"/>
    <w:rsid w:val="00E770B3"/>
    <w:rsid w:val="00E8402C"/>
    <w:rsid w:val="00E918EA"/>
    <w:rsid w:val="00E95E30"/>
    <w:rsid w:val="00EA38C5"/>
    <w:rsid w:val="00EB2193"/>
    <w:rsid w:val="00EB485B"/>
    <w:rsid w:val="00EB519A"/>
    <w:rsid w:val="00EB5D3D"/>
    <w:rsid w:val="00EB7312"/>
    <w:rsid w:val="00EC279D"/>
    <w:rsid w:val="00EC34DC"/>
    <w:rsid w:val="00EC594C"/>
    <w:rsid w:val="00ED1D44"/>
    <w:rsid w:val="00ED653D"/>
    <w:rsid w:val="00ED7B4E"/>
    <w:rsid w:val="00EE0E4A"/>
    <w:rsid w:val="00EE17A6"/>
    <w:rsid w:val="00EE45E6"/>
    <w:rsid w:val="00EE51C6"/>
    <w:rsid w:val="00EF7030"/>
    <w:rsid w:val="00F00B33"/>
    <w:rsid w:val="00F00D5C"/>
    <w:rsid w:val="00F00F0B"/>
    <w:rsid w:val="00F0330E"/>
    <w:rsid w:val="00F0447D"/>
    <w:rsid w:val="00F17A48"/>
    <w:rsid w:val="00F17D7B"/>
    <w:rsid w:val="00F4496B"/>
    <w:rsid w:val="00F47E00"/>
    <w:rsid w:val="00F50420"/>
    <w:rsid w:val="00F5432F"/>
    <w:rsid w:val="00F57F5F"/>
    <w:rsid w:val="00F631C4"/>
    <w:rsid w:val="00F7325B"/>
    <w:rsid w:val="00F76036"/>
    <w:rsid w:val="00F76F59"/>
    <w:rsid w:val="00F83988"/>
    <w:rsid w:val="00F85A83"/>
    <w:rsid w:val="00F87B17"/>
    <w:rsid w:val="00F90ECE"/>
    <w:rsid w:val="00F96D75"/>
    <w:rsid w:val="00FA2396"/>
    <w:rsid w:val="00FA33CC"/>
    <w:rsid w:val="00FA4B56"/>
    <w:rsid w:val="00FC26AC"/>
    <w:rsid w:val="00FC4282"/>
    <w:rsid w:val="00FD2270"/>
    <w:rsid w:val="00FD4F4C"/>
    <w:rsid w:val="00FE3293"/>
    <w:rsid w:val="00FE33AD"/>
    <w:rsid w:val="00FF291D"/>
    <w:rsid w:val="00FF45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3474C"/>
    <w:pPr>
      <w:keepNext/>
      <w:keepLines/>
      <w:numPr>
        <w:numId w:val="2"/>
      </w:numPr>
      <w:spacing w:before="240" w:after="0"/>
      <w:outlineLvl w:val="0"/>
    </w:pPr>
    <w:rPr>
      <w:rFonts w:asciiTheme="majorHAnsi" w:eastAsiaTheme="majorEastAsia" w:hAnsiTheme="majorHAnsi" w:cstheme="majorBidi"/>
      <w:b/>
      <w:color w:val="365F91" w:themeColor="accent1" w:themeShade="BF"/>
      <w:sz w:val="32"/>
      <w:szCs w:val="32"/>
    </w:rPr>
  </w:style>
  <w:style w:type="paragraph" w:styleId="Nadpis2">
    <w:name w:val="heading 2"/>
    <w:basedOn w:val="Nadpis1"/>
    <w:next w:val="Normlny"/>
    <w:link w:val="Nadpis2Char"/>
    <w:uiPriority w:val="9"/>
    <w:unhideWhenUsed/>
    <w:qFormat/>
    <w:rsid w:val="00E3474C"/>
    <w:pPr>
      <w:numPr>
        <w:numId w:val="3"/>
      </w:numPr>
      <w:spacing w:before="40"/>
      <w:outlineLvl w:val="1"/>
    </w:pPr>
    <w:rPr>
      <w:sz w:val="26"/>
      <w:szCs w:val="26"/>
    </w:rPr>
  </w:style>
  <w:style w:type="paragraph" w:styleId="Nadpis3">
    <w:name w:val="heading 3"/>
    <w:basedOn w:val="Normlny"/>
    <w:next w:val="Normlny"/>
    <w:link w:val="Nadpis3Char"/>
    <w:uiPriority w:val="9"/>
    <w:unhideWhenUsed/>
    <w:qFormat/>
    <w:rsid w:val="00A423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A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FA33C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A33CC"/>
    <w:rPr>
      <w:sz w:val="20"/>
      <w:szCs w:val="20"/>
    </w:rPr>
  </w:style>
  <w:style w:type="character" w:styleId="Odkaznapoznmkupodiarou">
    <w:name w:val="footnote reference"/>
    <w:basedOn w:val="Predvolenpsmoodseku"/>
    <w:uiPriority w:val="99"/>
    <w:semiHidden/>
    <w:unhideWhenUsed/>
    <w:rsid w:val="00FA33CC"/>
    <w:rPr>
      <w:vertAlign w:val="superscript"/>
    </w:rPr>
  </w:style>
  <w:style w:type="paragraph" w:styleId="Odsekzoznamu">
    <w:name w:val="List Paragraph"/>
    <w:aliases w:val="body,Odsek zoznamu2,List Paragraph,Farebný zoznam – zvýraznenie 11"/>
    <w:basedOn w:val="Normlny"/>
    <w:link w:val="OdsekzoznamuChar"/>
    <w:uiPriority w:val="34"/>
    <w:qFormat/>
    <w:rsid w:val="00FA33CC"/>
    <w:pPr>
      <w:ind w:left="720"/>
      <w:contextualSpacing/>
    </w:pPr>
  </w:style>
  <w:style w:type="paragraph" w:styleId="Textbubliny">
    <w:name w:val="Balloon Text"/>
    <w:basedOn w:val="Normlny"/>
    <w:link w:val="TextbublinyChar"/>
    <w:uiPriority w:val="99"/>
    <w:semiHidden/>
    <w:unhideWhenUsed/>
    <w:rsid w:val="00A20C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0C9E"/>
    <w:rPr>
      <w:rFonts w:ascii="Segoe UI" w:hAnsi="Segoe UI" w:cs="Segoe UI"/>
      <w:sz w:val="18"/>
      <w:szCs w:val="18"/>
    </w:rPr>
  </w:style>
  <w:style w:type="paragraph" w:styleId="Hlavika">
    <w:name w:val="header"/>
    <w:basedOn w:val="Normlny"/>
    <w:link w:val="HlavikaChar"/>
    <w:uiPriority w:val="99"/>
    <w:unhideWhenUsed/>
    <w:rsid w:val="003D61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616E"/>
  </w:style>
  <w:style w:type="paragraph" w:styleId="Pta">
    <w:name w:val="footer"/>
    <w:basedOn w:val="Normlny"/>
    <w:link w:val="PtaChar"/>
    <w:uiPriority w:val="99"/>
    <w:unhideWhenUsed/>
    <w:rsid w:val="003D616E"/>
    <w:pPr>
      <w:tabs>
        <w:tab w:val="center" w:pos="4536"/>
        <w:tab w:val="right" w:pos="9072"/>
      </w:tabs>
      <w:spacing w:after="0" w:line="240" w:lineRule="auto"/>
    </w:pPr>
  </w:style>
  <w:style w:type="character" w:customStyle="1" w:styleId="PtaChar">
    <w:name w:val="Päta Char"/>
    <w:basedOn w:val="Predvolenpsmoodseku"/>
    <w:link w:val="Pta"/>
    <w:uiPriority w:val="99"/>
    <w:rsid w:val="003D616E"/>
  </w:style>
  <w:style w:type="paragraph" w:styleId="Popis">
    <w:name w:val="caption"/>
    <w:basedOn w:val="Normlny"/>
    <w:next w:val="Normlny"/>
    <w:uiPriority w:val="99"/>
    <w:qFormat/>
    <w:rsid w:val="00C577DE"/>
    <w:pPr>
      <w:spacing w:after="0" w:line="240" w:lineRule="auto"/>
    </w:pPr>
    <w:rPr>
      <w:rFonts w:ascii="Times New Roman" w:eastAsia="Times New Roman" w:hAnsi="Times New Roman" w:cs="Times New Roman"/>
      <w:b/>
      <w:bCs/>
      <w:sz w:val="20"/>
      <w:szCs w:val="20"/>
      <w:lang w:eastAsia="en-GB"/>
    </w:rPr>
  </w:style>
  <w:style w:type="character" w:styleId="Odkaznakomentr">
    <w:name w:val="annotation reference"/>
    <w:basedOn w:val="Predvolenpsmoodseku"/>
    <w:uiPriority w:val="99"/>
    <w:semiHidden/>
    <w:unhideWhenUsed/>
    <w:rsid w:val="00A35212"/>
    <w:rPr>
      <w:sz w:val="16"/>
      <w:szCs w:val="16"/>
    </w:rPr>
  </w:style>
  <w:style w:type="paragraph" w:styleId="Textkomentra">
    <w:name w:val="annotation text"/>
    <w:basedOn w:val="Normlny"/>
    <w:link w:val="TextkomentraChar"/>
    <w:uiPriority w:val="99"/>
    <w:unhideWhenUsed/>
    <w:rsid w:val="00A35212"/>
    <w:pPr>
      <w:spacing w:line="240" w:lineRule="auto"/>
    </w:pPr>
    <w:rPr>
      <w:sz w:val="20"/>
      <w:szCs w:val="20"/>
    </w:rPr>
  </w:style>
  <w:style w:type="character" w:customStyle="1" w:styleId="TextkomentraChar">
    <w:name w:val="Text komentára Char"/>
    <w:basedOn w:val="Predvolenpsmoodseku"/>
    <w:link w:val="Textkomentra"/>
    <w:uiPriority w:val="99"/>
    <w:rsid w:val="00A35212"/>
    <w:rPr>
      <w:sz w:val="20"/>
      <w:szCs w:val="20"/>
    </w:rPr>
  </w:style>
  <w:style w:type="paragraph" w:styleId="Predmetkomentra">
    <w:name w:val="annotation subject"/>
    <w:basedOn w:val="Textkomentra"/>
    <w:next w:val="Textkomentra"/>
    <w:link w:val="PredmetkomentraChar"/>
    <w:uiPriority w:val="99"/>
    <w:semiHidden/>
    <w:unhideWhenUsed/>
    <w:rsid w:val="00A35212"/>
    <w:rPr>
      <w:b/>
      <w:bCs/>
    </w:rPr>
  </w:style>
  <w:style w:type="character" w:customStyle="1" w:styleId="PredmetkomentraChar">
    <w:name w:val="Predmet komentára Char"/>
    <w:basedOn w:val="TextkomentraChar"/>
    <w:link w:val="Predmetkomentra"/>
    <w:uiPriority w:val="99"/>
    <w:semiHidden/>
    <w:rsid w:val="00A35212"/>
    <w:rPr>
      <w:b/>
      <w:bCs/>
      <w:sz w:val="20"/>
      <w:szCs w:val="20"/>
    </w:rPr>
  </w:style>
  <w:style w:type="paragraph" w:styleId="Revzia">
    <w:name w:val="Revision"/>
    <w:hidden/>
    <w:uiPriority w:val="99"/>
    <w:semiHidden/>
    <w:rsid w:val="00CF410B"/>
    <w:pPr>
      <w:spacing w:after="0" w:line="240" w:lineRule="auto"/>
      <w:jc w:val="left"/>
    </w:pPr>
  </w:style>
  <w:style w:type="character" w:customStyle="1" w:styleId="OdsekzoznamuChar">
    <w:name w:val="Odsek zoznamu Char"/>
    <w:aliases w:val="body Char,Odsek zoznamu2 Char,List Paragraph Char,Farebný zoznam – zvýraznenie 11 Char"/>
    <w:link w:val="Odsekzoznamu"/>
    <w:uiPriority w:val="34"/>
    <w:locked/>
    <w:rsid w:val="00F5432F"/>
  </w:style>
  <w:style w:type="character" w:styleId="Hypertextovprepojenie">
    <w:name w:val="Hyperlink"/>
    <w:uiPriority w:val="99"/>
    <w:rsid w:val="00F5432F"/>
    <w:rPr>
      <w:color w:val="0000FF"/>
      <w:u w:val="single"/>
    </w:rPr>
  </w:style>
  <w:style w:type="character" w:styleId="PouitHypertextovPrepojenie">
    <w:name w:val="FollowedHyperlink"/>
    <w:basedOn w:val="Predvolenpsmoodseku"/>
    <w:uiPriority w:val="99"/>
    <w:semiHidden/>
    <w:unhideWhenUsed/>
    <w:rsid w:val="00FA2396"/>
    <w:rPr>
      <w:color w:val="800080" w:themeColor="followedHyperlink"/>
      <w:u w:val="single"/>
    </w:rPr>
  </w:style>
  <w:style w:type="character" w:customStyle="1" w:styleId="Nadpis1Char">
    <w:name w:val="Nadpis 1 Char"/>
    <w:basedOn w:val="Predvolenpsmoodseku"/>
    <w:link w:val="Nadpis1"/>
    <w:uiPriority w:val="9"/>
    <w:rsid w:val="00E3474C"/>
    <w:rPr>
      <w:rFonts w:asciiTheme="majorHAnsi" w:eastAsiaTheme="majorEastAsia" w:hAnsiTheme="majorHAnsi" w:cstheme="majorBidi"/>
      <w:b/>
      <w:color w:val="365F91" w:themeColor="accent1" w:themeShade="BF"/>
      <w:sz w:val="32"/>
      <w:szCs w:val="32"/>
    </w:rPr>
  </w:style>
  <w:style w:type="character" w:customStyle="1" w:styleId="Nadpis2Char">
    <w:name w:val="Nadpis 2 Char"/>
    <w:basedOn w:val="Predvolenpsmoodseku"/>
    <w:link w:val="Nadpis2"/>
    <w:uiPriority w:val="9"/>
    <w:rsid w:val="00E3474C"/>
    <w:rPr>
      <w:rFonts w:asciiTheme="majorHAnsi" w:eastAsiaTheme="majorEastAsia" w:hAnsiTheme="majorHAnsi" w:cstheme="majorBidi"/>
      <w:b/>
      <w:color w:val="365F91" w:themeColor="accent1" w:themeShade="BF"/>
      <w:sz w:val="26"/>
      <w:szCs w:val="26"/>
    </w:rPr>
  </w:style>
  <w:style w:type="paragraph" w:customStyle="1" w:styleId="SRKNorm">
    <w:name w:val="SRK Norm."/>
    <w:basedOn w:val="Normlny"/>
    <w:next w:val="Normlny"/>
    <w:qFormat/>
    <w:rsid w:val="00F4496B"/>
    <w:pPr>
      <w:numPr>
        <w:numId w:val="4"/>
      </w:numPr>
      <w:spacing w:before="200" w:line="240" w:lineRule="auto"/>
      <w:contextualSpacing/>
    </w:pPr>
    <w:rPr>
      <w:rFonts w:ascii="Times New Roman" w:eastAsia="Times New Roman" w:hAnsi="Times New Roman" w:cs="Times New Roman"/>
      <w:sz w:val="24"/>
      <w:szCs w:val="24"/>
      <w:lang w:eastAsia="sk-SK"/>
    </w:rPr>
  </w:style>
  <w:style w:type="paragraph" w:customStyle="1" w:styleId="Bezriadkovania1">
    <w:name w:val="Bez riadkovania1"/>
    <w:uiPriority w:val="99"/>
    <w:rsid w:val="0000115F"/>
    <w:pPr>
      <w:spacing w:after="0" w:line="240" w:lineRule="auto"/>
      <w:jc w:val="left"/>
    </w:pPr>
    <w:rPr>
      <w:rFonts w:ascii="Calibri" w:eastAsia="Calibri" w:hAnsi="Calibri" w:cs="Calibri"/>
      <w:lang w:eastAsia="sk-SK"/>
    </w:rPr>
  </w:style>
  <w:style w:type="character" w:customStyle="1" w:styleId="Nadpis3Char">
    <w:name w:val="Nadpis 3 Char"/>
    <w:basedOn w:val="Predvolenpsmoodseku"/>
    <w:link w:val="Nadpis3"/>
    <w:uiPriority w:val="9"/>
    <w:rsid w:val="00A4238F"/>
    <w:rPr>
      <w:rFonts w:asciiTheme="majorHAnsi" w:eastAsiaTheme="majorEastAsia" w:hAnsiTheme="majorHAnsi" w:cstheme="majorBidi"/>
      <w:color w:val="243F60" w:themeColor="accent1" w:themeShade="7F"/>
      <w:sz w:val="24"/>
      <w:szCs w:val="24"/>
    </w:rPr>
  </w:style>
  <w:style w:type="paragraph" w:styleId="Normlnywebov">
    <w:name w:val="Normal (Web)"/>
    <w:basedOn w:val="Normlny"/>
    <w:uiPriority w:val="99"/>
    <w:semiHidden/>
    <w:unhideWhenUsed/>
    <w:rsid w:val="00363E48"/>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B207F"/>
    <w:rPr>
      <w:i/>
      <w:iCs/>
    </w:rPr>
  </w:style>
  <w:style w:type="character" w:styleId="Siln">
    <w:name w:val="Strong"/>
    <w:basedOn w:val="Predvolenpsmoodseku"/>
    <w:uiPriority w:val="22"/>
    <w:qFormat/>
    <w:rsid w:val="00AF1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3474C"/>
    <w:pPr>
      <w:keepNext/>
      <w:keepLines/>
      <w:numPr>
        <w:numId w:val="2"/>
      </w:numPr>
      <w:spacing w:before="240" w:after="0"/>
      <w:outlineLvl w:val="0"/>
    </w:pPr>
    <w:rPr>
      <w:rFonts w:asciiTheme="majorHAnsi" w:eastAsiaTheme="majorEastAsia" w:hAnsiTheme="majorHAnsi" w:cstheme="majorBidi"/>
      <w:b/>
      <w:color w:val="365F91" w:themeColor="accent1" w:themeShade="BF"/>
      <w:sz w:val="32"/>
      <w:szCs w:val="32"/>
    </w:rPr>
  </w:style>
  <w:style w:type="paragraph" w:styleId="Nadpis2">
    <w:name w:val="heading 2"/>
    <w:basedOn w:val="Nadpis1"/>
    <w:next w:val="Normlny"/>
    <w:link w:val="Nadpis2Char"/>
    <w:uiPriority w:val="9"/>
    <w:unhideWhenUsed/>
    <w:qFormat/>
    <w:rsid w:val="00E3474C"/>
    <w:pPr>
      <w:numPr>
        <w:numId w:val="3"/>
      </w:numPr>
      <w:spacing w:before="40"/>
      <w:outlineLvl w:val="1"/>
    </w:pPr>
    <w:rPr>
      <w:sz w:val="26"/>
      <w:szCs w:val="26"/>
    </w:rPr>
  </w:style>
  <w:style w:type="paragraph" w:styleId="Nadpis3">
    <w:name w:val="heading 3"/>
    <w:basedOn w:val="Normlny"/>
    <w:next w:val="Normlny"/>
    <w:link w:val="Nadpis3Char"/>
    <w:uiPriority w:val="9"/>
    <w:unhideWhenUsed/>
    <w:qFormat/>
    <w:rsid w:val="00A423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A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FA33C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A33CC"/>
    <w:rPr>
      <w:sz w:val="20"/>
      <w:szCs w:val="20"/>
    </w:rPr>
  </w:style>
  <w:style w:type="character" w:styleId="Odkaznapoznmkupodiarou">
    <w:name w:val="footnote reference"/>
    <w:basedOn w:val="Predvolenpsmoodseku"/>
    <w:uiPriority w:val="99"/>
    <w:semiHidden/>
    <w:unhideWhenUsed/>
    <w:rsid w:val="00FA33CC"/>
    <w:rPr>
      <w:vertAlign w:val="superscript"/>
    </w:rPr>
  </w:style>
  <w:style w:type="paragraph" w:styleId="Odsekzoznamu">
    <w:name w:val="List Paragraph"/>
    <w:aliases w:val="body,Odsek zoznamu2,List Paragraph,Farebný zoznam – zvýraznenie 11"/>
    <w:basedOn w:val="Normlny"/>
    <w:link w:val="OdsekzoznamuChar"/>
    <w:uiPriority w:val="34"/>
    <w:qFormat/>
    <w:rsid w:val="00FA33CC"/>
    <w:pPr>
      <w:ind w:left="720"/>
      <w:contextualSpacing/>
    </w:pPr>
  </w:style>
  <w:style w:type="paragraph" w:styleId="Textbubliny">
    <w:name w:val="Balloon Text"/>
    <w:basedOn w:val="Normlny"/>
    <w:link w:val="TextbublinyChar"/>
    <w:uiPriority w:val="99"/>
    <w:semiHidden/>
    <w:unhideWhenUsed/>
    <w:rsid w:val="00A20C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0C9E"/>
    <w:rPr>
      <w:rFonts w:ascii="Segoe UI" w:hAnsi="Segoe UI" w:cs="Segoe UI"/>
      <w:sz w:val="18"/>
      <w:szCs w:val="18"/>
    </w:rPr>
  </w:style>
  <w:style w:type="paragraph" w:styleId="Hlavika">
    <w:name w:val="header"/>
    <w:basedOn w:val="Normlny"/>
    <w:link w:val="HlavikaChar"/>
    <w:uiPriority w:val="99"/>
    <w:unhideWhenUsed/>
    <w:rsid w:val="003D61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616E"/>
  </w:style>
  <w:style w:type="paragraph" w:styleId="Pta">
    <w:name w:val="footer"/>
    <w:basedOn w:val="Normlny"/>
    <w:link w:val="PtaChar"/>
    <w:uiPriority w:val="99"/>
    <w:unhideWhenUsed/>
    <w:rsid w:val="003D616E"/>
    <w:pPr>
      <w:tabs>
        <w:tab w:val="center" w:pos="4536"/>
        <w:tab w:val="right" w:pos="9072"/>
      </w:tabs>
      <w:spacing w:after="0" w:line="240" w:lineRule="auto"/>
    </w:pPr>
  </w:style>
  <w:style w:type="character" w:customStyle="1" w:styleId="PtaChar">
    <w:name w:val="Päta Char"/>
    <w:basedOn w:val="Predvolenpsmoodseku"/>
    <w:link w:val="Pta"/>
    <w:uiPriority w:val="99"/>
    <w:rsid w:val="003D616E"/>
  </w:style>
  <w:style w:type="paragraph" w:styleId="Popis">
    <w:name w:val="caption"/>
    <w:basedOn w:val="Normlny"/>
    <w:next w:val="Normlny"/>
    <w:uiPriority w:val="99"/>
    <w:qFormat/>
    <w:rsid w:val="00C577DE"/>
    <w:pPr>
      <w:spacing w:after="0" w:line="240" w:lineRule="auto"/>
    </w:pPr>
    <w:rPr>
      <w:rFonts w:ascii="Times New Roman" w:eastAsia="Times New Roman" w:hAnsi="Times New Roman" w:cs="Times New Roman"/>
      <w:b/>
      <w:bCs/>
      <w:sz w:val="20"/>
      <w:szCs w:val="20"/>
      <w:lang w:eastAsia="en-GB"/>
    </w:rPr>
  </w:style>
  <w:style w:type="character" w:styleId="Odkaznakomentr">
    <w:name w:val="annotation reference"/>
    <w:basedOn w:val="Predvolenpsmoodseku"/>
    <w:uiPriority w:val="99"/>
    <w:semiHidden/>
    <w:unhideWhenUsed/>
    <w:rsid w:val="00A35212"/>
    <w:rPr>
      <w:sz w:val="16"/>
      <w:szCs w:val="16"/>
    </w:rPr>
  </w:style>
  <w:style w:type="paragraph" w:styleId="Textkomentra">
    <w:name w:val="annotation text"/>
    <w:basedOn w:val="Normlny"/>
    <w:link w:val="TextkomentraChar"/>
    <w:uiPriority w:val="99"/>
    <w:unhideWhenUsed/>
    <w:rsid w:val="00A35212"/>
    <w:pPr>
      <w:spacing w:line="240" w:lineRule="auto"/>
    </w:pPr>
    <w:rPr>
      <w:sz w:val="20"/>
      <w:szCs w:val="20"/>
    </w:rPr>
  </w:style>
  <w:style w:type="character" w:customStyle="1" w:styleId="TextkomentraChar">
    <w:name w:val="Text komentára Char"/>
    <w:basedOn w:val="Predvolenpsmoodseku"/>
    <w:link w:val="Textkomentra"/>
    <w:uiPriority w:val="99"/>
    <w:rsid w:val="00A35212"/>
    <w:rPr>
      <w:sz w:val="20"/>
      <w:szCs w:val="20"/>
    </w:rPr>
  </w:style>
  <w:style w:type="paragraph" w:styleId="Predmetkomentra">
    <w:name w:val="annotation subject"/>
    <w:basedOn w:val="Textkomentra"/>
    <w:next w:val="Textkomentra"/>
    <w:link w:val="PredmetkomentraChar"/>
    <w:uiPriority w:val="99"/>
    <w:semiHidden/>
    <w:unhideWhenUsed/>
    <w:rsid w:val="00A35212"/>
    <w:rPr>
      <w:b/>
      <w:bCs/>
    </w:rPr>
  </w:style>
  <w:style w:type="character" w:customStyle="1" w:styleId="PredmetkomentraChar">
    <w:name w:val="Predmet komentára Char"/>
    <w:basedOn w:val="TextkomentraChar"/>
    <w:link w:val="Predmetkomentra"/>
    <w:uiPriority w:val="99"/>
    <w:semiHidden/>
    <w:rsid w:val="00A35212"/>
    <w:rPr>
      <w:b/>
      <w:bCs/>
      <w:sz w:val="20"/>
      <w:szCs w:val="20"/>
    </w:rPr>
  </w:style>
  <w:style w:type="paragraph" w:styleId="Revzia">
    <w:name w:val="Revision"/>
    <w:hidden/>
    <w:uiPriority w:val="99"/>
    <w:semiHidden/>
    <w:rsid w:val="00CF410B"/>
    <w:pPr>
      <w:spacing w:after="0" w:line="240" w:lineRule="auto"/>
      <w:jc w:val="left"/>
    </w:pPr>
  </w:style>
  <w:style w:type="character" w:customStyle="1" w:styleId="OdsekzoznamuChar">
    <w:name w:val="Odsek zoznamu Char"/>
    <w:aliases w:val="body Char,Odsek zoznamu2 Char,List Paragraph Char,Farebný zoznam – zvýraznenie 11 Char"/>
    <w:link w:val="Odsekzoznamu"/>
    <w:uiPriority w:val="34"/>
    <w:locked/>
    <w:rsid w:val="00F5432F"/>
  </w:style>
  <w:style w:type="character" w:styleId="Hypertextovprepojenie">
    <w:name w:val="Hyperlink"/>
    <w:uiPriority w:val="99"/>
    <w:rsid w:val="00F5432F"/>
    <w:rPr>
      <w:color w:val="0000FF"/>
      <w:u w:val="single"/>
    </w:rPr>
  </w:style>
  <w:style w:type="character" w:styleId="PouitHypertextovPrepojenie">
    <w:name w:val="FollowedHyperlink"/>
    <w:basedOn w:val="Predvolenpsmoodseku"/>
    <w:uiPriority w:val="99"/>
    <w:semiHidden/>
    <w:unhideWhenUsed/>
    <w:rsid w:val="00FA2396"/>
    <w:rPr>
      <w:color w:val="800080" w:themeColor="followedHyperlink"/>
      <w:u w:val="single"/>
    </w:rPr>
  </w:style>
  <w:style w:type="character" w:customStyle="1" w:styleId="Nadpis1Char">
    <w:name w:val="Nadpis 1 Char"/>
    <w:basedOn w:val="Predvolenpsmoodseku"/>
    <w:link w:val="Nadpis1"/>
    <w:uiPriority w:val="9"/>
    <w:rsid w:val="00E3474C"/>
    <w:rPr>
      <w:rFonts w:asciiTheme="majorHAnsi" w:eastAsiaTheme="majorEastAsia" w:hAnsiTheme="majorHAnsi" w:cstheme="majorBidi"/>
      <w:b/>
      <w:color w:val="365F91" w:themeColor="accent1" w:themeShade="BF"/>
      <w:sz w:val="32"/>
      <w:szCs w:val="32"/>
    </w:rPr>
  </w:style>
  <w:style w:type="character" w:customStyle="1" w:styleId="Nadpis2Char">
    <w:name w:val="Nadpis 2 Char"/>
    <w:basedOn w:val="Predvolenpsmoodseku"/>
    <w:link w:val="Nadpis2"/>
    <w:uiPriority w:val="9"/>
    <w:rsid w:val="00E3474C"/>
    <w:rPr>
      <w:rFonts w:asciiTheme="majorHAnsi" w:eastAsiaTheme="majorEastAsia" w:hAnsiTheme="majorHAnsi" w:cstheme="majorBidi"/>
      <w:b/>
      <w:color w:val="365F91" w:themeColor="accent1" w:themeShade="BF"/>
      <w:sz w:val="26"/>
      <w:szCs w:val="26"/>
    </w:rPr>
  </w:style>
  <w:style w:type="paragraph" w:customStyle="1" w:styleId="SRKNorm">
    <w:name w:val="SRK Norm."/>
    <w:basedOn w:val="Normlny"/>
    <w:next w:val="Normlny"/>
    <w:qFormat/>
    <w:rsid w:val="00F4496B"/>
    <w:pPr>
      <w:numPr>
        <w:numId w:val="4"/>
      </w:numPr>
      <w:spacing w:before="200" w:line="240" w:lineRule="auto"/>
      <w:contextualSpacing/>
    </w:pPr>
    <w:rPr>
      <w:rFonts w:ascii="Times New Roman" w:eastAsia="Times New Roman" w:hAnsi="Times New Roman" w:cs="Times New Roman"/>
      <w:sz w:val="24"/>
      <w:szCs w:val="24"/>
      <w:lang w:eastAsia="sk-SK"/>
    </w:rPr>
  </w:style>
  <w:style w:type="paragraph" w:customStyle="1" w:styleId="Bezriadkovania1">
    <w:name w:val="Bez riadkovania1"/>
    <w:uiPriority w:val="99"/>
    <w:rsid w:val="0000115F"/>
    <w:pPr>
      <w:spacing w:after="0" w:line="240" w:lineRule="auto"/>
      <w:jc w:val="left"/>
    </w:pPr>
    <w:rPr>
      <w:rFonts w:ascii="Calibri" w:eastAsia="Calibri" w:hAnsi="Calibri" w:cs="Calibri"/>
      <w:lang w:eastAsia="sk-SK"/>
    </w:rPr>
  </w:style>
  <w:style w:type="character" w:customStyle="1" w:styleId="Nadpis3Char">
    <w:name w:val="Nadpis 3 Char"/>
    <w:basedOn w:val="Predvolenpsmoodseku"/>
    <w:link w:val="Nadpis3"/>
    <w:uiPriority w:val="9"/>
    <w:rsid w:val="00A4238F"/>
    <w:rPr>
      <w:rFonts w:asciiTheme="majorHAnsi" w:eastAsiaTheme="majorEastAsia" w:hAnsiTheme="majorHAnsi" w:cstheme="majorBidi"/>
      <w:color w:val="243F60" w:themeColor="accent1" w:themeShade="7F"/>
      <w:sz w:val="24"/>
      <w:szCs w:val="24"/>
    </w:rPr>
  </w:style>
  <w:style w:type="paragraph" w:styleId="Normlnywebov">
    <w:name w:val="Normal (Web)"/>
    <w:basedOn w:val="Normlny"/>
    <w:uiPriority w:val="99"/>
    <w:semiHidden/>
    <w:unhideWhenUsed/>
    <w:rsid w:val="00363E48"/>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B207F"/>
    <w:rPr>
      <w:i/>
      <w:iCs/>
    </w:rPr>
  </w:style>
  <w:style w:type="character" w:styleId="Siln">
    <w:name w:val="Strong"/>
    <w:basedOn w:val="Predvolenpsmoodseku"/>
    <w:uiPriority w:val="22"/>
    <w:qFormat/>
    <w:rsid w:val="00AF1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6978">
      <w:bodyDiv w:val="1"/>
      <w:marLeft w:val="0"/>
      <w:marRight w:val="0"/>
      <w:marTop w:val="0"/>
      <w:marBottom w:val="0"/>
      <w:divBdr>
        <w:top w:val="none" w:sz="0" w:space="0" w:color="auto"/>
        <w:left w:val="none" w:sz="0" w:space="0" w:color="auto"/>
        <w:bottom w:val="none" w:sz="0" w:space="0" w:color="auto"/>
        <w:right w:val="none" w:sz="0" w:space="0" w:color="auto"/>
      </w:divBdr>
      <w:divsChild>
        <w:div w:id="1493837584">
          <w:marLeft w:val="0"/>
          <w:marRight w:val="0"/>
          <w:marTop w:val="0"/>
          <w:marBottom w:val="0"/>
          <w:divBdr>
            <w:top w:val="none" w:sz="0" w:space="0" w:color="auto"/>
            <w:left w:val="none" w:sz="0" w:space="0" w:color="auto"/>
            <w:bottom w:val="none" w:sz="0" w:space="0" w:color="auto"/>
            <w:right w:val="none" w:sz="0" w:space="0" w:color="auto"/>
          </w:divBdr>
          <w:divsChild>
            <w:div w:id="843592790">
              <w:marLeft w:val="0"/>
              <w:marRight w:val="0"/>
              <w:marTop w:val="0"/>
              <w:marBottom w:val="0"/>
              <w:divBdr>
                <w:top w:val="none" w:sz="0" w:space="0" w:color="auto"/>
                <w:left w:val="none" w:sz="0" w:space="0" w:color="auto"/>
                <w:bottom w:val="none" w:sz="0" w:space="0" w:color="auto"/>
                <w:right w:val="none" w:sz="0" w:space="0" w:color="auto"/>
              </w:divBdr>
              <w:divsChild>
                <w:div w:id="516426430">
                  <w:marLeft w:val="0"/>
                  <w:marRight w:val="0"/>
                  <w:marTop w:val="0"/>
                  <w:marBottom w:val="0"/>
                  <w:divBdr>
                    <w:top w:val="none" w:sz="0" w:space="0" w:color="auto"/>
                    <w:left w:val="none" w:sz="0" w:space="0" w:color="auto"/>
                    <w:bottom w:val="none" w:sz="0" w:space="0" w:color="auto"/>
                    <w:right w:val="none" w:sz="0" w:space="0" w:color="auto"/>
                  </w:divBdr>
                  <w:divsChild>
                    <w:div w:id="1628583467">
                      <w:marLeft w:val="0"/>
                      <w:marRight w:val="0"/>
                      <w:marTop w:val="0"/>
                      <w:marBottom w:val="0"/>
                      <w:divBdr>
                        <w:top w:val="none" w:sz="0" w:space="0" w:color="auto"/>
                        <w:left w:val="none" w:sz="0" w:space="0" w:color="auto"/>
                        <w:bottom w:val="none" w:sz="0" w:space="0" w:color="auto"/>
                        <w:right w:val="none" w:sz="0" w:space="0" w:color="auto"/>
                      </w:divBdr>
                      <w:divsChild>
                        <w:div w:id="1721202088">
                          <w:marLeft w:val="0"/>
                          <w:marRight w:val="0"/>
                          <w:marTop w:val="0"/>
                          <w:marBottom w:val="0"/>
                          <w:divBdr>
                            <w:top w:val="none" w:sz="0" w:space="0" w:color="auto"/>
                            <w:left w:val="none" w:sz="0" w:space="0" w:color="auto"/>
                            <w:bottom w:val="none" w:sz="0" w:space="0" w:color="auto"/>
                            <w:right w:val="none" w:sz="0" w:space="0" w:color="auto"/>
                          </w:divBdr>
                          <w:divsChild>
                            <w:div w:id="1698312578">
                              <w:marLeft w:val="0"/>
                              <w:marRight w:val="0"/>
                              <w:marTop w:val="0"/>
                              <w:marBottom w:val="0"/>
                              <w:divBdr>
                                <w:top w:val="none" w:sz="0" w:space="0" w:color="auto"/>
                                <w:left w:val="none" w:sz="0" w:space="0" w:color="auto"/>
                                <w:bottom w:val="none" w:sz="0" w:space="0" w:color="auto"/>
                                <w:right w:val="none" w:sz="0" w:space="0" w:color="auto"/>
                              </w:divBdr>
                              <w:divsChild>
                                <w:div w:id="1533880128">
                                  <w:marLeft w:val="0"/>
                                  <w:marRight w:val="0"/>
                                  <w:marTop w:val="0"/>
                                  <w:marBottom w:val="0"/>
                                  <w:divBdr>
                                    <w:top w:val="none" w:sz="0" w:space="0" w:color="auto"/>
                                    <w:left w:val="none" w:sz="0" w:space="0" w:color="auto"/>
                                    <w:bottom w:val="none" w:sz="0" w:space="0" w:color="auto"/>
                                    <w:right w:val="none" w:sz="0" w:space="0" w:color="auto"/>
                                  </w:divBdr>
                                  <w:divsChild>
                                    <w:div w:id="340087526">
                                      <w:marLeft w:val="0"/>
                                      <w:marRight w:val="0"/>
                                      <w:marTop w:val="0"/>
                                      <w:marBottom w:val="0"/>
                                      <w:divBdr>
                                        <w:top w:val="none" w:sz="0" w:space="0" w:color="auto"/>
                                        <w:left w:val="none" w:sz="0" w:space="0" w:color="auto"/>
                                        <w:bottom w:val="none" w:sz="0" w:space="0" w:color="auto"/>
                                        <w:right w:val="none" w:sz="0" w:space="0" w:color="auto"/>
                                      </w:divBdr>
                                      <w:divsChild>
                                        <w:div w:id="519320006">
                                          <w:marLeft w:val="0"/>
                                          <w:marRight w:val="0"/>
                                          <w:marTop w:val="0"/>
                                          <w:marBottom w:val="0"/>
                                          <w:divBdr>
                                            <w:top w:val="none" w:sz="0" w:space="0" w:color="auto"/>
                                            <w:left w:val="none" w:sz="0" w:space="0" w:color="auto"/>
                                            <w:bottom w:val="none" w:sz="0" w:space="0" w:color="auto"/>
                                            <w:right w:val="none" w:sz="0" w:space="0" w:color="auto"/>
                                          </w:divBdr>
                                          <w:divsChild>
                                            <w:div w:id="1305891550">
                                              <w:marLeft w:val="0"/>
                                              <w:marRight w:val="0"/>
                                              <w:marTop w:val="0"/>
                                              <w:marBottom w:val="0"/>
                                              <w:divBdr>
                                                <w:top w:val="none" w:sz="0" w:space="0" w:color="auto"/>
                                                <w:left w:val="none" w:sz="0" w:space="0" w:color="auto"/>
                                                <w:bottom w:val="none" w:sz="0" w:space="0" w:color="auto"/>
                                                <w:right w:val="none" w:sz="0" w:space="0" w:color="auto"/>
                                              </w:divBdr>
                                              <w:divsChild>
                                                <w:div w:id="1264655978">
                                                  <w:marLeft w:val="0"/>
                                                  <w:marRight w:val="0"/>
                                                  <w:marTop w:val="0"/>
                                                  <w:marBottom w:val="0"/>
                                                  <w:divBdr>
                                                    <w:top w:val="none" w:sz="0" w:space="0" w:color="auto"/>
                                                    <w:left w:val="none" w:sz="0" w:space="0" w:color="auto"/>
                                                    <w:bottom w:val="none" w:sz="0" w:space="0" w:color="auto"/>
                                                    <w:right w:val="none" w:sz="0" w:space="0" w:color="auto"/>
                                                  </w:divBdr>
                                                  <w:divsChild>
                                                    <w:div w:id="695496907">
                                                      <w:marLeft w:val="0"/>
                                                      <w:marRight w:val="0"/>
                                                      <w:marTop w:val="0"/>
                                                      <w:marBottom w:val="0"/>
                                                      <w:divBdr>
                                                        <w:top w:val="none" w:sz="0" w:space="0" w:color="auto"/>
                                                        <w:left w:val="none" w:sz="0" w:space="0" w:color="auto"/>
                                                        <w:bottom w:val="none" w:sz="0" w:space="0" w:color="auto"/>
                                                        <w:right w:val="none" w:sz="0" w:space="0" w:color="auto"/>
                                                      </w:divBdr>
                                                      <w:divsChild>
                                                        <w:div w:id="2144423649">
                                                          <w:marLeft w:val="0"/>
                                                          <w:marRight w:val="0"/>
                                                          <w:marTop w:val="0"/>
                                                          <w:marBottom w:val="0"/>
                                                          <w:divBdr>
                                                            <w:top w:val="none" w:sz="0" w:space="0" w:color="auto"/>
                                                            <w:left w:val="none" w:sz="0" w:space="0" w:color="auto"/>
                                                            <w:bottom w:val="none" w:sz="0" w:space="0" w:color="auto"/>
                                                            <w:right w:val="none" w:sz="0" w:space="0" w:color="auto"/>
                                                          </w:divBdr>
                                                          <w:divsChild>
                                                            <w:div w:id="456342145">
                                                              <w:marLeft w:val="0"/>
                                                              <w:marRight w:val="0"/>
                                                              <w:marTop w:val="0"/>
                                                              <w:marBottom w:val="0"/>
                                                              <w:divBdr>
                                                                <w:top w:val="none" w:sz="0" w:space="0" w:color="auto"/>
                                                                <w:left w:val="none" w:sz="0" w:space="0" w:color="auto"/>
                                                                <w:bottom w:val="none" w:sz="0" w:space="0" w:color="auto"/>
                                                                <w:right w:val="none" w:sz="0" w:space="0" w:color="auto"/>
                                                              </w:divBdr>
                                                              <w:divsChild>
                                                                <w:div w:id="859472">
                                                                  <w:marLeft w:val="0"/>
                                                                  <w:marRight w:val="0"/>
                                                                  <w:marTop w:val="0"/>
                                                                  <w:marBottom w:val="0"/>
                                                                  <w:divBdr>
                                                                    <w:top w:val="none" w:sz="0" w:space="0" w:color="auto"/>
                                                                    <w:left w:val="none" w:sz="0" w:space="0" w:color="auto"/>
                                                                    <w:bottom w:val="none" w:sz="0" w:space="0" w:color="auto"/>
                                                                    <w:right w:val="none" w:sz="0" w:space="0" w:color="auto"/>
                                                                  </w:divBdr>
                                                                  <w:divsChild>
                                                                    <w:div w:id="1048459935">
                                                                      <w:marLeft w:val="0"/>
                                                                      <w:marRight w:val="0"/>
                                                                      <w:marTop w:val="0"/>
                                                                      <w:marBottom w:val="0"/>
                                                                      <w:divBdr>
                                                                        <w:top w:val="none" w:sz="0" w:space="0" w:color="auto"/>
                                                                        <w:left w:val="none" w:sz="0" w:space="0" w:color="auto"/>
                                                                        <w:bottom w:val="none" w:sz="0" w:space="0" w:color="auto"/>
                                                                        <w:right w:val="none" w:sz="0" w:space="0" w:color="auto"/>
                                                                      </w:divBdr>
                                                                    </w:div>
                                                                  </w:divsChild>
                                                                </w:div>
                                                                <w:div w:id="407969535">
                                                                  <w:marLeft w:val="0"/>
                                                                  <w:marRight w:val="0"/>
                                                                  <w:marTop w:val="0"/>
                                                                  <w:marBottom w:val="0"/>
                                                                  <w:divBdr>
                                                                    <w:top w:val="none" w:sz="0" w:space="0" w:color="auto"/>
                                                                    <w:left w:val="none" w:sz="0" w:space="0" w:color="auto"/>
                                                                    <w:bottom w:val="none" w:sz="0" w:space="0" w:color="auto"/>
                                                                    <w:right w:val="none" w:sz="0" w:space="0" w:color="auto"/>
                                                                  </w:divBdr>
                                                                  <w:divsChild>
                                                                    <w:div w:id="222788731">
                                                                      <w:marLeft w:val="0"/>
                                                                      <w:marRight w:val="0"/>
                                                                      <w:marTop w:val="0"/>
                                                                      <w:marBottom w:val="0"/>
                                                                      <w:divBdr>
                                                                        <w:top w:val="none" w:sz="0" w:space="0" w:color="auto"/>
                                                                        <w:left w:val="none" w:sz="0" w:space="0" w:color="auto"/>
                                                                        <w:bottom w:val="none" w:sz="0" w:space="0" w:color="auto"/>
                                                                        <w:right w:val="none" w:sz="0" w:space="0" w:color="auto"/>
                                                                      </w:divBdr>
                                                                    </w:div>
                                                                    <w:div w:id="886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170391">
      <w:bodyDiv w:val="1"/>
      <w:marLeft w:val="0"/>
      <w:marRight w:val="0"/>
      <w:marTop w:val="0"/>
      <w:marBottom w:val="0"/>
      <w:divBdr>
        <w:top w:val="none" w:sz="0" w:space="0" w:color="auto"/>
        <w:left w:val="none" w:sz="0" w:space="0" w:color="auto"/>
        <w:bottom w:val="none" w:sz="0" w:space="0" w:color="auto"/>
        <w:right w:val="none" w:sz="0" w:space="0" w:color="auto"/>
      </w:divBdr>
    </w:div>
    <w:div w:id="723329677">
      <w:bodyDiv w:val="1"/>
      <w:marLeft w:val="0"/>
      <w:marRight w:val="0"/>
      <w:marTop w:val="0"/>
      <w:marBottom w:val="0"/>
      <w:divBdr>
        <w:top w:val="none" w:sz="0" w:space="0" w:color="auto"/>
        <w:left w:val="none" w:sz="0" w:space="0" w:color="auto"/>
        <w:bottom w:val="none" w:sz="0" w:space="0" w:color="auto"/>
        <w:right w:val="none" w:sz="0" w:space="0" w:color="auto"/>
      </w:divBdr>
    </w:div>
    <w:div w:id="754396152">
      <w:bodyDiv w:val="1"/>
      <w:marLeft w:val="0"/>
      <w:marRight w:val="0"/>
      <w:marTop w:val="0"/>
      <w:marBottom w:val="0"/>
      <w:divBdr>
        <w:top w:val="none" w:sz="0" w:space="0" w:color="auto"/>
        <w:left w:val="none" w:sz="0" w:space="0" w:color="auto"/>
        <w:bottom w:val="none" w:sz="0" w:space="0" w:color="auto"/>
        <w:right w:val="none" w:sz="0" w:space="0" w:color="auto"/>
      </w:divBdr>
      <w:divsChild>
        <w:div w:id="77673637">
          <w:marLeft w:val="0"/>
          <w:marRight w:val="0"/>
          <w:marTop w:val="0"/>
          <w:marBottom w:val="0"/>
          <w:divBdr>
            <w:top w:val="none" w:sz="0" w:space="0" w:color="auto"/>
            <w:left w:val="none" w:sz="0" w:space="0" w:color="auto"/>
            <w:bottom w:val="none" w:sz="0" w:space="0" w:color="auto"/>
            <w:right w:val="none" w:sz="0" w:space="0" w:color="auto"/>
          </w:divBdr>
          <w:divsChild>
            <w:div w:id="1793982604">
              <w:marLeft w:val="0"/>
              <w:marRight w:val="0"/>
              <w:marTop w:val="0"/>
              <w:marBottom w:val="0"/>
              <w:divBdr>
                <w:top w:val="none" w:sz="0" w:space="0" w:color="auto"/>
                <w:left w:val="none" w:sz="0" w:space="0" w:color="auto"/>
                <w:bottom w:val="none" w:sz="0" w:space="0" w:color="auto"/>
                <w:right w:val="none" w:sz="0" w:space="0" w:color="auto"/>
              </w:divBdr>
              <w:divsChild>
                <w:div w:id="1269848860">
                  <w:marLeft w:val="0"/>
                  <w:marRight w:val="0"/>
                  <w:marTop w:val="0"/>
                  <w:marBottom w:val="0"/>
                  <w:divBdr>
                    <w:top w:val="none" w:sz="0" w:space="0" w:color="auto"/>
                    <w:left w:val="none" w:sz="0" w:space="0" w:color="auto"/>
                    <w:bottom w:val="none" w:sz="0" w:space="0" w:color="auto"/>
                    <w:right w:val="none" w:sz="0" w:space="0" w:color="auto"/>
                  </w:divBdr>
                  <w:divsChild>
                    <w:div w:id="535435991">
                      <w:marLeft w:val="0"/>
                      <w:marRight w:val="0"/>
                      <w:marTop w:val="0"/>
                      <w:marBottom w:val="0"/>
                      <w:divBdr>
                        <w:top w:val="none" w:sz="0" w:space="0" w:color="auto"/>
                        <w:left w:val="none" w:sz="0" w:space="0" w:color="auto"/>
                        <w:bottom w:val="none" w:sz="0" w:space="0" w:color="auto"/>
                        <w:right w:val="none" w:sz="0" w:space="0" w:color="auto"/>
                      </w:divBdr>
                      <w:divsChild>
                        <w:div w:id="1508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7403">
      <w:bodyDiv w:val="1"/>
      <w:marLeft w:val="0"/>
      <w:marRight w:val="0"/>
      <w:marTop w:val="0"/>
      <w:marBottom w:val="0"/>
      <w:divBdr>
        <w:top w:val="none" w:sz="0" w:space="0" w:color="auto"/>
        <w:left w:val="none" w:sz="0" w:space="0" w:color="auto"/>
        <w:bottom w:val="none" w:sz="0" w:space="0" w:color="auto"/>
        <w:right w:val="none" w:sz="0" w:space="0" w:color="auto"/>
      </w:divBdr>
      <w:divsChild>
        <w:div w:id="1954095802">
          <w:marLeft w:val="0"/>
          <w:marRight w:val="0"/>
          <w:marTop w:val="0"/>
          <w:marBottom w:val="0"/>
          <w:divBdr>
            <w:top w:val="none" w:sz="0" w:space="0" w:color="auto"/>
            <w:left w:val="none" w:sz="0" w:space="0" w:color="auto"/>
            <w:bottom w:val="none" w:sz="0" w:space="0" w:color="auto"/>
            <w:right w:val="none" w:sz="0" w:space="0" w:color="auto"/>
          </w:divBdr>
          <w:divsChild>
            <w:div w:id="705495133">
              <w:marLeft w:val="0"/>
              <w:marRight w:val="0"/>
              <w:marTop w:val="0"/>
              <w:marBottom w:val="0"/>
              <w:divBdr>
                <w:top w:val="none" w:sz="0" w:space="0" w:color="auto"/>
                <w:left w:val="none" w:sz="0" w:space="0" w:color="auto"/>
                <w:bottom w:val="none" w:sz="0" w:space="0" w:color="auto"/>
                <w:right w:val="none" w:sz="0" w:space="0" w:color="auto"/>
              </w:divBdr>
              <w:divsChild>
                <w:div w:id="832185875">
                  <w:marLeft w:val="0"/>
                  <w:marRight w:val="0"/>
                  <w:marTop w:val="0"/>
                  <w:marBottom w:val="0"/>
                  <w:divBdr>
                    <w:top w:val="none" w:sz="0" w:space="0" w:color="auto"/>
                    <w:left w:val="none" w:sz="0" w:space="0" w:color="auto"/>
                    <w:bottom w:val="none" w:sz="0" w:space="0" w:color="auto"/>
                    <w:right w:val="none" w:sz="0" w:space="0" w:color="auto"/>
                  </w:divBdr>
                  <w:divsChild>
                    <w:div w:id="1642226790">
                      <w:marLeft w:val="0"/>
                      <w:marRight w:val="0"/>
                      <w:marTop w:val="0"/>
                      <w:marBottom w:val="0"/>
                      <w:divBdr>
                        <w:top w:val="none" w:sz="0" w:space="0" w:color="auto"/>
                        <w:left w:val="none" w:sz="0" w:space="0" w:color="auto"/>
                        <w:bottom w:val="none" w:sz="0" w:space="0" w:color="auto"/>
                        <w:right w:val="none" w:sz="0" w:space="0" w:color="auto"/>
                      </w:divBdr>
                      <w:divsChild>
                        <w:div w:id="930940664">
                          <w:marLeft w:val="0"/>
                          <w:marRight w:val="0"/>
                          <w:marTop w:val="0"/>
                          <w:marBottom w:val="0"/>
                          <w:divBdr>
                            <w:top w:val="none" w:sz="0" w:space="0" w:color="auto"/>
                            <w:left w:val="none" w:sz="0" w:space="0" w:color="auto"/>
                            <w:bottom w:val="none" w:sz="0" w:space="0" w:color="auto"/>
                            <w:right w:val="none" w:sz="0" w:space="0" w:color="auto"/>
                          </w:divBdr>
                          <w:divsChild>
                            <w:div w:id="470709611">
                              <w:marLeft w:val="0"/>
                              <w:marRight w:val="0"/>
                              <w:marTop w:val="0"/>
                              <w:marBottom w:val="0"/>
                              <w:divBdr>
                                <w:top w:val="none" w:sz="0" w:space="0" w:color="auto"/>
                                <w:left w:val="none" w:sz="0" w:space="0" w:color="auto"/>
                                <w:bottom w:val="none" w:sz="0" w:space="0" w:color="auto"/>
                                <w:right w:val="none" w:sz="0" w:space="0" w:color="auto"/>
                              </w:divBdr>
                              <w:divsChild>
                                <w:div w:id="1264649023">
                                  <w:marLeft w:val="0"/>
                                  <w:marRight w:val="0"/>
                                  <w:marTop w:val="0"/>
                                  <w:marBottom w:val="0"/>
                                  <w:divBdr>
                                    <w:top w:val="none" w:sz="0" w:space="0" w:color="auto"/>
                                    <w:left w:val="none" w:sz="0" w:space="0" w:color="auto"/>
                                    <w:bottom w:val="none" w:sz="0" w:space="0" w:color="auto"/>
                                    <w:right w:val="none" w:sz="0" w:space="0" w:color="auto"/>
                                  </w:divBdr>
                                  <w:divsChild>
                                    <w:div w:id="210114947">
                                      <w:marLeft w:val="0"/>
                                      <w:marRight w:val="0"/>
                                      <w:marTop w:val="0"/>
                                      <w:marBottom w:val="0"/>
                                      <w:divBdr>
                                        <w:top w:val="none" w:sz="0" w:space="0" w:color="auto"/>
                                        <w:left w:val="none" w:sz="0" w:space="0" w:color="auto"/>
                                        <w:bottom w:val="none" w:sz="0" w:space="0" w:color="auto"/>
                                        <w:right w:val="none" w:sz="0" w:space="0" w:color="auto"/>
                                      </w:divBdr>
                                      <w:divsChild>
                                        <w:div w:id="246236872">
                                          <w:marLeft w:val="0"/>
                                          <w:marRight w:val="0"/>
                                          <w:marTop w:val="0"/>
                                          <w:marBottom w:val="0"/>
                                          <w:divBdr>
                                            <w:top w:val="none" w:sz="0" w:space="0" w:color="auto"/>
                                            <w:left w:val="none" w:sz="0" w:space="0" w:color="auto"/>
                                            <w:bottom w:val="none" w:sz="0" w:space="0" w:color="auto"/>
                                            <w:right w:val="none" w:sz="0" w:space="0" w:color="auto"/>
                                          </w:divBdr>
                                          <w:divsChild>
                                            <w:div w:id="316230001">
                                              <w:marLeft w:val="0"/>
                                              <w:marRight w:val="0"/>
                                              <w:marTop w:val="0"/>
                                              <w:marBottom w:val="0"/>
                                              <w:divBdr>
                                                <w:top w:val="none" w:sz="0" w:space="0" w:color="auto"/>
                                                <w:left w:val="none" w:sz="0" w:space="0" w:color="auto"/>
                                                <w:bottom w:val="none" w:sz="0" w:space="0" w:color="auto"/>
                                                <w:right w:val="none" w:sz="0" w:space="0" w:color="auto"/>
                                              </w:divBdr>
                                              <w:divsChild>
                                                <w:div w:id="584385803">
                                                  <w:marLeft w:val="0"/>
                                                  <w:marRight w:val="0"/>
                                                  <w:marTop w:val="0"/>
                                                  <w:marBottom w:val="0"/>
                                                  <w:divBdr>
                                                    <w:top w:val="none" w:sz="0" w:space="0" w:color="auto"/>
                                                    <w:left w:val="none" w:sz="0" w:space="0" w:color="auto"/>
                                                    <w:bottom w:val="none" w:sz="0" w:space="0" w:color="auto"/>
                                                    <w:right w:val="none" w:sz="0" w:space="0" w:color="auto"/>
                                                  </w:divBdr>
                                                  <w:divsChild>
                                                    <w:div w:id="357588552">
                                                      <w:marLeft w:val="0"/>
                                                      <w:marRight w:val="0"/>
                                                      <w:marTop w:val="0"/>
                                                      <w:marBottom w:val="0"/>
                                                      <w:divBdr>
                                                        <w:top w:val="none" w:sz="0" w:space="0" w:color="auto"/>
                                                        <w:left w:val="none" w:sz="0" w:space="0" w:color="auto"/>
                                                        <w:bottom w:val="none" w:sz="0" w:space="0" w:color="auto"/>
                                                        <w:right w:val="none" w:sz="0" w:space="0" w:color="auto"/>
                                                      </w:divBdr>
                                                      <w:divsChild>
                                                        <w:div w:id="915630234">
                                                          <w:marLeft w:val="0"/>
                                                          <w:marRight w:val="0"/>
                                                          <w:marTop w:val="0"/>
                                                          <w:marBottom w:val="0"/>
                                                          <w:divBdr>
                                                            <w:top w:val="none" w:sz="0" w:space="0" w:color="auto"/>
                                                            <w:left w:val="none" w:sz="0" w:space="0" w:color="auto"/>
                                                            <w:bottom w:val="none" w:sz="0" w:space="0" w:color="auto"/>
                                                            <w:right w:val="none" w:sz="0" w:space="0" w:color="auto"/>
                                                          </w:divBdr>
                                                          <w:divsChild>
                                                            <w:div w:id="570309124">
                                                              <w:marLeft w:val="0"/>
                                                              <w:marRight w:val="0"/>
                                                              <w:marTop w:val="0"/>
                                                              <w:marBottom w:val="0"/>
                                                              <w:divBdr>
                                                                <w:top w:val="none" w:sz="0" w:space="0" w:color="auto"/>
                                                                <w:left w:val="none" w:sz="0" w:space="0" w:color="auto"/>
                                                                <w:bottom w:val="none" w:sz="0" w:space="0" w:color="auto"/>
                                                                <w:right w:val="none" w:sz="0" w:space="0" w:color="auto"/>
                                                              </w:divBdr>
                                                              <w:divsChild>
                                                                <w:div w:id="16927690">
                                                                  <w:marLeft w:val="0"/>
                                                                  <w:marRight w:val="0"/>
                                                                  <w:marTop w:val="0"/>
                                                                  <w:marBottom w:val="0"/>
                                                                  <w:divBdr>
                                                                    <w:top w:val="none" w:sz="0" w:space="0" w:color="auto"/>
                                                                    <w:left w:val="none" w:sz="0" w:space="0" w:color="auto"/>
                                                                    <w:bottom w:val="none" w:sz="0" w:space="0" w:color="auto"/>
                                                                    <w:right w:val="none" w:sz="0" w:space="0" w:color="auto"/>
                                                                  </w:divBdr>
                                                                  <w:divsChild>
                                                                    <w:div w:id="1703943143">
                                                                      <w:marLeft w:val="0"/>
                                                                      <w:marRight w:val="0"/>
                                                                      <w:marTop w:val="0"/>
                                                                      <w:marBottom w:val="0"/>
                                                                      <w:divBdr>
                                                                        <w:top w:val="none" w:sz="0" w:space="0" w:color="auto"/>
                                                                        <w:left w:val="none" w:sz="0" w:space="0" w:color="auto"/>
                                                                        <w:bottom w:val="none" w:sz="0" w:space="0" w:color="auto"/>
                                                                        <w:right w:val="none" w:sz="0" w:space="0" w:color="auto"/>
                                                                      </w:divBdr>
                                                                      <w:divsChild>
                                                                        <w:div w:id="981890803">
                                                                          <w:marLeft w:val="0"/>
                                                                          <w:marRight w:val="0"/>
                                                                          <w:marTop w:val="0"/>
                                                                          <w:marBottom w:val="0"/>
                                                                          <w:divBdr>
                                                                            <w:top w:val="none" w:sz="0" w:space="0" w:color="auto"/>
                                                                            <w:left w:val="none" w:sz="0" w:space="0" w:color="auto"/>
                                                                            <w:bottom w:val="none" w:sz="0" w:space="0" w:color="auto"/>
                                                                            <w:right w:val="none" w:sz="0" w:space="0" w:color="auto"/>
                                                                          </w:divBdr>
                                                                        </w:div>
                                                                      </w:divsChild>
                                                                    </w:div>
                                                                    <w:div w:id="1229071092">
                                                                      <w:marLeft w:val="0"/>
                                                                      <w:marRight w:val="0"/>
                                                                      <w:marTop w:val="0"/>
                                                                      <w:marBottom w:val="0"/>
                                                                      <w:divBdr>
                                                                        <w:top w:val="none" w:sz="0" w:space="0" w:color="auto"/>
                                                                        <w:left w:val="none" w:sz="0" w:space="0" w:color="auto"/>
                                                                        <w:bottom w:val="none" w:sz="0" w:space="0" w:color="auto"/>
                                                                        <w:right w:val="none" w:sz="0" w:space="0" w:color="auto"/>
                                                                      </w:divBdr>
                                                                      <w:divsChild>
                                                                        <w:div w:id="1824471116">
                                                                          <w:marLeft w:val="0"/>
                                                                          <w:marRight w:val="0"/>
                                                                          <w:marTop w:val="0"/>
                                                                          <w:marBottom w:val="0"/>
                                                                          <w:divBdr>
                                                                            <w:top w:val="none" w:sz="0" w:space="0" w:color="auto"/>
                                                                            <w:left w:val="none" w:sz="0" w:space="0" w:color="auto"/>
                                                                            <w:bottom w:val="none" w:sz="0" w:space="0" w:color="auto"/>
                                                                            <w:right w:val="none" w:sz="0" w:space="0" w:color="auto"/>
                                                                          </w:divBdr>
                                                                        </w:div>
                                                                        <w:div w:id="1605842840">
                                                                          <w:marLeft w:val="0"/>
                                                                          <w:marRight w:val="0"/>
                                                                          <w:marTop w:val="0"/>
                                                                          <w:marBottom w:val="0"/>
                                                                          <w:divBdr>
                                                                            <w:top w:val="none" w:sz="0" w:space="0" w:color="auto"/>
                                                                            <w:left w:val="none" w:sz="0" w:space="0" w:color="auto"/>
                                                                            <w:bottom w:val="none" w:sz="0" w:space="0" w:color="auto"/>
                                                                            <w:right w:val="none" w:sz="0" w:space="0" w:color="auto"/>
                                                                          </w:divBdr>
                                                                        </w:div>
                                                                      </w:divsChild>
                                                                    </w:div>
                                                                    <w:div w:id="882248054">
                                                                      <w:marLeft w:val="0"/>
                                                                      <w:marRight w:val="0"/>
                                                                      <w:marTop w:val="0"/>
                                                                      <w:marBottom w:val="0"/>
                                                                      <w:divBdr>
                                                                        <w:top w:val="none" w:sz="0" w:space="0" w:color="auto"/>
                                                                        <w:left w:val="none" w:sz="0" w:space="0" w:color="auto"/>
                                                                        <w:bottom w:val="none" w:sz="0" w:space="0" w:color="auto"/>
                                                                        <w:right w:val="none" w:sz="0" w:space="0" w:color="auto"/>
                                                                      </w:divBdr>
                                                                      <w:divsChild>
                                                                        <w:div w:id="92560366">
                                                                          <w:marLeft w:val="0"/>
                                                                          <w:marRight w:val="0"/>
                                                                          <w:marTop w:val="0"/>
                                                                          <w:marBottom w:val="0"/>
                                                                          <w:divBdr>
                                                                            <w:top w:val="none" w:sz="0" w:space="0" w:color="auto"/>
                                                                            <w:left w:val="none" w:sz="0" w:space="0" w:color="auto"/>
                                                                            <w:bottom w:val="none" w:sz="0" w:space="0" w:color="auto"/>
                                                                            <w:right w:val="none" w:sz="0" w:space="0" w:color="auto"/>
                                                                          </w:divBdr>
                                                                        </w:div>
                                                                        <w:div w:id="1248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2152">
      <w:bodyDiv w:val="1"/>
      <w:marLeft w:val="0"/>
      <w:marRight w:val="0"/>
      <w:marTop w:val="0"/>
      <w:marBottom w:val="0"/>
      <w:divBdr>
        <w:top w:val="none" w:sz="0" w:space="0" w:color="auto"/>
        <w:left w:val="none" w:sz="0" w:space="0" w:color="auto"/>
        <w:bottom w:val="none" w:sz="0" w:space="0" w:color="auto"/>
        <w:right w:val="none" w:sz="0" w:space="0" w:color="auto"/>
      </w:divBdr>
      <w:divsChild>
        <w:div w:id="146829688">
          <w:marLeft w:val="0"/>
          <w:marRight w:val="0"/>
          <w:marTop w:val="0"/>
          <w:marBottom w:val="0"/>
          <w:divBdr>
            <w:top w:val="none" w:sz="0" w:space="0" w:color="auto"/>
            <w:left w:val="none" w:sz="0" w:space="0" w:color="auto"/>
            <w:bottom w:val="none" w:sz="0" w:space="0" w:color="auto"/>
            <w:right w:val="none" w:sz="0" w:space="0" w:color="auto"/>
          </w:divBdr>
          <w:divsChild>
            <w:div w:id="1937712381">
              <w:marLeft w:val="0"/>
              <w:marRight w:val="0"/>
              <w:marTop w:val="0"/>
              <w:marBottom w:val="0"/>
              <w:divBdr>
                <w:top w:val="none" w:sz="0" w:space="0" w:color="auto"/>
                <w:left w:val="none" w:sz="0" w:space="0" w:color="auto"/>
                <w:bottom w:val="none" w:sz="0" w:space="0" w:color="auto"/>
                <w:right w:val="none" w:sz="0" w:space="0" w:color="auto"/>
              </w:divBdr>
              <w:divsChild>
                <w:div w:id="1911187146">
                  <w:marLeft w:val="0"/>
                  <w:marRight w:val="0"/>
                  <w:marTop w:val="0"/>
                  <w:marBottom w:val="0"/>
                  <w:divBdr>
                    <w:top w:val="none" w:sz="0" w:space="0" w:color="auto"/>
                    <w:left w:val="none" w:sz="0" w:space="0" w:color="auto"/>
                    <w:bottom w:val="none" w:sz="0" w:space="0" w:color="auto"/>
                    <w:right w:val="none" w:sz="0" w:space="0" w:color="auto"/>
                  </w:divBdr>
                  <w:divsChild>
                    <w:div w:id="1336423767">
                      <w:marLeft w:val="0"/>
                      <w:marRight w:val="0"/>
                      <w:marTop w:val="0"/>
                      <w:marBottom w:val="0"/>
                      <w:divBdr>
                        <w:top w:val="none" w:sz="0" w:space="0" w:color="auto"/>
                        <w:left w:val="none" w:sz="0" w:space="0" w:color="auto"/>
                        <w:bottom w:val="none" w:sz="0" w:space="0" w:color="auto"/>
                        <w:right w:val="none" w:sz="0" w:space="0" w:color="auto"/>
                      </w:divBdr>
                      <w:divsChild>
                        <w:div w:id="1586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657">
      <w:bodyDiv w:val="1"/>
      <w:marLeft w:val="0"/>
      <w:marRight w:val="0"/>
      <w:marTop w:val="0"/>
      <w:marBottom w:val="0"/>
      <w:divBdr>
        <w:top w:val="none" w:sz="0" w:space="0" w:color="auto"/>
        <w:left w:val="none" w:sz="0" w:space="0" w:color="auto"/>
        <w:bottom w:val="none" w:sz="0" w:space="0" w:color="auto"/>
        <w:right w:val="none" w:sz="0" w:space="0" w:color="auto"/>
      </w:divBdr>
      <w:divsChild>
        <w:div w:id="1100758816">
          <w:marLeft w:val="0"/>
          <w:marRight w:val="0"/>
          <w:marTop w:val="0"/>
          <w:marBottom w:val="0"/>
          <w:divBdr>
            <w:top w:val="none" w:sz="0" w:space="0" w:color="auto"/>
            <w:left w:val="none" w:sz="0" w:space="0" w:color="auto"/>
            <w:bottom w:val="none" w:sz="0" w:space="0" w:color="auto"/>
            <w:right w:val="none" w:sz="0" w:space="0" w:color="auto"/>
          </w:divBdr>
          <w:divsChild>
            <w:div w:id="1891333800">
              <w:marLeft w:val="0"/>
              <w:marRight w:val="0"/>
              <w:marTop w:val="0"/>
              <w:marBottom w:val="0"/>
              <w:divBdr>
                <w:top w:val="none" w:sz="0" w:space="0" w:color="auto"/>
                <w:left w:val="none" w:sz="0" w:space="0" w:color="auto"/>
                <w:bottom w:val="none" w:sz="0" w:space="0" w:color="auto"/>
                <w:right w:val="none" w:sz="0" w:space="0" w:color="auto"/>
              </w:divBdr>
              <w:divsChild>
                <w:div w:id="1800417476">
                  <w:marLeft w:val="0"/>
                  <w:marRight w:val="0"/>
                  <w:marTop w:val="0"/>
                  <w:marBottom w:val="0"/>
                  <w:divBdr>
                    <w:top w:val="none" w:sz="0" w:space="0" w:color="auto"/>
                    <w:left w:val="none" w:sz="0" w:space="0" w:color="auto"/>
                    <w:bottom w:val="none" w:sz="0" w:space="0" w:color="auto"/>
                    <w:right w:val="none" w:sz="0" w:space="0" w:color="auto"/>
                  </w:divBdr>
                  <w:divsChild>
                    <w:div w:id="712728365">
                      <w:marLeft w:val="0"/>
                      <w:marRight w:val="0"/>
                      <w:marTop w:val="0"/>
                      <w:marBottom w:val="0"/>
                      <w:divBdr>
                        <w:top w:val="none" w:sz="0" w:space="0" w:color="auto"/>
                        <w:left w:val="none" w:sz="0" w:space="0" w:color="auto"/>
                        <w:bottom w:val="none" w:sz="0" w:space="0" w:color="auto"/>
                        <w:right w:val="none" w:sz="0" w:space="0" w:color="auto"/>
                      </w:divBdr>
                      <w:divsChild>
                        <w:div w:id="15735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20449">
      <w:bodyDiv w:val="1"/>
      <w:marLeft w:val="0"/>
      <w:marRight w:val="0"/>
      <w:marTop w:val="0"/>
      <w:marBottom w:val="0"/>
      <w:divBdr>
        <w:top w:val="none" w:sz="0" w:space="0" w:color="auto"/>
        <w:left w:val="none" w:sz="0" w:space="0" w:color="auto"/>
        <w:bottom w:val="none" w:sz="0" w:space="0" w:color="auto"/>
        <w:right w:val="none" w:sz="0" w:space="0" w:color="auto"/>
      </w:divBdr>
    </w:div>
    <w:div w:id="1375276402">
      <w:bodyDiv w:val="1"/>
      <w:marLeft w:val="0"/>
      <w:marRight w:val="0"/>
      <w:marTop w:val="0"/>
      <w:marBottom w:val="0"/>
      <w:divBdr>
        <w:top w:val="none" w:sz="0" w:space="0" w:color="auto"/>
        <w:left w:val="none" w:sz="0" w:space="0" w:color="auto"/>
        <w:bottom w:val="none" w:sz="0" w:space="0" w:color="auto"/>
        <w:right w:val="none" w:sz="0" w:space="0" w:color="auto"/>
      </w:divBdr>
    </w:div>
    <w:div w:id="1375739761">
      <w:bodyDiv w:val="1"/>
      <w:marLeft w:val="0"/>
      <w:marRight w:val="0"/>
      <w:marTop w:val="0"/>
      <w:marBottom w:val="0"/>
      <w:divBdr>
        <w:top w:val="none" w:sz="0" w:space="0" w:color="auto"/>
        <w:left w:val="none" w:sz="0" w:space="0" w:color="auto"/>
        <w:bottom w:val="none" w:sz="0" w:space="0" w:color="auto"/>
        <w:right w:val="none" w:sz="0" w:space="0" w:color="auto"/>
      </w:divBdr>
    </w:div>
    <w:div w:id="1426145316">
      <w:bodyDiv w:val="1"/>
      <w:marLeft w:val="0"/>
      <w:marRight w:val="0"/>
      <w:marTop w:val="0"/>
      <w:marBottom w:val="0"/>
      <w:divBdr>
        <w:top w:val="none" w:sz="0" w:space="0" w:color="auto"/>
        <w:left w:val="none" w:sz="0" w:space="0" w:color="auto"/>
        <w:bottom w:val="none" w:sz="0" w:space="0" w:color="auto"/>
        <w:right w:val="none" w:sz="0" w:space="0" w:color="auto"/>
      </w:divBdr>
    </w:div>
    <w:div w:id="1500925139">
      <w:bodyDiv w:val="1"/>
      <w:marLeft w:val="0"/>
      <w:marRight w:val="0"/>
      <w:marTop w:val="0"/>
      <w:marBottom w:val="0"/>
      <w:divBdr>
        <w:top w:val="none" w:sz="0" w:space="0" w:color="auto"/>
        <w:left w:val="none" w:sz="0" w:space="0" w:color="auto"/>
        <w:bottom w:val="none" w:sz="0" w:space="0" w:color="auto"/>
        <w:right w:val="none" w:sz="0" w:space="0" w:color="auto"/>
      </w:divBdr>
    </w:div>
    <w:div w:id="1507672793">
      <w:bodyDiv w:val="1"/>
      <w:marLeft w:val="0"/>
      <w:marRight w:val="0"/>
      <w:marTop w:val="0"/>
      <w:marBottom w:val="0"/>
      <w:divBdr>
        <w:top w:val="none" w:sz="0" w:space="0" w:color="auto"/>
        <w:left w:val="none" w:sz="0" w:space="0" w:color="auto"/>
        <w:bottom w:val="none" w:sz="0" w:space="0" w:color="auto"/>
        <w:right w:val="none" w:sz="0" w:space="0" w:color="auto"/>
      </w:divBdr>
      <w:divsChild>
        <w:div w:id="835651907">
          <w:marLeft w:val="0"/>
          <w:marRight w:val="0"/>
          <w:marTop w:val="0"/>
          <w:marBottom w:val="0"/>
          <w:divBdr>
            <w:top w:val="none" w:sz="0" w:space="0" w:color="auto"/>
            <w:left w:val="none" w:sz="0" w:space="0" w:color="auto"/>
            <w:bottom w:val="none" w:sz="0" w:space="0" w:color="auto"/>
            <w:right w:val="none" w:sz="0" w:space="0" w:color="auto"/>
          </w:divBdr>
          <w:divsChild>
            <w:div w:id="1408453395">
              <w:marLeft w:val="0"/>
              <w:marRight w:val="0"/>
              <w:marTop w:val="0"/>
              <w:marBottom w:val="0"/>
              <w:divBdr>
                <w:top w:val="none" w:sz="0" w:space="0" w:color="auto"/>
                <w:left w:val="none" w:sz="0" w:space="0" w:color="auto"/>
                <w:bottom w:val="none" w:sz="0" w:space="0" w:color="auto"/>
                <w:right w:val="none" w:sz="0" w:space="0" w:color="auto"/>
              </w:divBdr>
              <w:divsChild>
                <w:div w:id="174921552">
                  <w:marLeft w:val="0"/>
                  <w:marRight w:val="0"/>
                  <w:marTop w:val="0"/>
                  <w:marBottom w:val="0"/>
                  <w:divBdr>
                    <w:top w:val="none" w:sz="0" w:space="0" w:color="auto"/>
                    <w:left w:val="none" w:sz="0" w:space="0" w:color="auto"/>
                    <w:bottom w:val="none" w:sz="0" w:space="0" w:color="auto"/>
                    <w:right w:val="none" w:sz="0" w:space="0" w:color="auto"/>
                  </w:divBdr>
                  <w:divsChild>
                    <w:div w:id="1823420870">
                      <w:marLeft w:val="0"/>
                      <w:marRight w:val="0"/>
                      <w:marTop w:val="0"/>
                      <w:marBottom w:val="0"/>
                      <w:divBdr>
                        <w:top w:val="none" w:sz="0" w:space="0" w:color="auto"/>
                        <w:left w:val="none" w:sz="0" w:space="0" w:color="auto"/>
                        <w:bottom w:val="none" w:sz="0" w:space="0" w:color="auto"/>
                        <w:right w:val="none" w:sz="0" w:space="0" w:color="auto"/>
                      </w:divBdr>
                      <w:divsChild>
                        <w:div w:id="1618415376">
                          <w:marLeft w:val="0"/>
                          <w:marRight w:val="0"/>
                          <w:marTop w:val="0"/>
                          <w:marBottom w:val="0"/>
                          <w:divBdr>
                            <w:top w:val="none" w:sz="0" w:space="0" w:color="auto"/>
                            <w:left w:val="none" w:sz="0" w:space="0" w:color="auto"/>
                            <w:bottom w:val="none" w:sz="0" w:space="0" w:color="auto"/>
                            <w:right w:val="none" w:sz="0" w:space="0" w:color="auto"/>
                          </w:divBdr>
                          <w:divsChild>
                            <w:div w:id="1716080047">
                              <w:marLeft w:val="0"/>
                              <w:marRight w:val="0"/>
                              <w:marTop w:val="0"/>
                              <w:marBottom w:val="0"/>
                              <w:divBdr>
                                <w:top w:val="none" w:sz="0" w:space="0" w:color="auto"/>
                                <w:left w:val="none" w:sz="0" w:space="0" w:color="auto"/>
                                <w:bottom w:val="none" w:sz="0" w:space="0" w:color="auto"/>
                                <w:right w:val="none" w:sz="0" w:space="0" w:color="auto"/>
                              </w:divBdr>
                              <w:divsChild>
                                <w:div w:id="883562664">
                                  <w:marLeft w:val="0"/>
                                  <w:marRight w:val="0"/>
                                  <w:marTop w:val="0"/>
                                  <w:marBottom w:val="0"/>
                                  <w:divBdr>
                                    <w:top w:val="none" w:sz="0" w:space="0" w:color="auto"/>
                                    <w:left w:val="none" w:sz="0" w:space="0" w:color="auto"/>
                                    <w:bottom w:val="none" w:sz="0" w:space="0" w:color="auto"/>
                                    <w:right w:val="none" w:sz="0" w:space="0" w:color="auto"/>
                                  </w:divBdr>
                                  <w:divsChild>
                                    <w:div w:id="2095129967">
                                      <w:marLeft w:val="0"/>
                                      <w:marRight w:val="0"/>
                                      <w:marTop w:val="0"/>
                                      <w:marBottom w:val="0"/>
                                      <w:divBdr>
                                        <w:top w:val="none" w:sz="0" w:space="0" w:color="auto"/>
                                        <w:left w:val="none" w:sz="0" w:space="0" w:color="auto"/>
                                        <w:bottom w:val="none" w:sz="0" w:space="0" w:color="auto"/>
                                        <w:right w:val="none" w:sz="0" w:space="0" w:color="auto"/>
                                      </w:divBdr>
                                      <w:divsChild>
                                        <w:div w:id="1404067703">
                                          <w:marLeft w:val="0"/>
                                          <w:marRight w:val="0"/>
                                          <w:marTop w:val="0"/>
                                          <w:marBottom w:val="0"/>
                                          <w:divBdr>
                                            <w:top w:val="none" w:sz="0" w:space="0" w:color="auto"/>
                                            <w:left w:val="none" w:sz="0" w:space="0" w:color="auto"/>
                                            <w:bottom w:val="none" w:sz="0" w:space="0" w:color="auto"/>
                                            <w:right w:val="none" w:sz="0" w:space="0" w:color="auto"/>
                                          </w:divBdr>
                                          <w:divsChild>
                                            <w:div w:id="138111593">
                                              <w:marLeft w:val="0"/>
                                              <w:marRight w:val="0"/>
                                              <w:marTop w:val="0"/>
                                              <w:marBottom w:val="0"/>
                                              <w:divBdr>
                                                <w:top w:val="none" w:sz="0" w:space="0" w:color="auto"/>
                                                <w:left w:val="none" w:sz="0" w:space="0" w:color="auto"/>
                                                <w:bottom w:val="none" w:sz="0" w:space="0" w:color="auto"/>
                                                <w:right w:val="none" w:sz="0" w:space="0" w:color="auto"/>
                                              </w:divBdr>
                                              <w:divsChild>
                                                <w:div w:id="2105953559">
                                                  <w:marLeft w:val="0"/>
                                                  <w:marRight w:val="0"/>
                                                  <w:marTop w:val="0"/>
                                                  <w:marBottom w:val="0"/>
                                                  <w:divBdr>
                                                    <w:top w:val="none" w:sz="0" w:space="0" w:color="auto"/>
                                                    <w:left w:val="none" w:sz="0" w:space="0" w:color="auto"/>
                                                    <w:bottom w:val="none" w:sz="0" w:space="0" w:color="auto"/>
                                                    <w:right w:val="none" w:sz="0" w:space="0" w:color="auto"/>
                                                  </w:divBdr>
                                                  <w:divsChild>
                                                    <w:div w:id="1195191546">
                                                      <w:marLeft w:val="0"/>
                                                      <w:marRight w:val="0"/>
                                                      <w:marTop w:val="0"/>
                                                      <w:marBottom w:val="0"/>
                                                      <w:divBdr>
                                                        <w:top w:val="none" w:sz="0" w:space="0" w:color="auto"/>
                                                        <w:left w:val="none" w:sz="0" w:space="0" w:color="auto"/>
                                                        <w:bottom w:val="none" w:sz="0" w:space="0" w:color="auto"/>
                                                        <w:right w:val="none" w:sz="0" w:space="0" w:color="auto"/>
                                                      </w:divBdr>
                                                      <w:divsChild>
                                                        <w:div w:id="998729890">
                                                          <w:marLeft w:val="0"/>
                                                          <w:marRight w:val="0"/>
                                                          <w:marTop w:val="0"/>
                                                          <w:marBottom w:val="0"/>
                                                          <w:divBdr>
                                                            <w:top w:val="none" w:sz="0" w:space="0" w:color="auto"/>
                                                            <w:left w:val="none" w:sz="0" w:space="0" w:color="auto"/>
                                                            <w:bottom w:val="none" w:sz="0" w:space="0" w:color="auto"/>
                                                            <w:right w:val="none" w:sz="0" w:space="0" w:color="auto"/>
                                                          </w:divBdr>
                                                          <w:divsChild>
                                                            <w:div w:id="328599641">
                                                              <w:marLeft w:val="0"/>
                                                              <w:marRight w:val="0"/>
                                                              <w:marTop w:val="0"/>
                                                              <w:marBottom w:val="0"/>
                                                              <w:divBdr>
                                                                <w:top w:val="none" w:sz="0" w:space="0" w:color="auto"/>
                                                                <w:left w:val="none" w:sz="0" w:space="0" w:color="auto"/>
                                                                <w:bottom w:val="none" w:sz="0" w:space="0" w:color="auto"/>
                                                                <w:right w:val="none" w:sz="0" w:space="0" w:color="auto"/>
                                                              </w:divBdr>
                                                              <w:divsChild>
                                                                <w:div w:id="1495728148">
                                                                  <w:marLeft w:val="0"/>
                                                                  <w:marRight w:val="0"/>
                                                                  <w:marTop w:val="0"/>
                                                                  <w:marBottom w:val="0"/>
                                                                  <w:divBdr>
                                                                    <w:top w:val="none" w:sz="0" w:space="0" w:color="auto"/>
                                                                    <w:left w:val="none" w:sz="0" w:space="0" w:color="auto"/>
                                                                    <w:bottom w:val="none" w:sz="0" w:space="0" w:color="auto"/>
                                                                    <w:right w:val="none" w:sz="0" w:space="0" w:color="auto"/>
                                                                  </w:divBdr>
                                                                  <w:divsChild>
                                                                    <w:div w:id="1441799268">
                                                                      <w:marLeft w:val="0"/>
                                                                      <w:marRight w:val="0"/>
                                                                      <w:marTop w:val="0"/>
                                                                      <w:marBottom w:val="0"/>
                                                                      <w:divBdr>
                                                                        <w:top w:val="none" w:sz="0" w:space="0" w:color="auto"/>
                                                                        <w:left w:val="none" w:sz="0" w:space="0" w:color="auto"/>
                                                                        <w:bottom w:val="none" w:sz="0" w:space="0" w:color="auto"/>
                                                                        <w:right w:val="none" w:sz="0" w:space="0" w:color="auto"/>
                                                                      </w:divBdr>
                                                                    </w:div>
                                                                    <w:div w:id="1083337436">
                                                                      <w:marLeft w:val="0"/>
                                                                      <w:marRight w:val="0"/>
                                                                      <w:marTop w:val="0"/>
                                                                      <w:marBottom w:val="0"/>
                                                                      <w:divBdr>
                                                                        <w:top w:val="none" w:sz="0" w:space="0" w:color="auto"/>
                                                                        <w:left w:val="none" w:sz="0" w:space="0" w:color="auto"/>
                                                                        <w:bottom w:val="none" w:sz="0" w:space="0" w:color="auto"/>
                                                                        <w:right w:val="none" w:sz="0" w:space="0" w:color="auto"/>
                                                                      </w:divBdr>
                                                                      <w:divsChild>
                                                                        <w:div w:id="848789035">
                                                                          <w:marLeft w:val="0"/>
                                                                          <w:marRight w:val="0"/>
                                                                          <w:marTop w:val="0"/>
                                                                          <w:marBottom w:val="0"/>
                                                                          <w:divBdr>
                                                                            <w:top w:val="none" w:sz="0" w:space="0" w:color="auto"/>
                                                                            <w:left w:val="none" w:sz="0" w:space="0" w:color="auto"/>
                                                                            <w:bottom w:val="none" w:sz="0" w:space="0" w:color="auto"/>
                                                                            <w:right w:val="none" w:sz="0" w:space="0" w:color="auto"/>
                                                                          </w:divBdr>
                                                                        </w:div>
                                                                        <w:div w:id="1772512586">
                                                                          <w:marLeft w:val="0"/>
                                                                          <w:marRight w:val="0"/>
                                                                          <w:marTop w:val="0"/>
                                                                          <w:marBottom w:val="0"/>
                                                                          <w:divBdr>
                                                                            <w:top w:val="none" w:sz="0" w:space="0" w:color="auto"/>
                                                                            <w:left w:val="none" w:sz="0" w:space="0" w:color="auto"/>
                                                                            <w:bottom w:val="none" w:sz="0" w:space="0" w:color="auto"/>
                                                                            <w:right w:val="none" w:sz="0" w:space="0" w:color="auto"/>
                                                                          </w:divBdr>
                                                                        </w:div>
                                                                        <w:div w:id="1278291622">
                                                                          <w:marLeft w:val="0"/>
                                                                          <w:marRight w:val="0"/>
                                                                          <w:marTop w:val="0"/>
                                                                          <w:marBottom w:val="0"/>
                                                                          <w:divBdr>
                                                                            <w:top w:val="none" w:sz="0" w:space="0" w:color="auto"/>
                                                                            <w:left w:val="none" w:sz="0" w:space="0" w:color="auto"/>
                                                                            <w:bottom w:val="none" w:sz="0" w:space="0" w:color="auto"/>
                                                                            <w:right w:val="none" w:sz="0" w:space="0" w:color="auto"/>
                                                                          </w:divBdr>
                                                                          <w:divsChild>
                                                                            <w:div w:id="2114937791">
                                                                              <w:marLeft w:val="0"/>
                                                                              <w:marRight w:val="0"/>
                                                                              <w:marTop w:val="0"/>
                                                                              <w:marBottom w:val="0"/>
                                                                              <w:divBdr>
                                                                                <w:top w:val="none" w:sz="0" w:space="0" w:color="auto"/>
                                                                                <w:left w:val="none" w:sz="0" w:space="0" w:color="auto"/>
                                                                                <w:bottom w:val="none" w:sz="0" w:space="0" w:color="auto"/>
                                                                                <w:right w:val="none" w:sz="0" w:space="0" w:color="auto"/>
                                                                              </w:divBdr>
                                                                            </w:div>
                                                                            <w:div w:id="765687141">
                                                                              <w:marLeft w:val="0"/>
                                                                              <w:marRight w:val="0"/>
                                                                              <w:marTop w:val="0"/>
                                                                              <w:marBottom w:val="0"/>
                                                                              <w:divBdr>
                                                                                <w:top w:val="none" w:sz="0" w:space="0" w:color="auto"/>
                                                                                <w:left w:val="none" w:sz="0" w:space="0" w:color="auto"/>
                                                                                <w:bottom w:val="none" w:sz="0" w:space="0" w:color="auto"/>
                                                                                <w:right w:val="none" w:sz="0" w:space="0" w:color="auto"/>
                                                                              </w:divBdr>
                                                                            </w:div>
                                                                          </w:divsChild>
                                                                        </w:div>
                                                                        <w:div w:id="1007557052">
                                                                          <w:marLeft w:val="0"/>
                                                                          <w:marRight w:val="0"/>
                                                                          <w:marTop w:val="0"/>
                                                                          <w:marBottom w:val="0"/>
                                                                          <w:divBdr>
                                                                            <w:top w:val="none" w:sz="0" w:space="0" w:color="auto"/>
                                                                            <w:left w:val="none" w:sz="0" w:space="0" w:color="auto"/>
                                                                            <w:bottom w:val="none" w:sz="0" w:space="0" w:color="auto"/>
                                                                            <w:right w:val="none" w:sz="0" w:space="0" w:color="auto"/>
                                                                          </w:divBdr>
                                                                          <w:divsChild>
                                                                            <w:div w:id="558177915">
                                                                              <w:marLeft w:val="0"/>
                                                                              <w:marRight w:val="0"/>
                                                                              <w:marTop w:val="0"/>
                                                                              <w:marBottom w:val="0"/>
                                                                              <w:divBdr>
                                                                                <w:top w:val="none" w:sz="0" w:space="0" w:color="auto"/>
                                                                                <w:left w:val="none" w:sz="0" w:space="0" w:color="auto"/>
                                                                                <w:bottom w:val="none" w:sz="0" w:space="0" w:color="auto"/>
                                                                                <w:right w:val="none" w:sz="0" w:space="0" w:color="auto"/>
                                                                              </w:divBdr>
                                                                            </w:div>
                                                                            <w:div w:id="1395547788">
                                                                              <w:marLeft w:val="0"/>
                                                                              <w:marRight w:val="0"/>
                                                                              <w:marTop w:val="0"/>
                                                                              <w:marBottom w:val="0"/>
                                                                              <w:divBdr>
                                                                                <w:top w:val="none" w:sz="0" w:space="0" w:color="auto"/>
                                                                                <w:left w:val="none" w:sz="0" w:space="0" w:color="auto"/>
                                                                                <w:bottom w:val="none" w:sz="0" w:space="0" w:color="auto"/>
                                                                                <w:right w:val="none" w:sz="0" w:space="0" w:color="auto"/>
                                                                              </w:divBdr>
                                                                            </w:div>
                                                                          </w:divsChild>
                                                                        </w:div>
                                                                        <w:div w:id="554783274">
                                                                          <w:marLeft w:val="0"/>
                                                                          <w:marRight w:val="0"/>
                                                                          <w:marTop w:val="0"/>
                                                                          <w:marBottom w:val="0"/>
                                                                          <w:divBdr>
                                                                            <w:top w:val="none" w:sz="0" w:space="0" w:color="auto"/>
                                                                            <w:left w:val="none" w:sz="0" w:space="0" w:color="auto"/>
                                                                            <w:bottom w:val="none" w:sz="0" w:space="0" w:color="auto"/>
                                                                            <w:right w:val="none" w:sz="0" w:space="0" w:color="auto"/>
                                                                          </w:divBdr>
                                                                          <w:divsChild>
                                                                            <w:div w:id="1050155105">
                                                                              <w:marLeft w:val="0"/>
                                                                              <w:marRight w:val="0"/>
                                                                              <w:marTop w:val="0"/>
                                                                              <w:marBottom w:val="0"/>
                                                                              <w:divBdr>
                                                                                <w:top w:val="none" w:sz="0" w:space="0" w:color="auto"/>
                                                                                <w:left w:val="none" w:sz="0" w:space="0" w:color="auto"/>
                                                                                <w:bottom w:val="none" w:sz="0" w:space="0" w:color="auto"/>
                                                                                <w:right w:val="none" w:sz="0" w:space="0" w:color="auto"/>
                                                                              </w:divBdr>
                                                                            </w:div>
                                                                            <w:div w:id="1374383683">
                                                                              <w:marLeft w:val="0"/>
                                                                              <w:marRight w:val="0"/>
                                                                              <w:marTop w:val="0"/>
                                                                              <w:marBottom w:val="0"/>
                                                                              <w:divBdr>
                                                                                <w:top w:val="none" w:sz="0" w:space="0" w:color="auto"/>
                                                                                <w:left w:val="none" w:sz="0" w:space="0" w:color="auto"/>
                                                                                <w:bottom w:val="none" w:sz="0" w:space="0" w:color="auto"/>
                                                                                <w:right w:val="none" w:sz="0" w:space="0" w:color="auto"/>
                                                                              </w:divBdr>
                                                                            </w:div>
                                                                          </w:divsChild>
                                                                        </w:div>
                                                                        <w:div w:id="189880719">
                                                                          <w:marLeft w:val="0"/>
                                                                          <w:marRight w:val="0"/>
                                                                          <w:marTop w:val="0"/>
                                                                          <w:marBottom w:val="0"/>
                                                                          <w:divBdr>
                                                                            <w:top w:val="none" w:sz="0" w:space="0" w:color="auto"/>
                                                                            <w:left w:val="none" w:sz="0" w:space="0" w:color="auto"/>
                                                                            <w:bottom w:val="none" w:sz="0" w:space="0" w:color="auto"/>
                                                                            <w:right w:val="none" w:sz="0" w:space="0" w:color="auto"/>
                                                                          </w:divBdr>
                                                                          <w:divsChild>
                                                                            <w:div w:id="1164319205">
                                                                              <w:marLeft w:val="0"/>
                                                                              <w:marRight w:val="0"/>
                                                                              <w:marTop w:val="0"/>
                                                                              <w:marBottom w:val="0"/>
                                                                              <w:divBdr>
                                                                                <w:top w:val="none" w:sz="0" w:space="0" w:color="auto"/>
                                                                                <w:left w:val="none" w:sz="0" w:space="0" w:color="auto"/>
                                                                                <w:bottom w:val="none" w:sz="0" w:space="0" w:color="auto"/>
                                                                                <w:right w:val="none" w:sz="0" w:space="0" w:color="auto"/>
                                                                              </w:divBdr>
                                                                            </w:div>
                                                                            <w:div w:id="2125801779">
                                                                              <w:marLeft w:val="0"/>
                                                                              <w:marRight w:val="0"/>
                                                                              <w:marTop w:val="0"/>
                                                                              <w:marBottom w:val="0"/>
                                                                              <w:divBdr>
                                                                                <w:top w:val="none" w:sz="0" w:space="0" w:color="auto"/>
                                                                                <w:left w:val="none" w:sz="0" w:space="0" w:color="auto"/>
                                                                                <w:bottom w:val="none" w:sz="0" w:space="0" w:color="auto"/>
                                                                                <w:right w:val="none" w:sz="0" w:space="0" w:color="auto"/>
                                                                              </w:divBdr>
                                                                            </w:div>
                                                                          </w:divsChild>
                                                                        </w:div>
                                                                        <w:div w:id="202330870">
                                                                          <w:marLeft w:val="0"/>
                                                                          <w:marRight w:val="0"/>
                                                                          <w:marTop w:val="0"/>
                                                                          <w:marBottom w:val="0"/>
                                                                          <w:divBdr>
                                                                            <w:top w:val="none" w:sz="0" w:space="0" w:color="auto"/>
                                                                            <w:left w:val="none" w:sz="0" w:space="0" w:color="auto"/>
                                                                            <w:bottom w:val="none" w:sz="0" w:space="0" w:color="auto"/>
                                                                            <w:right w:val="none" w:sz="0" w:space="0" w:color="auto"/>
                                                                          </w:divBdr>
                                                                          <w:divsChild>
                                                                            <w:div w:id="1809397224">
                                                                              <w:marLeft w:val="0"/>
                                                                              <w:marRight w:val="0"/>
                                                                              <w:marTop w:val="0"/>
                                                                              <w:marBottom w:val="0"/>
                                                                              <w:divBdr>
                                                                                <w:top w:val="none" w:sz="0" w:space="0" w:color="auto"/>
                                                                                <w:left w:val="none" w:sz="0" w:space="0" w:color="auto"/>
                                                                                <w:bottom w:val="none" w:sz="0" w:space="0" w:color="auto"/>
                                                                                <w:right w:val="none" w:sz="0" w:space="0" w:color="auto"/>
                                                                              </w:divBdr>
                                                                            </w:div>
                                                                            <w:div w:id="692926618">
                                                                              <w:marLeft w:val="0"/>
                                                                              <w:marRight w:val="0"/>
                                                                              <w:marTop w:val="0"/>
                                                                              <w:marBottom w:val="0"/>
                                                                              <w:divBdr>
                                                                                <w:top w:val="none" w:sz="0" w:space="0" w:color="auto"/>
                                                                                <w:left w:val="none" w:sz="0" w:space="0" w:color="auto"/>
                                                                                <w:bottom w:val="none" w:sz="0" w:space="0" w:color="auto"/>
                                                                                <w:right w:val="none" w:sz="0" w:space="0" w:color="auto"/>
                                                                              </w:divBdr>
                                                                            </w:div>
                                                                          </w:divsChild>
                                                                        </w:div>
                                                                        <w:div w:id="1052998790">
                                                                          <w:marLeft w:val="0"/>
                                                                          <w:marRight w:val="0"/>
                                                                          <w:marTop w:val="0"/>
                                                                          <w:marBottom w:val="0"/>
                                                                          <w:divBdr>
                                                                            <w:top w:val="none" w:sz="0" w:space="0" w:color="auto"/>
                                                                            <w:left w:val="none" w:sz="0" w:space="0" w:color="auto"/>
                                                                            <w:bottom w:val="none" w:sz="0" w:space="0" w:color="auto"/>
                                                                            <w:right w:val="none" w:sz="0" w:space="0" w:color="auto"/>
                                                                          </w:divBdr>
                                                                          <w:divsChild>
                                                                            <w:div w:id="916331725">
                                                                              <w:marLeft w:val="0"/>
                                                                              <w:marRight w:val="0"/>
                                                                              <w:marTop w:val="0"/>
                                                                              <w:marBottom w:val="0"/>
                                                                              <w:divBdr>
                                                                                <w:top w:val="none" w:sz="0" w:space="0" w:color="auto"/>
                                                                                <w:left w:val="none" w:sz="0" w:space="0" w:color="auto"/>
                                                                                <w:bottom w:val="none" w:sz="0" w:space="0" w:color="auto"/>
                                                                                <w:right w:val="none" w:sz="0" w:space="0" w:color="auto"/>
                                                                              </w:divBdr>
                                                                            </w:div>
                                                                            <w:div w:id="1752896985">
                                                                              <w:marLeft w:val="0"/>
                                                                              <w:marRight w:val="0"/>
                                                                              <w:marTop w:val="0"/>
                                                                              <w:marBottom w:val="0"/>
                                                                              <w:divBdr>
                                                                                <w:top w:val="none" w:sz="0" w:space="0" w:color="auto"/>
                                                                                <w:left w:val="none" w:sz="0" w:space="0" w:color="auto"/>
                                                                                <w:bottom w:val="none" w:sz="0" w:space="0" w:color="auto"/>
                                                                                <w:right w:val="none" w:sz="0" w:space="0" w:color="auto"/>
                                                                              </w:divBdr>
                                                                            </w:div>
                                                                          </w:divsChild>
                                                                        </w:div>
                                                                        <w:div w:id="872812744">
                                                                          <w:marLeft w:val="0"/>
                                                                          <w:marRight w:val="0"/>
                                                                          <w:marTop w:val="0"/>
                                                                          <w:marBottom w:val="0"/>
                                                                          <w:divBdr>
                                                                            <w:top w:val="none" w:sz="0" w:space="0" w:color="auto"/>
                                                                            <w:left w:val="none" w:sz="0" w:space="0" w:color="auto"/>
                                                                            <w:bottom w:val="none" w:sz="0" w:space="0" w:color="auto"/>
                                                                            <w:right w:val="none" w:sz="0" w:space="0" w:color="auto"/>
                                                                          </w:divBdr>
                                                                          <w:divsChild>
                                                                            <w:div w:id="1497719625">
                                                                              <w:marLeft w:val="0"/>
                                                                              <w:marRight w:val="0"/>
                                                                              <w:marTop w:val="0"/>
                                                                              <w:marBottom w:val="0"/>
                                                                              <w:divBdr>
                                                                                <w:top w:val="none" w:sz="0" w:space="0" w:color="auto"/>
                                                                                <w:left w:val="none" w:sz="0" w:space="0" w:color="auto"/>
                                                                                <w:bottom w:val="none" w:sz="0" w:space="0" w:color="auto"/>
                                                                                <w:right w:val="none" w:sz="0" w:space="0" w:color="auto"/>
                                                                              </w:divBdr>
                                                                            </w:div>
                                                                            <w:div w:id="441582246">
                                                                              <w:marLeft w:val="0"/>
                                                                              <w:marRight w:val="0"/>
                                                                              <w:marTop w:val="0"/>
                                                                              <w:marBottom w:val="0"/>
                                                                              <w:divBdr>
                                                                                <w:top w:val="none" w:sz="0" w:space="0" w:color="auto"/>
                                                                                <w:left w:val="none" w:sz="0" w:space="0" w:color="auto"/>
                                                                                <w:bottom w:val="none" w:sz="0" w:space="0" w:color="auto"/>
                                                                                <w:right w:val="none" w:sz="0" w:space="0" w:color="auto"/>
                                                                              </w:divBdr>
                                                                            </w:div>
                                                                          </w:divsChild>
                                                                        </w:div>
                                                                        <w:div w:id="177039108">
                                                                          <w:marLeft w:val="0"/>
                                                                          <w:marRight w:val="0"/>
                                                                          <w:marTop w:val="0"/>
                                                                          <w:marBottom w:val="0"/>
                                                                          <w:divBdr>
                                                                            <w:top w:val="none" w:sz="0" w:space="0" w:color="auto"/>
                                                                            <w:left w:val="none" w:sz="0" w:space="0" w:color="auto"/>
                                                                            <w:bottom w:val="none" w:sz="0" w:space="0" w:color="auto"/>
                                                                            <w:right w:val="none" w:sz="0" w:space="0" w:color="auto"/>
                                                                          </w:divBdr>
                                                                          <w:divsChild>
                                                                            <w:div w:id="1249923217">
                                                                              <w:marLeft w:val="0"/>
                                                                              <w:marRight w:val="0"/>
                                                                              <w:marTop w:val="0"/>
                                                                              <w:marBottom w:val="0"/>
                                                                              <w:divBdr>
                                                                                <w:top w:val="none" w:sz="0" w:space="0" w:color="auto"/>
                                                                                <w:left w:val="none" w:sz="0" w:space="0" w:color="auto"/>
                                                                                <w:bottom w:val="none" w:sz="0" w:space="0" w:color="auto"/>
                                                                                <w:right w:val="none" w:sz="0" w:space="0" w:color="auto"/>
                                                                              </w:divBdr>
                                                                            </w:div>
                                                                            <w:div w:id="1896625536">
                                                                              <w:marLeft w:val="0"/>
                                                                              <w:marRight w:val="0"/>
                                                                              <w:marTop w:val="0"/>
                                                                              <w:marBottom w:val="0"/>
                                                                              <w:divBdr>
                                                                                <w:top w:val="none" w:sz="0" w:space="0" w:color="auto"/>
                                                                                <w:left w:val="none" w:sz="0" w:space="0" w:color="auto"/>
                                                                                <w:bottom w:val="none" w:sz="0" w:space="0" w:color="auto"/>
                                                                                <w:right w:val="none" w:sz="0" w:space="0" w:color="auto"/>
                                                                              </w:divBdr>
                                                                            </w:div>
                                                                          </w:divsChild>
                                                                        </w:div>
                                                                        <w:div w:id="1705717782">
                                                                          <w:marLeft w:val="0"/>
                                                                          <w:marRight w:val="0"/>
                                                                          <w:marTop w:val="0"/>
                                                                          <w:marBottom w:val="0"/>
                                                                          <w:divBdr>
                                                                            <w:top w:val="none" w:sz="0" w:space="0" w:color="auto"/>
                                                                            <w:left w:val="none" w:sz="0" w:space="0" w:color="auto"/>
                                                                            <w:bottom w:val="none" w:sz="0" w:space="0" w:color="auto"/>
                                                                            <w:right w:val="none" w:sz="0" w:space="0" w:color="auto"/>
                                                                          </w:divBdr>
                                                                          <w:divsChild>
                                                                            <w:div w:id="669797702">
                                                                              <w:marLeft w:val="0"/>
                                                                              <w:marRight w:val="0"/>
                                                                              <w:marTop w:val="0"/>
                                                                              <w:marBottom w:val="0"/>
                                                                              <w:divBdr>
                                                                                <w:top w:val="none" w:sz="0" w:space="0" w:color="auto"/>
                                                                                <w:left w:val="none" w:sz="0" w:space="0" w:color="auto"/>
                                                                                <w:bottom w:val="none" w:sz="0" w:space="0" w:color="auto"/>
                                                                                <w:right w:val="none" w:sz="0" w:space="0" w:color="auto"/>
                                                                              </w:divBdr>
                                                                            </w:div>
                                                                            <w:div w:id="2781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7357">
                                                                      <w:marLeft w:val="0"/>
                                                                      <w:marRight w:val="0"/>
                                                                      <w:marTop w:val="0"/>
                                                                      <w:marBottom w:val="0"/>
                                                                      <w:divBdr>
                                                                        <w:top w:val="none" w:sz="0" w:space="0" w:color="auto"/>
                                                                        <w:left w:val="none" w:sz="0" w:space="0" w:color="auto"/>
                                                                        <w:bottom w:val="none" w:sz="0" w:space="0" w:color="auto"/>
                                                                        <w:right w:val="none" w:sz="0" w:space="0" w:color="auto"/>
                                                                      </w:divBdr>
                                                                      <w:divsChild>
                                                                        <w:div w:id="695930694">
                                                                          <w:marLeft w:val="0"/>
                                                                          <w:marRight w:val="0"/>
                                                                          <w:marTop w:val="0"/>
                                                                          <w:marBottom w:val="0"/>
                                                                          <w:divBdr>
                                                                            <w:top w:val="none" w:sz="0" w:space="0" w:color="auto"/>
                                                                            <w:left w:val="none" w:sz="0" w:space="0" w:color="auto"/>
                                                                            <w:bottom w:val="none" w:sz="0" w:space="0" w:color="auto"/>
                                                                            <w:right w:val="none" w:sz="0" w:space="0" w:color="auto"/>
                                                                          </w:divBdr>
                                                                        </w:div>
                                                                        <w:div w:id="63335946">
                                                                          <w:marLeft w:val="0"/>
                                                                          <w:marRight w:val="0"/>
                                                                          <w:marTop w:val="0"/>
                                                                          <w:marBottom w:val="0"/>
                                                                          <w:divBdr>
                                                                            <w:top w:val="none" w:sz="0" w:space="0" w:color="auto"/>
                                                                            <w:left w:val="none" w:sz="0" w:space="0" w:color="auto"/>
                                                                            <w:bottom w:val="none" w:sz="0" w:space="0" w:color="auto"/>
                                                                            <w:right w:val="none" w:sz="0" w:space="0" w:color="auto"/>
                                                                          </w:divBdr>
                                                                        </w:div>
                                                                      </w:divsChild>
                                                                    </w:div>
                                                                    <w:div w:id="1919366557">
                                                                      <w:marLeft w:val="0"/>
                                                                      <w:marRight w:val="0"/>
                                                                      <w:marTop w:val="0"/>
                                                                      <w:marBottom w:val="0"/>
                                                                      <w:divBdr>
                                                                        <w:top w:val="none" w:sz="0" w:space="0" w:color="auto"/>
                                                                        <w:left w:val="none" w:sz="0" w:space="0" w:color="auto"/>
                                                                        <w:bottom w:val="none" w:sz="0" w:space="0" w:color="auto"/>
                                                                        <w:right w:val="none" w:sz="0" w:space="0" w:color="auto"/>
                                                                      </w:divBdr>
                                                                      <w:divsChild>
                                                                        <w:div w:id="1884094919">
                                                                          <w:marLeft w:val="0"/>
                                                                          <w:marRight w:val="0"/>
                                                                          <w:marTop w:val="0"/>
                                                                          <w:marBottom w:val="0"/>
                                                                          <w:divBdr>
                                                                            <w:top w:val="none" w:sz="0" w:space="0" w:color="auto"/>
                                                                            <w:left w:val="none" w:sz="0" w:space="0" w:color="auto"/>
                                                                            <w:bottom w:val="none" w:sz="0" w:space="0" w:color="auto"/>
                                                                            <w:right w:val="none" w:sz="0" w:space="0" w:color="auto"/>
                                                                          </w:divBdr>
                                                                        </w:div>
                                                                        <w:div w:id="822702634">
                                                                          <w:marLeft w:val="0"/>
                                                                          <w:marRight w:val="0"/>
                                                                          <w:marTop w:val="0"/>
                                                                          <w:marBottom w:val="0"/>
                                                                          <w:divBdr>
                                                                            <w:top w:val="none" w:sz="0" w:space="0" w:color="auto"/>
                                                                            <w:left w:val="none" w:sz="0" w:space="0" w:color="auto"/>
                                                                            <w:bottom w:val="none" w:sz="0" w:space="0" w:color="auto"/>
                                                                            <w:right w:val="none" w:sz="0" w:space="0" w:color="auto"/>
                                                                          </w:divBdr>
                                                                        </w:div>
                                                                      </w:divsChild>
                                                                    </w:div>
                                                                    <w:div w:id="368074421">
                                                                      <w:marLeft w:val="0"/>
                                                                      <w:marRight w:val="0"/>
                                                                      <w:marTop w:val="0"/>
                                                                      <w:marBottom w:val="0"/>
                                                                      <w:divBdr>
                                                                        <w:top w:val="none" w:sz="0" w:space="0" w:color="auto"/>
                                                                        <w:left w:val="none" w:sz="0" w:space="0" w:color="auto"/>
                                                                        <w:bottom w:val="none" w:sz="0" w:space="0" w:color="auto"/>
                                                                        <w:right w:val="none" w:sz="0" w:space="0" w:color="auto"/>
                                                                      </w:divBdr>
                                                                      <w:divsChild>
                                                                        <w:div w:id="1868523862">
                                                                          <w:marLeft w:val="0"/>
                                                                          <w:marRight w:val="0"/>
                                                                          <w:marTop w:val="0"/>
                                                                          <w:marBottom w:val="0"/>
                                                                          <w:divBdr>
                                                                            <w:top w:val="none" w:sz="0" w:space="0" w:color="auto"/>
                                                                            <w:left w:val="none" w:sz="0" w:space="0" w:color="auto"/>
                                                                            <w:bottom w:val="none" w:sz="0" w:space="0" w:color="auto"/>
                                                                            <w:right w:val="none" w:sz="0" w:space="0" w:color="auto"/>
                                                                          </w:divBdr>
                                                                        </w:div>
                                                                        <w:div w:id="61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8781">
      <w:bodyDiv w:val="1"/>
      <w:marLeft w:val="0"/>
      <w:marRight w:val="0"/>
      <w:marTop w:val="0"/>
      <w:marBottom w:val="0"/>
      <w:divBdr>
        <w:top w:val="none" w:sz="0" w:space="0" w:color="auto"/>
        <w:left w:val="none" w:sz="0" w:space="0" w:color="auto"/>
        <w:bottom w:val="none" w:sz="0" w:space="0" w:color="auto"/>
        <w:right w:val="none" w:sz="0" w:space="0" w:color="auto"/>
      </w:divBdr>
    </w:div>
    <w:div w:id="1525440126">
      <w:bodyDiv w:val="1"/>
      <w:marLeft w:val="0"/>
      <w:marRight w:val="0"/>
      <w:marTop w:val="0"/>
      <w:marBottom w:val="0"/>
      <w:divBdr>
        <w:top w:val="none" w:sz="0" w:space="0" w:color="auto"/>
        <w:left w:val="none" w:sz="0" w:space="0" w:color="auto"/>
        <w:bottom w:val="none" w:sz="0" w:space="0" w:color="auto"/>
        <w:right w:val="none" w:sz="0" w:space="0" w:color="auto"/>
      </w:divBdr>
      <w:divsChild>
        <w:div w:id="1319771103">
          <w:marLeft w:val="0"/>
          <w:marRight w:val="0"/>
          <w:marTop w:val="0"/>
          <w:marBottom w:val="0"/>
          <w:divBdr>
            <w:top w:val="none" w:sz="0" w:space="0" w:color="auto"/>
            <w:left w:val="none" w:sz="0" w:space="0" w:color="auto"/>
            <w:bottom w:val="none" w:sz="0" w:space="0" w:color="auto"/>
            <w:right w:val="none" w:sz="0" w:space="0" w:color="auto"/>
          </w:divBdr>
          <w:divsChild>
            <w:div w:id="980303081">
              <w:marLeft w:val="0"/>
              <w:marRight w:val="0"/>
              <w:marTop w:val="0"/>
              <w:marBottom w:val="0"/>
              <w:divBdr>
                <w:top w:val="none" w:sz="0" w:space="0" w:color="auto"/>
                <w:left w:val="none" w:sz="0" w:space="0" w:color="auto"/>
                <w:bottom w:val="none" w:sz="0" w:space="0" w:color="auto"/>
                <w:right w:val="none" w:sz="0" w:space="0" w:color="auto"/>
              </w:divBdr>
              <w:divsChild>
                <w:div w:id="2101442340">
                  <w:marLeft w:val="0"/>
                  <w:marRight w:val="0"/>
                  <w:marTop w:val="0"/>
                  <w:marBottom w:val="0"/>
                  <w:divBdr>
                    <w:top w:val="none" w:sz="0" w:space="0" w:color="auto"/>
                    <w:left w:val="none" w:sz="0" w:space="0" w:color="auto"/>
                    <w:bottom w:val="none" w:sz="0" w:space="0" w:color="auto"/>
                    <w:right w:val="none" w:sz="0" w:space="0" w:color="auto"/>
                  </w:divBdr>
                  <w:divsChild>
                    <w:div w:id="298532551">
                      <w:marLeft w:val="0"/>
                      <w:marRight w:val="0"/>
                      <w:marTop w:val="0"/>
                      <w:marBottom w:val="0"/>
                      <w:divBdr>
                        <w:top w:val="none" w:sz="0" w:space="0" w:color="auto"/>
                        <w:left w:val="none" w:sz="0" w:space="0" w:color="auto"/>
                        <w:bottom w:val="none" w:sz="0" w:space="0" w:color="auto"/>
                        <w:right w:val="none" w:sz="0" w:space="0" w:color="auto"/>
                      </w:divBdr>
                      <w:divsChild>
                        <w:div w:id="248463278">
                          <w:marLeft w:val="0"/>
                          <w:marRight w:val="0"/>
                          <w:marTop w:val="0"/>
                          <w:marBottom w:val="0"/>
                          <w:divBdr>
                            <w:top w:val="none" w:sz="0" w:space="0" w:color="auto"/>
                            <w:left w:val="none" w:sz="0" w:space="0" w:color="auto"/>
                            <w:bottom w:val="none" w:sz="0" w:space="0" w:color="auto"/>
                            <w:right w:val="none" w:sz="0" w:space="0" w:color="auto"/>
                          </w:divBdr>
                          <w:divsChild>
                            <w:div w:id="861209764">
                              <w:marLeft w:val="0"/>
                              <w:marRight w:val="0"/>
                              <w:marTop w:val="0"/>
                              <w:marBottom w:val="0"/>
                              <w:divBdr>
                                <w:top w:val="none" w:sz="0" w:space="0" w:color="auto"/>
                                <w:left w:val="none" w:sz="0" w:space="0" w:color="auto"/>
                                <w:bottom w:val="none" w:sz="0" w:space="0" w:color="auto"/>
                                <w:right w:val="none" w:sz="0" w:space="0" w:color="auto"/>
                              </w:divBdr>
                              <w:divsChild>
                                <w:div w:id="1525359046">
                                  <w:marLeft w:val="0"/>
                                  <w:marRight w:val="0"/>
                                  <w:marTop w:val="0"/>
                                  <w:marBottom w:val="0"/>
                                  <w:divBdr>
                                    <w:top w:val="none" w:sz="0" w:space="0" w:color="auto"/>
                                    <w:left w:val="none" w:sz="0" w:space="0" w:color="auto"/>
                                    <w:bottom w:val="none" w:sz="0" w:space="0" w:color="auto"/>
                                    <w:right w:val="none" w:sz="0" w:space="0" w:color="auto"/>
                                  </w:divBdr>
                                  <w:divsChild>
                                    <w:div w:id="1088235652">
                                      <w:marLeft w:val="0"/>
                                      <w:marRight w:val="0"/>
                                      <w:marTop w:val="0"/>
                                      <w:marBottom w:val="0"/>
                                      <w:divBdr>
                                        <w:top w:val="none" w:sz="0" w:space="0" w:color="auto"/>
                                        <w:left w:val="none" w:sz="0" w:space="0" w:color="auto"/>
                                        <w:bottom w:val="none" w:sz="0" w:space="0" w:color="auto"/>
                                        <w:right w:val="none" w:sz="0" w:space="0" w:color="auto"/>
                                      </w:divBdr>
                                      <w:divsChild>
                                        <w:div w:id="1288047291">
                                          <w:marLeft w:val="0"/>
                                          <w:marRight w:val="0"/>
                                          <w:marTop w:val="0"/>
                                          <w:marBottom w:val="0"/>
                                          <w:divBdr>
                                            <w:top w:val="none" w:sz="0" w:space="0" w:color="auto"/>
                                            <w:left w:val="none" w:sz="0" w:space="0" w:color="auto"/>
                                            <w:bottom w:val="none" w:sz="0" w:space="0" w:color="auto"/>
                                            <w:right w:val="none" w:sz="0" w:space="0" w:color="auto"/>
                                          </w:divBdr>
                                          <w:divsChild>
                                            <w:div w:id="1335762431">
                                              <w:marLeft w:val="0"/>
                                              <w:marRight w:val="0"/>
                                              <w:marTop w:val="0"/>
                                              <w:marBottom w:val="0"/>
                                              <w:divBdr>
                                                <w:top w:val="none" w:sz="0" w:space="0" w:color="auto"/>
                                                <w:left w:val="none" w:sz="0" w:space="0" w:color="auto"/>
                                                <w:bottom w:val="none" w:sz="0" w:space="0" w:color="auto"/>
                                                <w:right w:val="none" w:sz="0" w:space="0" w:color="auto"/>
                                              </w:divBdr>
                                              <w:divsChild>
                                                <w:div w:id="756293870">
                                                  <w:marLeft w:val="0"/>
                                                  <w:marRight w:val="0"/>
                                                  <w:marTop w:val="0"/>
                                                  <w:marBottom w:val="0"/>
                                                  <w:divBdr>
                                                    <w:top w:val="none" w:sz="0" w:space="0" w:color="auto"/>
                                                    <w:left w:val="none" w:sz="0" w:space="0" w:color="auto"/>
                                                    <w:bottom w:val="none" w:sz="0" w:space="0" w:color="auto"/>
                                                    <w:right w:val="none" w:sz="0" w:space="0" w:color="auto"/>
                                                  </w:divBdr>
                                                  <w:divsChild>
                                                    <w:div w:id="1571572649">
                                                      <w:marLeft w:val="0"/>
                                                      <w:marRight w:val="0"/>
                                                      <w:marTop w:val="0"/>
                                                      <w:marBottom w:val="0"/>
                                                      <w:divBdr>
                                                        <w:top w:val="none" w:sz="0" w:space="0" w:color="auto"/>
                                                        <w:left w:val="none" w:sz="0" w:space="0" w:color="auto"/>
                                                        <w:bottom w:val="none" w:sz="0" w:space="0" w:color="auto"/>
                                                        <w:right w:val="none" w:sz="0" w:space="0" w:color="auto"/>
                                                      </w:divBdr>
                                                      <w:divsChild>
                                                        <w:div w:id="1439135865">
                                                          <w:marLeft w:val="0"/>
                                                          <w:marRight w:val="0"/>
                                                          <w:marTop w:val="0"/>
                                                          <w:marBottom w:val="0"/>
                                                          <w:divBdr>
                                                            <w:top w:val="none" w:sz="0" w:space="0" w:color="auto"/>
                                                            <w:left w:val="none" w:sz="0" w:space="0" w:color="auto"/>
                                                            <w:bottom w:val="none" w:sz="0" w:space="0" w:color="auto"/>
                                                            <w:right w:val="none" w:sz="0" w:space="0" w:color="auto"/>
                                                          </w:divBdr>
                                                          <w:divsChild>
                                                            <w:div w:id="927277150">
                                                              <w:marLeft w:val="0"/>
                                                              <w:marRight w:val="0"/>
                                                              <w:marTop w:val="0"/>
                                                              <w:marBottom w:val="0"/>
                                                              <w:divBdr>
                                                                <w:top w:val="none" w:sz="0" w:space="0" w:color="auto"/>
                                                                <w:left w:val="none" w:sz="0" w:space="0" w:color="auto"/>
                                                                <w:bottom w:val="none" w:sz="0" w:space="0" w:color="auto"/>
                                                                <w:right w:val="none" w:sz="0" w:space="0" w:color="auto"/>
                                                              </w:divBdr>
                                                              <w:divsChild>
                                                                <w:div w:id="414671830">
                                                                  <w:marLeft w:val="0"/>
                                                                  <w:marRight w:val="0"/>
                                                                  <w:marTop w:val="0"/>
                                                                  <w:marBottom w:val="0"/>
                                                                  <w:divBdr>
                                                                    <w:top w:val="none" w:sz="0" w:space="0" w:color="auto"/>
                                                                    <w:left w:val="none" w:sz="0" w:space="0" w:color="auto"/>
                                                                    <w:bottom w:val="none" w:sz="0" w:space="0" w:color="auto"/>
                                                                    <w:right w:val="none" w:sz="0" w:space="0" w:color="auto"/>
                                                                  </w:divBdr>
                                                                  <w:divsChild>
                                                                    <w:div w:id="1560092851">
                                                                      <w:marLeft w:val="0"/>
                                                                      <w:marRight w:val="0"/>
                                                                      <w:marTop w:val="0"/>
                                                                      <w:marBottom w:val="0"/>
                                                                      <w:divBdr>
                                                                        <w:top w:val="none" w:sz="0" w:space="0" w:color="auto"/>
                                                                        <w:left w:val="none" w:sz="0" w:space="0" w:color="auto"/>
                                                                        <w:bottom w:val="none" w:sz="0" w:space="0" w:color="auto"/>
                                                                        <w:right w:val="none" w:sz="0" w:space="0" w:color="auto"/>
                                                                      </w:divBdr>
                                                                      <w:divsChild>
                                                                        <w:div w:id="1761753573">
                                                                          <w:marLeft w:val="0"/>
                                                                          <w:marRight w:val="0"/>
                                                                          <w:marTop w:val="0"/>
                                                                          <w:marBottom w:val="0"/>
                                                                          <w:divBdr>
                                                                            <w:top w:val="none" w:sz="0" w:space="0" w:color="auto"/>
                                                                            <w:left w:val="none" w:sz="0" w:space="0" w:color="auto"/>
                                                                            <w:bottom w:val="none" w:sz="0" w:space="0" w:color="auto"/>
                                                                            <w:right w:val="none" w:sz="0" w:space="0" w:color="auto"/>
                                                                          </w:divBdr>
                                                                        </w:div>
                                                                        <w:div w:id="1523981720">
                                                                          <w:marLeft w:val="0"/>
                                                                          <w:marRight w:val="0"/>
                                                                          <w:marTop w:val="0"/>
                                                                          <w:marBottom w:val="0"/>
                                                                          <w:divBdr>
                                                                            <w:top w:val="none" w:sz="0" w:space="0" w:color="auto"/>
                                                                            <w:left w:val="none" w:sz="0" w:space="0" w:color="auto"/>
                                                                            <w:bottom w:val="none" w:sz="0" w:space="0" w:color="auto"/>
                                                                            <w:right w:val="none" w:sz="0" w:space="0" w:color="auto"/>
                                                                          </w:divBdr>
                                                                          <w:divsChild>
                                                                            <w:div w:id="492257912">
                                                                              <w:marLeft w:val="0"/>
                                                                              <w:marRight w:val="0"/>
                                                                              <w:marTop w:val="0"/>
                                                                              <w:marBottom w:val="0"/>
                                                                              <w:divBdr>
                                                                                <w:top w:val="none" w:sz="0" w:space="0" w:color="auto"/>
                                                                                <w:left w:val="none" w:sz="0" w:space="0" w:color="auto"/>
                                                                                <w:bottom w:val="none" w:sz="0" w:space="0" w:color="auto"/>
                                                                                <w:right w:val="none" w:sz="0" w:space="0" w:color="auto"/>
                                                                              </w:divBdr>
                                                                            </w:div>
                                                                            <w:div w:id="3024421">
                                                                              <w:marLeft w:val="0"/>
                                                                              <w:marRight w:val="0"/>
                                                                              <w:marTop w:val="0"/>
                                                                              <w:marBottom w:val="0"/>
                                                                              <w:divBdr>
                                                                                <w:top w:val="none" w:sz="0" w:space="0" w:color="auto"/>
                                                                                <w:left w:val="none" w:sz="0" w:space="0" w:color="auto"/>
                                                                                <w:bottom w:val="none" w:sz="0" w:space="0" w:color="auto"/>
                                                                                <w:right w:val="none" w:sz="0" w:space="0" w:color="auto"/>
                                                                              </w:divBdr>
                                                                            </w:div>
                                                                          </w:divsChild>
                                                                        </w:div>
                                                                        <w:div w:id="1666517949">
                                                                          <w:marLeft w:val="0"/>
                                                                          <w:marRight w:val="0"/>
                                                                          <w:marTop w:val="0"/>
                                                                          <w:marBottom w:val="0"/>
                                                                          <w:divBdr>
                                                                            <w:top w:val="none" w:sz="0" w:space="0" w:color="auto"/>
                                                                            <w:left w:val="none" w:sz="0" w:space="0" w:color="auto"/>
                                                                            <w:bottom w:val="none" w:sz="0" w:space="0" w:color="auto"/>
                                                                            <w:right w:val="none" w:sz="0" w:space="0" w:color="auto"/>
                                                                          </w:divBdr>
                                                                          <w:divsChild>
                                                                            <w:div w:id="1352953336">
                                                                              <w:marLeft w:val="0"/>
                                                                              <w:marRight w:val="0"/>
                                                                              <w:marTop w:val="0"/>
                                                                              <w:marBottom w:val="0"/>
                                                                              <w:divBdr>
                                                                                <w:top w:val="none" w:sz="0" w:space="0" w:color="auto"/>
                                                                                <w:left w:val="none" w:sz="0" w:space="0" w:color="auto"/>
                                                                                <w:bottom w:val="none" w:sz="0" w:space="0" w:color="auto"/>
                                                                                <w:right w:val="none" w:sz="0" w:space="0" w:color="auto"/>
                                                                              </w:divBdr>
                                                                            </w:div>
                                                                            <w:div w:id="1880628245">
                                                                              <w:marLeft w:val="0"/>
                                                                              <w:marRight w:val="0"/>
                                                                              <w:marTop w:val="0"/>
                                                                              <w:marBottom w:val="0"/>
                                                                              <w:divBdr>
                                                                                <w:top w:val="none" w:sz="0" w:space="0" w:color="auto"/>
                                                                                <w:left w:val="none" w:sz="0" w:space="0" w:color="auto"/>
                                                                                <w:bottom w:val="none" w:sz="0" w:space="0" w:color="auto"/>
                                                                                <w:right w:val="none" w:sz="0" w:space="0" w:color="auto"/>
                                                                              </w:divBdr>
                                                                            </w:div>
                                                                          </w:divsChild>
                                                                        </w:div>
                                                                        <w:div w:id="2121296037">
                                                                          <w:marLeft w:val="0"/>
                                                                          <w:marRight w:val="0"/>
                                                                          <w:marTop w:val="0"/>
                                                                          <w:marBottom w:val="0"/>
                                                                          <w:divBdr>
                                                                            <w:top w:val="none" w:sz="0" w:space="0" w:color="auto"/>
                                                                            <w:left w:val="none" w:sz="0" w:space="0" w:color="auto"/>
                                                                            <w:bottom w:val="none" w:sz="0" w:space="0" w:color="auto"/>
                                                                            <w:right w:val="none" w:sz="0" w:space="0" w:color="auto"/>
                                                                          </w:divBdr>
                                                                          <w:divsChild>
                                                                            <w:div w:id="1298607308">
                                                                              <w:marLeft w:val="0"/>
                                                                              <w:marRight w:val="0"/>
                                                                              <w:marTop w:val="0"/>
                                                                              <w:marBottom w:val="0"/>
                                                                              <w:divBdr>
                                                                                <w:top w:val="none" w:sz="0" w:space="0" w:color="auto"/>
                                                                                <w:left w:val="none" w:sz="0" w:space="0" w:color="auto"/>
                                                                                <w:bottom w:val="none" w:sz="0" w:space="0" w:color="auto"/>
                                                                                <w:right w:val="none" w:sz="0" w:space="0" w:color="auto"/>
                                                                              </w:divBdr>
                                                                            </w:div>
                                                                            <w:div w:id="276067890">
                                                                              <w:marLeft w:val="0"/>
                                                                              <w:marRight w:val="0"/>
                                                                              <w:marTop w:val="0"/>
                                                                              <w:marBottom w:val="0"/>
                                                                              <w:divBdr>
                                                                                <w:top w:val="none" w:sz="0" w:space="0" w:color="auto"/>
                                                                                <w:left w:val="none" w:sz="0" w:space="0" w:color="auto"/>
                                                                                <w:bottom w:val="none" w:sz="0" w:space="0" w:color="auto"/>
                                                                                <w:right w:val="none" w:sz="0" w:space="0" w:color="auto"/>
                                                                              </w:divBdr>
                                                                            </w:div>
                                                                          </w:divsChild>
                                                                        </w:div>
                                                                        <w:div w:id="1468007331">
                                                                          <w:marLeft w:val="0"/>
                                                                          <w:marRight w:val="0"/>
                                                                          <w:marTop w:val="0"/>
                                                                          <w:marBottom w:val="0"/>
                                                                          <w:divBdr>
                                                                            <w:top w:val="none" w:sz="0" w:space="0" w:color="auto"/>
                                                                            <w:left w:val="none" w:sz="0" w:space="0" w:color="auto"/>
                                                                            <w:bottom w:val="none" w:sz="0" w:space="0" w:color="auto"/>
                                                                            <w:right w:val="none" w:sz="0" w:space="0" w:color="auto"/>
                                                                          </w:divBdr>
                                                                          <w:divsChild>
                                                                            <w:div w:id="916014247">
                                                                              <w:marLeft w:val="0"/>
                                                                              <w:marRight w:val="0"/>
                                                                              <w:marTop w:val="0"/>
                                                                              <w:marBottom w:val="0"/>
                                                                              <w:divBdr>
                                                                                <w:top w:val="none" w:sz="0" w:space="0" w:color="auto"/>
                                                                                <w:left w:val="none" w:sz="0" w:space="0" w:color="auto"/>
                                                                                <w:bottom w:val="none" w:sz="0" w:space="0" w:color="auto"/>
                                                                                <w:right w:val="none" w:sz="0" w:space="0" w:color="auto"/>
                                                                              </w:divBdr>
                                                                            </w:div>
                                                                            <w:div w:id="1189025252">
                                                                              <w:marLeft w:val="0"/>
                                                                              <w:marRight w:val="0"/>
                                                                              <w:marTop w:val="0"/>
                                                                              <w:marBottom w:val="0"/>
                                                                              <w:divBdr>
                                                                                <w:top w:val="none" w:sz="0" w:space="0" w:color="auto"/>
                                                                                <w:left w:val="none" w:sz="0" w:space="0" w:color="auto"/>
                                                                                <w:bottom w:val="none" w:sz="0" w:space="0" w:color="auto"/>
                                                                                <w:right w:val="none" w:sz="0" w:space="0" w:color="auto"/>
                                                                              </w:divBdr>
                                                                            </w:div>
                                                                          </w:divsChild>
                                                                        </w:div>
                                                                        <w:div w:id="1274557851">
                                                                          <w:marLeft w:val="0"/>
                                                                          <w:marRight w:val="0"/>
                                                                          <w:marTop w:val="0"/>
                                                                          <w:marBottom w:val="0"/>
                                                                          <w:divBdr>
                                                                            <w:top w:val="none" w:sz="0" w:space="0" w:color="auto"/>
                                                                            <w:left w:val="none" w:sz="0" w:space="0" w:color="auto"/>
                                                                            <w:bottom w:val="none" w:sz="0" w:space="0" w:color="auto"/>
                                                                            <w:right w:val="none" w:sz="0" w:space="0" w:color="auto"/>
                                                                          </w:divBdr>
                                                                          <w:divsChild>
                                                                            <w:div w:id="14775477">
                                                                              <w:marLeft w:val="0"/>
                                                                              <w:marRight w:val="0"/>
                                                                              <w:marTop w:val="0"/>
                                                                              <w:marBottom w:val="0"/>
                                                                              <w:divBdr>
                                                                                <w:top w:val="none" w:sz="0" w:space="0" w:color="auto"/>
                                                                                <w:left w:val="none" w:sz="0" w:space="0" w:color="auto"/>
                                                                                <w:bottom w:val="none" w:sz="0" w:space="0" w:color="auto"/>
                                                                                <w:right w:val="none" w:sz="0" w:space="0" w:color="auto"/>
                                                                              </w:divBdr>
                                                                            </w:div>
                                                                            <w:div w:id="1657689766">
                                                                              <w:marLeft w:val="0"/>
                                                                              <w:marRight w:val="0"/>
                                                                              <w:marTop w:val="0"/>
                                                                              <w:marBottom w:val="0"/>
                                                                              <w:divBdr>
                                                                                <w:top w:val="none" w:sz="0" w:space="0" w:color="auto"/>
                                                                                <w:left w:val="none" w:sz="0" w:space="0" w:color="auto"/>
                                                                                <w:bottom w:val="none" w:sz="0" w:space="0" w:color="auto"/>
                                                                                <w:right w:val="none" w:sz="0" w:space="0" w:color="auto"/>
                                                                              </w:divBdr>
                                                                            </w:div>
                                                                          </w:divsChild>
                                                                        </w:div>
                                                                        <w:div w:id="865214671">
                                                                          <w:marLeft w:val="0"/>
                                                                          <w:marRight w:val="0"/>
                                                                          <w:marTop w:val="0"/>
                                                                          <w:marBottom w:val="0"/>
                                                                          <w:divBdr>
                                                                            <w:top w:val="none" w:sz="0" w:space="0" w:color="auto"/>
                                                                            <w:left w:val="none" w:sz="0" w:space="0" w:color="auto"/>
                                                                            <w:bottom w:val="none" w:sz="0" w:space="0" w:color="auto"/>
                                                                            <w:right w:val="none" w:sz="0" w:space="0" w:color="auto"/>
                                                                          </w:divBdr>
                                                                          <w:divsChild>
                                                                            <w:div w:id="468329403">
                                                                              <w:marLeft w:val="0"/>
                                                                              <w:marRight w:val="0"/>
                                                                              <w:marTop w:val="0"/>
                                                                              <w:marBottom w:val="0"/>
                                                                              <w:divBdr>
                                                                                <w:top w:val="none" w:sz="0" w:space="0" w:color="auto"/>
                                                                                <w:left w:val="none" w:sz="0" w:space="0" w:color="auto"/>
                                                                                <w:bottom w:val="none" w:sz="0" w:space="0" w:color="auto"/>
                                                                                <w:right w:val="none" w:sz="0" w:space="0" w:color="auto"/>
                                                                              </w:divBdr>
                                                                            </w:div>
                                                                            <w:div w:id="1020932044">
                                                                              <w:marLeft w:val="0"/>
                                                                              <w:marRight w:val="0"/>
                                                                              <w:marTop w:val="0"/>
                                                                              <w:marBottom w:val="0"/>
                                                                              <w:divBdr>
                                                                                <w:top w:val="none" w:sz="0" w:space="0" w:color="auto"/>
                                                                                <w:left w:val="none" w:sz="0" w:space="0" w:color="auto"/>
                                                                                <w:bottom w:val="none" w:sz="0" w:space="0" w:color="auto"/>
                                                                                <w:right w:val="none" w:sz="0" w:space="0" w:color="auto"/>
                                                                              </w:divBdr>
                                                                            </w:div>
                                                                          </w:divsChild>
                                                                        </w:div>
                                                                        <w:div w:id="809054936">
                                                                          <w:marLeft w:val="0"/>
                                                                          <w:marRight w:val="0"/>
                                                                          <w:marTop w:val="0"/>
                                                                          <w:marBottom w:val="0"/>
                                                                          <w:divBdr>
                                                                            <w:top w:val="none" w:sz="0" w:space="0" w:color="auto"/>
                                                                            <w:left w:val="none" w:sz="0" w:space="0" w:color="auto"/>
                                                                            <w:bottom w:val="none" w:sz="0" w:space="0" w:color="auto"/>
                                                                            <w:right w:val="none" w:sz="0" w:space="0" w:color="auto"/>
                                                                          </w:divBdr>
                                                                          <w:divsChild>
                                                                            <w:div w:id="777868736">
                                                                              <w:marLeft w:val="0"/>
                                                                              <w:marRight w:val="0"/>
                                                                              <w:marTop w:val="0"/>
                                                                              <w:marBottom w:val="0"/>
                                                                              <w:divBdr>
                                                                                <w:top w:val="none" w:sz="0" w:space="0" w:color="auto"/>
                                                                                <w:left w:val="none" w:sz="0" w:space="0" w:color="auto"/>
                                                                                <w:bottom w:val="none" w:sz="0" w:space="0" w:color="auto"/>
                                                                                <w:right w:val="none" w:sz="0" w:space="0" w:color="auto"/>
                                                                              </w:divBdr>
                                                                            </w:div>
                                                                            <w:div w:id="1187250584">
                                                                              <w:marLeft w:val="0"/>
                                                                              <w:marRight w:val="0"/>
                                                                              <w:marTop w:val="0"/>
                                                                              <w:marBottom w:val="0"/>
                                                                              <w:divBdr>
                                                                                <w:top w:val="none" w:sz="0" w:space="0" w:color="auto"/>
                                                                                <w:left w:val="none" w:sz="0" w:space="0" w:color="auto"/>
                                                                                <w:bottom w:val="none" w:sz="0" w:space="0" w:color="auto"/>
                                                                                <w:right w:val="none" w:sz="0" w:space="0" w:color="auto"/>
                                                                              </w:divBdr>
                                                                            </w:div>
                                                                          </w:divsChild>
                                                                        </w:div>
                                                                        <w:div w:id="1843350599">
                                                                          <w:marLeft w:val="0"/>
                                                                          <w:marRight w:val="0"/>
                                                                          <w:marTop w:val="0"/>
                                                                          <w:marBottom w:val="0"/>
                                                                          <w:divBdr>
                                                                            <w:top w:val="none" w:sz="0" w:space="0" w:color="auto"/>
                                                                            <w:left w:val="none" w:sz="0" w:space="0" w:color="auto"/>
                                                                            <w:bottom w:val="none" w:sz="0" w:space="0" w:color="auto"/>
                                                                            <w:right w:val="none" w:sz="0" w:space="0" w:color="auto"/>
                                                                          </w:divBdr>
                                                                          <w:divsChild>
                                                                            <w:div w:id="250507646">
                                                                              <w:marLeft w:val="0"/>
                                                                              <w:marRight w:val="0"/>
                                                                              <w:marTop w:val="0"/>
                                                                              <w:marBottom w:val="0"/>
                                                                              <w:divBdr>
                                                                                <w:top w:val="none" w:sz="0" w:space="0" w:color="auto"/>
                                                                                <w:left w:val="none" w:sz="0" w:space="0" w:color="auto"/>
                                                                                <w:bottom w:val="none" w:sz="0" w:space="0" w:color="auto"/>
                                                                                <w:right w:val="none" w:sz="0" w:space="0" w:color="auto"/>
                                                                              </w:divBdr>
                                                                            </w:div>
                                                                            <w:div w:id="185875840">
                                                                              <w:marLeft w:val="0"/>
                                                                              <w:marRight w:val="0"/>
                                                                              <w:marTop w:val="0"/>
                                                                              <w:marBottom w:val="0"/>
                                                                              <w:divBdr>
                                                                                <w:top w:val="none" w:sz="0" w:space="0" w:color="auto"/>
                                                                                <w:left w:val="none" w:sz="0" w:space="0" w:color="auto"/>
                                                                                <w:bottom w:val="none" w:sz="0" w:space="0" w:color="auto"/>
                                                                                <w:right w:val="none" w:sz="0" w:space="0" w:color="auto"/>
                                                                              </w:divBdr>
                                                                            </w:div>
                                                                          </w:divsChild>
                                                                        </w:div>
                                                                        <w:div w:id="1225407755">
                                                                          <w:marLeft w:val="0"/>
                                                                          <w:marRight w:val="0"/>
                                                                          <w:marTop w:val="0"/>
                                                                          <w:marBottom w:val="0"/>
                                                                          <w:divBdr>
                                                                            <w:top w:val="none" w:sz="0" w:space="0" w:color="auto"/>
                                                                            <w:left w:val="none" w:sz="0" w:space="0" w:color="auto"/>
                                                                            <w:bottom w:val="none" w:sz="0" w:space="0" w:color="auto"/>
                                                                            <w:right w:val="none" w:sz="0" w:space="0" w:color="auto"/>
                                                                          </w:divBdr>
                                                                          <w:divsChild>
                                                                            <w:div w:id="1650204723">
                                                                              <w:marLeft w:val="0"/>
                                                                              <w:marRight w:val="0"/>
                                                                              <w:marTop w:val="0"/>
                                                                              <w:marBottom w:val="0"/>
                                                                              <w:divBdr>
                                                                                <w:top w:val="none" w:sz="0" w:space="0" w:color="auto"/>
                                                                                <w:left w:val="none" w:sz="0" w:space="0" w:color="auto"/>
                                                                                <w:bottom w:val="none" w:sz="0" w:space="0" w:color="auto"/>
                                                                                <w:right w:val="none" w:sz="0" w:space="0" w:color="auto"/>
                                                                              </w:divBdr>
                                                                            </w:div>
                                                                            <w:div w:id="14622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824">
                                                                      <w:marLeft w:val="0"/>
                                                                      <w:marRight w:val="0"/>
                                                                      <w:marTop w:val="0"/>
                                                                      <w:marBottom w:val="0"/>
                                                                      <w:divBdr>
                                                                        <w:top w:val="none" w:sz="0" w:space="0" w:color="auto"/>
                                                                        <w:left w:val="none" w:sz="0" w:space="0" w:color="auto"/>
                                                                        <w:bottom w:val="none" w:sz="0" w:space="0" w:color="auto"/>
                                                                        <w:right w:val="none" w:sz="0" w:space="0" w:color="auto"/>
                                                                      </w:divBdr>
                                                                      <w:divsChild>
                                                                        <w:div w:id="376121987">
                                                                          <w:marLeft w:val="0"/>
                                                                          <w:marRight w:val="0"/>
                                                                          <w:marTop w:val="0"/>
                                                                          <w:marBottom w:val="0"/>
                                                                          <w:divBdr>
                                                                            <w:top w:val="none" w:sz="0" w:space="0" w:color="auto"/>
                                                                            <w:left w:val="none" w:sz="0" w:space="0" w:color="auto"/>
                                                                            <w:bottom w:val="none" w:sz="0" w:space="0" w:color="auto"/>
                                                                            <w:right w:val="none" w:sz="0" w:space="0" w:color="auto"/>
                                                                          </w:divBdr>
                                                                        </w:div>
                                                                        <w:div w:id="1948542751">
                                                                          <w:marLeft w:val="0"/>
                                                                          <w:marRight w:val="0"/>
                                                                          <w:marTop w:val="0"/>
                                                                          <w:marBottom w:val="0"/>
                                                                          <w:divBdr>
                                                                            <w:top w:val="none" w:sz="0" w:space="0" w:color="auto"/>
                                                                            <w:left w:val="none" w:sz="0" w:space="0" w:color="auto"/>
                                                                            <w:bottom w:val="none" w:sz="0" w:space="0" w:color="auto"/>
                                                                            <w:right w:val="none" w:sz="0" w:space="0" w:color="auto"/>
                                                                          </w:divBdr>
                                                                        </w:div>
                                                                      </w:divsChild>
                                                                    </w:div>
                                                                    <w:div w:id="1998722430">
                                                                      <w:marLeft w:val="0"/>
                                                                      <w:marRight w:val="0"/>
                                                                      <w:marTop w:val="0"/>
                                                                      <w:marBottom w:val="0"/>
                                                                      <w:divBdr>
                                                                        <w:top w:val="none" w:sz="0" w:space="0" w:color="auto"/>
                                                                        <w:left w:val="none" w:sz="0" w:space="0" w:color="auto"/>
                                                                        <w:bottom w:val="none" w:sz="0" w:space="0" w:color="auto"/>
                                                                        <w:right w:val="none" w:sz="0" w:space="0" w:color="auto"/>
                                                                      </w:divBdr>
                                                                      <w:divsChild>
                                                                        <w:div w:id="1117869595">
                                                                          <w:marLeft w:val="0"/>
                                                                          <w:marRight w:val="0"/>
                                                                          <w:marTop w:val="0"/>
                                                                          <w:marBottom w:val="0"/>
                                                                          <w:divBdr>
                                                                            <w:top w:val="none" w:sz="0" w:space="0" w:color="auto"/>
                                                                            <w:left w:val="none" w:sz="0" w:space="0" w:color="auto"/>
                                                                            <w:bottom w:val="none" w:sz="0" w:space="0" w:color="auto"/>
                                                                            <w:right w:val="none" w:sz="0" w:space="0" w:color="auto"/>
                                                                          </w:divBdr>
                                                                        </w:div>
                                                                        <w:div w:id="1694069674">
                                                                          <w:marLeft w:val="0"/>
                                                                          <w:marRight w:val="0"/>
                                                                          <w:marTop w:val="0"/>
                                                                          <w:marBottom w:val="0"/>
                                                                          <w:divBdr>
                                                                            <w:top w:val="none" w:sz="0" w:space="0" w:color="auto"/>
                                                                            <w:left w:val="none" w:sz="0" w:space="0" w:color="auto"/>
                                                                            <w:bottom w:val="none" w:sz="0" w:space="0" w:color="auto"/>
                                                                            <w:right w:val="none" w:sz="0" w:space="0" w:color="auto"/>
                                                                          </w:divBdr>
                                                                        </w:div>
                                                                      </w:divsChild>
                                                                    </w:div>
                                                                    <w:div w:id="1362129572">
                                                                      <w:marLeft w:val="0"/>
                                                                      <w:marRight w:val="0"/>
                                                                      <w:marTop w:val="0"/>
                                                                      <w:marBottom w:val="0"/>
                                                                      <w:divBdr>
                                                                        <w:top w:val="none" w:sz="0" w:space="0" w:color="auto"/>
                                                                        <w:left w:val="none" w:sz="0" w:space="0" w:color="auto"/>
                                                                        <w:bottom w:val="none" w:sz="0" w:space="0" w:color="auto"/>
                                                                        <w:right w:val="none" w:sz="0" w:space="0" w:color="auto"/>
                                                                      </w:divBdr>
                                                                      <w:divsChild>
                                                                        <w:div w:id="350571580">
                                                                          <w:marLeft w:val="0"/>
                                                                          <w:marRight w:val="0"/>
                                                                          <w:marTop w:val="0"/>
                                                                          <w:marBottom w:val="0"/>
                                                                          <w:divBdr>
                                                                            <w:top w:val="none" w:sz="0" w:space="0" w:color="auto"/>
                                                                            <w:left w:val="none" w:sz="0" w:space="0" w:color="auto"/>
                                                                            <w:bottom w:val="none" w:sz="0" w:space="0" w:color="auto"/>
                                                                            <w:right w:val="none" w:sz="0" w:space="0" w:color="auto"/>
                                                                          </w:divBdr>
                                                                        </w:div>
                                                                        <w:div w:id="10338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73892">
      <w:bodyDiv w:val="1"/>
      <w:marLeft w:val="0"/>
      <w:marRight w:val="0"/>
      <w:marTop w:val="0"/>
      <w:marBottom w:val="0"/>
      <w:divBdr>
        <w:top w:val="none" w:sz="0" w:space="0" w:color="auto"/>
        <w:left w:val="none" w:sz="0" w:space="0" w:color="auto"/>
        <w:bottom w:val="none" w:sz="0" w:space="0" w:color="auto"/>
        <w:right w:val="none" w:sz="0" w:space="0" w:color="auto"/>
      </w:divBdr>
    </w:div>
    <w:div w:id="1615400760">
      <w:bodyDiv w:val="1"/>
      <w:marLeft w:val="0"/>
      <w:marRight w:val="0"/>
      <w:marTop w:val="0"/>
      <w:marBottom w:val="0"/>
      <w:divBdr>
        <w:top w:val="none" w:sz="0" w:space="0" w:color="auto"/>
        <w:left w:val="none" w:sz="0" w:space="0" w:color="auto"/>
        <w:bottom w:val="none" w:sz="0" w:space="0" w:color="auto"/>
        <w:right w:val="none" w:sz="0" w:space="0" w:color="auto"/>
      </w:divBdr>
      <w:divsChild>
        <w:div w:id="1435708298">
          <w:marLeft w:val="0"/>
          <w:marRight w:val="0"/>
          <w:marTop w:val="0"/>
          <w:marBottom w:val="0"/>
          <w:divBdr>
            <w:top w:val="none" w:sz="0" w:space="0" w:color="auto"/>
            <w:left w:val="none" w:sz="0" w:space="0" w:color="auto"/>
            <w:bottom w:val="none" w:sz="0" w:space="0" w:color="auto"/>
            <w:right w:val="none" w:sz="0" w:space="0" w:color="auto"/>
          </w:divBdr>
          <w:divsChild>
            <w:div w:id="2015108203">
              <w:marLeft w:val="0"/>
              <w:marRight w:val="0"/>
              <w:marTop w:val="0"/>
              <w:marBottom w:val="0"/>
              <w:divBdr>
                <w:top w:val="none" w:sz="0" w:space="0" w:color="auto"/>
                <w:left w:val="none" w:sz="0" w:space="0" w:color="auto"/>
                <w:bottom w:val="none" w:sz="0" w:space="0" w:color="auto"/>
                <w:right w:val="none" w:sz="0" w:space="0" w:color="auto"/>
              </w:divBdr>
              <w:divsChild>
                <w:div w:id="1278216783">
                  <w:marLeft w:val="0"/>
                  <w:marRight w:val="0"/>
                  <w:marTop w:val="0"/>
                  <w:marBottom w:val="0"/>
                  <w:divBdr>
                    <w:top w:val="none" w:sz="0" w:space="0" w:color="auto"/>
                    <w:left w:val="none" w:sz="0" w:space="0" w:color="auto"/>
                    <w:bottom w:val="none" w:sz="0" w:space="0" w:color="auto"/>
                    <w:right w:val="none" w:sz="0" w:space="0" w:color="auto"/>
                  </w:divBdr>
                  <w:divsChild>
                    <w:div w:id="951858892">
                      <w:marLeft w:val="0"/>
                      <w:marRight w:val="0"/>
                      <w:marTop w:val="0"/>
                      <w:marBottom w:val="0"/>
                      <w:divBdr>
                        <w:top w:val="none" w:sz="0" w:space="0" w:color="auto"/>
                        <w:left w:val="none" w:sz="0" w:space="0" w:color="auto"/>
                        <w:bottom w:val="none" w:sz="0" w:space="0" w:color="auto"/>
                        <w:right w:val="none" w:sz="0" w:space="0" w:color="auto"/>
                      </w:divBdr>
                      <w:divsChild>
                        <w:div w:id="15495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44337">
      <w:bodyDiv w:val="1"/>
      <w:marLeft w:val="0"/>
      <w:marRight w:val="0"/>
      <w:marTop w:val="0"/>
      <w:marBottom w:val="0"/>
      <w:divBdr>
        <w:top w:val="none" w:sz="0" w:space="0" w:color="auto"/>
        <w:left w:val="none" w:sz="0" w:space="0" w:color="auto"/>
        <w:bottom w:val="none" w:sz="0" w:space="0" w:color="auto"/>
        <w:right w:val="none" w:sz="0" w:space="0" w:color="auto"/>
      </w:divBdr>
    </w:div>
    <w:div w:id="1962420912">
      <w:bodyDiv w:val="1"/>
      <w:marLeft w:val="0"/>
      <w:marRight w:val="0"/>
      <w:marTop w:val="0"/>
      <w:marBottom w:val="0"/>
      <w:divBdr>
        <w:top w:val="none" w:sz="0" w:space="0" w:color="auto"/>
        <w:left w:val="none" w:sz="0" w:space="0" w:color="auto"/>
        <w:bottom w:val="none" w:sz="0" w:space="0" w:color="auto"/>
        <w:right w:val="none" w:sz="0" w:space="0" w:color="auto"/>
      </w:divBdr>
      <w:divsChild>
        <w:div w:id="148525248">
          <w:marLeft w:val="0"/>
          <w:marRight w:val="0"/>
          <w:marTop w:val="0"/>
          <w:marBottom w:val="0"/>
          <w:divBdr>
            <w:top w:val="none" w:sz="0" w:space="0" w:color="auto"/>
            <w:left w:val="none" w:sz="0" w:space="0" w:color="auto"/>
            <w:bottom w:val="none" w:sz="0" w:space="0" w:color="auto"/>
            <w:right w:val="none" w:sz="0" w:space="0" w:color="auto"/>
          </w:divBdr>
          <w:divsChild>
            <w:div w:id="1834712780">
              <w:marLeft w:val="0"/>
              <w:marRight w:val="0"/>
              <w:marTop w:val="0"/>
              <w:marBottom w:val="0"/>
              <w:divBdr>
                <w:top w:val="none" w:sz="0" w:space="0" w:color="auto"/>
                <w:left w:val="none" w:sz="0" w:space="0" w:color="auto"/>
                <w:bottom w:val="none" w:sz="0" w:space="0" w:color="auto"/>
                <w:right w:val="none" w:sz="0" w:space="0" w:color="auto"/>
              </w:divBdr>
              <w:divsChild>
                <w:div w:id="679242242">
                  <w:marLeft w:val="0"/>
                  <w:marRight w:val="0"/>
                  <w:marTop w:val="0"/>
                  <w:marBottom w:val="0"/>
                  <w:divBdr>
                    <w:top w:val="none" w:sz="0" w:space="0" w:color="auto"/>
                    <w:left w:val="none" w:sz="0" w:space="0" w:color="auto"/>
                    <w:bottom w:val="none" w:sz="0" w:space="0" w:color="auto"/>
                    <w:right w:val="none" w:sz="0" w:space="0" w:color="auto"/>
                  </w:divBdr>
                  <w:divsChild>
                    <w:div w:id="438641267">
                      <w:marLeft w:val="0"/>
                      <w:marRight w:val="0"/>
                      <w:marTop w:val="0"/>
                      <w:marBottom w:val="0"/>
                      <w:divBdr>
                        <w:top w:val="none" w:sz="0" w:space="0" w:color="auto"/>
                        <w:left w:val="none" w:sz="0" w:space="0" w:color="auto"/>
                        <w:bottom w:val="none" w:sz="0" w:space="0" w:color="auto"/>
                        <w:right w:val="none" w:sz="0" w:space="0" w:color="auto"/>
                      </w:divBdr>
                      <w:divsChild>
                        <w:div w:id="18580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6007">
      <w:bodyDiv w:val="1"/>
      <w:marLeft w:val="0"/>
      <w:marRight w:val="0"/>
      <w:marTop w:val="0"/>
      <w:marBottom w:val="0"/>
      <w:divBdr>
        <w:top w:val="none" w:sz="0" w:space="0" w:color="auto"/>
        <w:left w:val="none" w:sz="0" w:space="0" w:color="auto"/>
        <w:bottom w:val="none" w:sz="0" w:space="0" w:color="auto"/>
        <w:right w:val="none" w:sz="0" w:space="0" w:color="auto"/>
      </w:divBdr>
    </w:div>
    <w:div w:id="2033453188">
      <w:bodyDiv w:val="1"/>
      <w:marLeft w:val="0"/>
      <w:marRight w:val="0"/>
      <w:marTop w:val="0"/>
      <w:marBottom w:val="0"/>
      <w:divBdr>
        <w:top w:val="none" w:sz="0" w:space="0" w:color="auto"/>
        <w:left w:val="none" w:sz="0" w:space="0" w:color="auto"/>
        <w:bottom w:val="none" w:sz="0" w:space="0" w:color="auto"/>
        <w:right w:val="none" w:sz="0" w:space="0" w:color="auto"/>
      </w:divBdr>
      <w:divsChild>
        <w:div w:id="2128037456">
          <w:marLeft w:val="0"/>
          <w:marRight w:val="0"/>
          <w:marTop w:val="0"/>
          <w:marBottom w:val="0"/>
          <w:divBdr>
            <w:top w:val="none" w:sz="0" w:space="0" w:color="auto"/>
            <w:left w:val="none" w:sz="0" w:space="0" w:color="auto"/>
            <w:bottom w:val="none" w:sz="0" w:space="0" w:color="auto"/>
            <w:right w:val="none" w:sz="0" w:space="0" w:color="auto"/>
          </w:divBdr>
          <w:divsChild>
            <w:div w:id="1117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5727">
      <w:bodyDiv w:val="1"/>
      <w:marLeft w:val="0"/>
      <w:marRight w:val="0"/>
      <w:marTop w:val="0"/>
      <w:marBottom w:val="0"/>
      <w:divBdr>
        <w:top w:val="none" w:sz="0" w:space="0" w:color="auto"/>
        <w:left w:val="none" w:sz="0" w:space="0" w:color="auto"/>
        <w:bottom w:val="none" w:sz="0" w:space="0" w:color="auto"/>
        <w:right w:val="none" w:sz="0" w:space="0" w:color="auto"/>
      </w:divBdr>
      <w:divsChild>
        <w:div w:id="27337240">
          <w:marLeft w:val="0"/>
          <w:marRight w:val="0"/>
          <w:marTop w:val="900"/>
          <w:marBottom w:val="0"/>
          <w:divBdr>
            <w:top w:val="none" w:sz="0" w:space="0" w:color="auto"/>
            <w:left w:val="none" w:sz="0" w:space="0" w:color="auto"/>
            <w:bottom w:val="none" w:sz="0" w:space="0" w:color="auto"/>
            <w:right w:val="none" w:sz="0" w:space="0" w:color="auto"/>
          </w:divBdr>
          <w:divsChild>
            <w:div w:id="88699895">
              <w:marLeft w:val="0"/>
              <w:marRight w:val="0"/>
              <w:marTop w:val="0"/>
              <w:marBottom w:val="0"/>
              <w:divBdr>
                <w:top w:val="none" w:sz="0" w:space="0" w:color="auto"/>
                <w:left w:val="none" w:sz="0" w:space="0" w:color="auto"/>
                <w:bottom w:val="none" w:sz="0" w:space="0" w:color="auto"/>
                <w:right w:val="none" w:sz="0" w:space="0" w:color="auto"/>
              </w:divBdr>
              <w:divsChild>
                <w:div w:id="2075352347">
                  <w:marLeft w:val="0"/>
                  <w:marRight w:val="0"/>
                  <w:marTop w:val="0"/>
                  <w:marBottom w:val="0"/>
                  <w:divBdr>
                    <w:top w:val="none" w:sz="0" w:space="0" w:color="auto"/>
                    <w:left w:val="none" w:sz="0" w:space="0" w:color="auto"/>
                    <w:bottom w:val="none" w:sz="0" w:space="0" w:color="auto"/>
                    <w:right w:val="none" w:sz="0" w:space="0" w:color="auto"/>
                  </w:divBdr>
                  <w:divsChild>
                    <w:div w:id="401292515">
                      <w:marLeft w:val="0"/>
                      <w:marRight w:val="0"/>
                      <w:marTop w:val="0"/>
                      <w:marBottom w:val="0"/>
                      <w:divBdr>
                        <w:top w:val="none" w:sz="0" w:space="0" w:color="auto"/>
                        <w:left w:val="none" w:sz="0" w:space="0" w:color="auto"/>
                        <w:bottom w:val="none" w:sz="0" w:space="0" w:color="auto"/>
                        <w:right w:val="none" w:sz="0" w:space="0" w:color="auto"/>
                      </w:divBdr>
                      <w:divsChild>
                        <w:div w:id="9596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sr.sk/index.php?navID=47&amp;sID=67&amp;navID2=1305" TargetMode="External"/><Relationship Id="rId4" Type="http://schemas.microsoft.com/office/2007/relationships/stylesWithEffects" Target="stylesWithEffects.xml"/><Relationship Id="rId9" Type="http://schemas.openxmlformats.org/officeDocument/2006/relationships/hyperlink" Target="http://www.mpsr.sk/index.php?navID=37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4/292/20180501" TargetMode="External"/><Relationship Id="rId2" Type="http://schemas.openxmlformats.org/officeDocument/2006/relationships/hyperlink" Target="https://www.slov-lex.sk/pravne-predpisy/SK/ZZ/2014/292/20180501" TargetMode="External"/><Relationship Id="rId1" Type="http://schemas.openxmlformats.org/officeDocument/2006/relationships/hyperlink" Target="https://www.slov-lex.sk/pravne-predpisy/SK/ZZ/2014/292/20180501" TargetMode="External"/><Relationship Id="rId5" Type="http://schemas.openxmlformats.org/officeDocument/2006/relationships/hyperlink" Target="https://www.slov-lex.sk/pravne-predpisy/SK/ZZ/2014/292/20180501" TargetMode="External"/><Relationship Id="rId4" Type="http://schemas.openxmlformats.org/officeDocument/2006/relationships/hyperlink" Target="https://www.slov-lex.sk/pravne-predpisy/SK/ZZ/2014/292/201805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sk/url?sa=i&amp;rct=j&amp;q=&amp;esrc=s&amp;source=images&amp;cd=&amp;cad=rja&amp;uact=8&amp;ved=0ahUKEwjA4KXX2sHSAhWI0RoKHd3SA-8QjRwIBw&amp;url=http://www.obviamregio.sk/index.php/nsrv/regionalna-antena/&amp;bvm=bv.148747831,d.d2s&amp;psig=AFQjCNF5JD1el8-TSU4LfgqJZ4kSslabVw&amp;ust=1488883840745390" TargetMode="External"/><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437C-76D4-4AE3-A851-311F063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5150</Words>
  <Characters>29356</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Hanuščin Štefan</dc:creator>
  <cp:lastModifiedBy>Wilflingová Veronika</cp:lastModifiedBy>
  <cp:revision>3</cp:revision>
  <cp:lastPrinted>2019-09-09T11:23:00Z</cp:lastPrinted>
  <dcterms:created xsi:type="dcterms:W3CDTF">2019-09-09T08:57:00Z</dcterms:created>
  <dcterms:modified xsi:type="dcterms:W3CDTF">2019-09-09T11:23:00Z</dcterms:modified>
</cp:coreProperties>
</file>