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2977"/>
        <w:gridCol w:w="1843"/>
        <w:gridCol w:w="567"/>
        <w:gridCol w:w="567"/>
        <w:gridCol w:w="776"/>
        <w:gridCol w:w="1775"/>
      </w:tblGrid>
      <w:tr w:rsidR="009C028E" w:rsidRPr="007001F1" w:rsidTr="00D6344F">
        <w:trPr>
          <w:trHeight w:val="645"/>
        </w:trPr>
        <w:tc>
          <w:tcPr>
            <w:tcW w:w="9087" w:type="dxa"/>
            <w:gridSpan w:val="7"/>
            <w:shd w:val="clear" w:color="000000" w:fill="60497A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</w:rPr>
              <w:t>Kontrolný zoznam k finančnej kontrole VO</w:t>
            </w:r>
            <w:r w:rsidRPr="007001F1">
              <w:rPr>
                <w:b/>
                <w:bCs/>
                <w:color w:val="FFFFFF"/>
              </w:rPr>
              <w:br/>
            </w:r>
            <w:bookmarkStart w:id="0" w:name="KZ_39"/>
            <w:r w:rsidRPr="007001F1">
              <w:rPr>
                <w:b/>
                <w:bCs/>
                <w:color w:val="FFFFFF"/>
              </w:rPr>
              <w:t xml:space="preserve">Zákazka podľa § 117  ZVO - nad </w:t>
            </w:r>
            <w:r>
              <w:rPr>
                <w:b/>
                <w:bCs/>
                <w:color w:val="FFFFFF"/>
              </w:rPr>
              <w:t>50</w:t>
            </w:r>
            <w:r w:rsidRPr="007001F1">
              <w:rPr>
                <w:b/>
                <w:bCs/>
                <w:color w:val="FFFFFF"/>
              </w:rPr>
              <w:t xml:space="preserve"> 000 EUR - štandardná ex</w:t>
            </w:r>
            <w:r>
              <w:rPr>
                <w:b/>
                <w:bCs/>
                <w:color w:val="FFFFFF"/>
              </w:rPr>
              <w:t xml:space="preserve"> </w:t>
            </w:r>
            <w:r w:rsidRPr="007001F1">
              <w:rPr>
                <w:b/>
                <w:bCs/>
                <w:color w:val="FFFFFF"/>
              </w:rPr>
              <w:t>post kontrola</w:t>
            </w:r>
            <w:bookmarkEnd w:id="0"/>
          </w:p>
        </w:tc>
      </w:tr>
      <w:tr w:rsidR="009C028E" w:rsidRPr="007001F1" w:rsidTr="00D6344F">
        <w:trPr>
          <w:trHeight w:val="330"/>
        </w:trPr>
        <w:tc>
          <w:tcPr>
            <w:tcW w:w="9087" w:type="dxa"/>
            <w:gridSpan w:val="7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b/>
                <w:bCs/>
                <w:color w:val="000000"/>
              </w:rPr>
            </w:pPr>
            <w:r w:rsidRPr="007001F1">
              <w:rPr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9C028E" w:rsidRPr="007001F1" w:rsidTr="00D6344F">
        <w:trPr>
          <w:trHeight w:val="300"/>
        </w:trPr>
        <w:tc>
          <w:tcPr>
            <w:tcW w:w="3559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Názov programu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660"/>
        </w:trPr>
        <w:tc>
          <w:tcPr>
            <w:tcW w:w="3559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 xml:space="preserve">Názov </w:t>
            </w:r>
            <w:r>
              <w:rPr>
                <w:color w:val="000000"/>
                <w:sz w:val="22"/>
                <w:szCs w:val="22"/>
              </w:rPr>
              <w:t>prioritnej osi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330"/>
        </w:trPr>
        <w:tc>
          <w:tcPr>
            <w:tcW w:w="9087" w:type="dxa"/>
            <w:gridSpan w:val="7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b/>
                <w:bCs/>
                <w:color w:val="000000"/>
              </w:rPr>
            </w:pPr>
            <w:r w:rsidRPr="007001F1">
              <w:rPr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9C028E" w:rsidRPr="007001F1" w:rsidTr="00D6344F">
        <w:trPr>
          <w:trHeight w:val="300"/>
        </w:trPr>
        <w:tc>
          <w:tcPr>
            <w:tcW w:w="3559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Názov projektu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300"/>
        </w:trPr>
        <w:tc>
          <w:tcPr>
            <w:tcW w:w="3559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Názov/Meno a adresa sídla prijímateľa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300"/>
        </w:trPr>
        <w:tc>
          <w:tcPr>
            <w:tcW w:w="3559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Druh verejného obstarávateľa / obstarávateľa podľa ZVO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330"/>
        </w:trPr>
        <w:tc>
          <w:tcPr>
            <w:tcW w:w="9087" w:type="dxa"/>
            <w:gridSpan w:val="7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b/>
                <w:bCs/>
                <w:color w:val="000000"/>
              </w:rPr>
            </w:pPr>
            <w:r w:rsidRPr="007001F1">
              <w:rPr>
                <w:b/>
                <w:bCs/>
                <w:color w:val="000000"/>
                <w:sz w:val="22"/>
                <w:szCs w:val="22"/>
              </w:rPr>
              <w:t>Identifikácia zákazky</w:t>
            </w:r>
          </w:p>
        </w:tc>
      </w:tr>
      <w:tr w:rsidR="009C028E" w:rsidRPr="007001F1" w:rsidTr="00D6344F">
        <w:trPr>
          <w:trHeight w:val="300"/>
        </w:trPr>
        <w:tc>
          <w:tcPr>
            <w:tcW w:w="3559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Druh zákazky podľa predpokladanej hodnoty zákazky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 xml:space="preserve">Zákazka s nízkou hodnotou - hodnota zákazky </w:t>
            </w:r>
            <w:r>
              <w:rPr>
                <w:color w:val="000000"/>
                <w:sz w:val="22"/>
                <w:szCs w:val="22"/>
              </w:rPr>
              <w:t>50</w:t>
            </w:r>
            <w:r w:rsidRPr="007001F1">
              <w:rPr>
                <w:color w:val="000000"/>
                <w:sz w:val="22"/>
                <w:szCs w:val="22"/>
              </w:rPr>
              <w:t xml:space="preserve"> 000 EUR a vyššia bez DPH</w:t>
            </w:r>
          </w:p>
        </w:tc>
      </w:tr>
      <w:tr w:rsidR="009C028E" w:rsidRPr="007001F1" w:rsidTr="00D6344F">
        <w:trPr>
          <w:trHeight w:val="300"/>
        </w:trPr>
        <w:tc>
          <w:tcPr>
            <w:tcW w:w="3559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Druh zákazky podľa postupu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Zákazka s nízkou hodnotou podľa § 117  ZVO</w:t>
            </w:r>
          </w:p>
        </w:tc>
      </w:tr>
      <w:tr w:rsidR="009C028E" w:rsidRPr="007001F1" w:rsidTr="00D6344F">
        <w:trPr>
          <w:trHeight w:val="300"/>
        </w:trPr>
        <w:tc>
          <w:tcPr>
            <w:tcW w:w="3559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Druh zákazky podľa predmetu obstarania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</w:p>
        </w:tc>
      </w:tr>
      <w:tr w:rsidR="009C028E" w:rsidRPr="007001F1" w:rsidTr="00D6344F">
        <w:trPr>
          <w:trHeight w:val="300"/>
        </w:trPr>
        <w:tc>
          <w:tcPr>
            <w:tcW w:w="3559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Typ kontroly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Štandardná ex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001F1">
              <w:rPr>
                <w:color w:val="000000"/>
                <w:sz w:val="22"/>
                <w:szCs w:val="22"/>
              </w:rPr>
              <w:t>post kontrola</w:t>
            </w:r>
          </w:p>
        </w:tc>
      </w:tr>
      <w:tr w:rsidR="009C028E" w:rsidRPr="007001F1" w:rsidTr="00D6344F">
        <w:trPr>
          <w:trHeight w:val="300"/>
        </w:trPr>
        <w:tc>
          <w:tcPr>
            <w:tcW w:w="3559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Názov zákazky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300"/>
        </w:trPr>
        <w:tc>
          <w:tcPr>
            <w:tcW w:w="3559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Názov dodávateľa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300"/>
        </w:trPr>
        <w:tc>
          <w:tcPr>
            <w:tcW w:w="3559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IČO dodávateľa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300"/>
        </w:trPr>
        <w:tc>
          <w:tcPr>
            <w:tcW w:w="3559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Predpokladaná hodnota zákazky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</w:p>
        </w:tc>
      </w:tr>
      <w:tr w:rsidR="009C028E" w:rsidRPr="007001F1" w:rsidTr="00D6344F">
        <w:trPr>
          <w:trHeight w:val="300"/>
        </w:trPr>
        <w:tc>
          <w:tcPr>
            <w:tcW w:w="3559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Hodnota zákazky bez DPH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300"/>
        </w:trPr>
        <w:tc>
          <w:tcPr>
            <w:tcW w:w="3559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Hodnota zákazky s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7001F1">
              <w:rPr>
                <w:color w:val="000000"/>
                <w:sz w:val="22"/>
                <w:szCs w:val="22"/>
              </w:rPr>
              <w:t>DPH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300"/>
        </w:trPr>
        <w:tc>
          <w:tcPr>
            <w:tcW w:w="3559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Oprávnené výdavky z hodnoty zákazky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300"/>
        </w:trPr>
        <w:tc>
          <w:tcPr>
            <w:tcW w:w="3559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Dátum podpisu zmluvy s dodávateľom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300"/>
        </w:trPr>
        <w:tc>
          <w:tcPr>
            <w:tcW w:w="3559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Dátum nadobudnutia účinnosti zmluvy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300"/>
        </w:trPr>
        <w:tc>
          <w:tcPr>
            <w:tcW w:w="3559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proofErr w:type="spellStart"/>
            <w:r w:rsidRPr="007001F1">
              <w:rPr>
                <w:color w:val="000000"/>
                <w:sz w:val="22"/>
                <w:szCs w:val="22"/>
              </w:rPr>
              <w:t>Link</w:t>
            </w:r>
            <w:proofErr w:type="spellEnd"/>
            <w:r w:rsidRPr="007001F1">
              <w:rPr>
                <w:color w:val="000000"/>
                <w:sz w:val="22"/>
                <w:szCs w:val="22"/>
              </w:rPr>
              <w:t xml:space="preserve"> na CRZ, prípadne webové sídlo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315"/>
        </w:trPr>
        <w:tc>
          <w:tcPr>
            <w:tcW w:w="582" w:type="dxa"/>
            <w:shd w:val="clear" w:color="000000" w:fill="60497A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820" w:type="dxa"/>
            <w:gridSpan w:val="2"/>
            <w:shd w:val="clear" w:color="000000" w:fill="60497A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76" w:type="dxa"/>
            <w:shd w:val="clear" w:color="000000" w:fill="60497A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775" w:type="dxa"/>
            <w:shd w:val="clear" w:color="000000" w:fill="60497A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b/>
                <w:bCs/>
                <w:color w:val="FFFFFF"/>
              </w:rPr>
            </w:pPr>
            <w:r w:rsidRPr="007001F1">
              <w:rPr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C028E" w:rsidRPr="007001F1" w:rsidTr="00D6344F">
        <w:trPr>
          <w:trHeight w:val="866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7001F1">
              <w:rPr>
                <w:sz w:val="22"/>
                <w:szCs w:val="22"/>
              </w:rPr>
              <w:t>) Bola  PHZ určená</w:t>
            </w:r>
            <w:r w:rsidRPr="00DD2FB7">
              <w:rPr>
                <w:sz w:val="22"/>
                <w:szCs w:val="22"/>
              </w:rPr>
              <w:t xml:space="preserve"> v súlade § 6 ZVO a v súlade         s ustanoveniami Systému riadenia EŠIF?</w:t>
            </w:r>
            <w:r w:rsidRPr="007001F1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1775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593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9C028E" w:rsidRPr="007001F1" w:rsidRDefault="009C028E" w:rsidP="00D6344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7001F1" w:rsidDel="00640805" w:rsidRDefault="009C028E" w:rsidP="00D6344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Pr="007001F1">
              <w:rPr>
                <w:sz w:val="22"/>
                <w:szCs w:val="22"/>
              </w:rPr>
              <w:t>) Nedošlo k rozdeleniu zákazky alebo nebol zvolený spôsob určenia jej PHZ s cieľom znížiť PHZ pod finančné limity podľa ZVO?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</w:tr>
      <w:tr w:rsidR="009C028E" w:rsidRPr="007001F1" w:rsidTr="00D6344F">
        <w:trPr>
          <w:trHeight w:val="1198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9C028E" w:rsidRPr="007001F1" w:rsidRDefault="009C028E" w:rsidP="00D6344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7001F1" w:rsidDel="00640805" w:rsidRDefault="009C028E" w:rsidP="00D6344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7001F1">
              <w:rPr>
                <w:sz w:val="22"/>
                <w:szCs w:val="22"/>
              </w:rPr>
              <w:t xml:space="preserve">) Boli v dokumentácii k verejnému obstarávaniu aj informácie a podklady, na základe ktorých bola určená PHZ a to najmä záznam z prieskumu trhu, aktualizovaný rozpočet zo žiadosti o </w:t>
            </w:r>
            <w:r w:rsidR="00D42702">
              <w:rPr>
                <w:sz w:val="22"/>
                <w:szCs w:val="22"/>
              </w:rPr>
              <w:t>príspevok</w:t>
            </w:r>
            <w:r w:rsidRPr="007001F1">
              <w:rPr>
                <w:sz w:val="22"/>
                <w:szCs w:val="22"/>
              </w:rPr>
              <w:t>?</w:t>
            </w:r>
          </w:p>
          <w:p w:rsidR="009C028E" w:rsidRPr="007001F1" w:rsidDel="00640805" w:rsidRDefault="009C028E" w:rsidP="00D634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</w:tr>
      <w:tr w:rsidR="009C028E" w:rsidRPr="007001F1" w:rsidTr="00D6344F">
        <w:trPr>
          <w:trHeight w:val="755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9C028E" w:rsidRPr="007001F1" w:rsidRDefault="009C028E" w:rsidP="00D6344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6B0BE0" w:rsidRDefault="009C028E" w:rsidP="009C028E">
            <w:pPr>
              <w:pStyle w:val="Odsekzoznamu"/>
              <w:numPr>
                <w:ilvl w:val="0"/>
                <w:numId w:val="1"/>
              </w:numPr>
              <w:ind w:left="289" w:hanging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Boli splnené podmienky VO v zmysle prílohy č. 4 bodu 2 MP CKO č. 18?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8C286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k</w:t>
            </w:r>
            <w:r w:rsidRPr="008C286A">
              <w:rPr>
                <w:sz w:val="18"/>
                <w:szCs w:val="18"/>
              </w:rPr>
              <w:t xml:space="preserve"> MKVO uvedie </w:t>
            </w:r>
            <w:r>
              <w:rPr>
                <w:sz w:val="18"/>
                <w:szCs w:val="18"/>
              </w:rPr>
              <w:t>„</w:t>
            </w:r>
            <w:r w:rsidRPr="008C286A">
              <w:rPr>
                <w:sz w:val="18"/>
                <w:szCs w:val="18"/>
              </w:rPr>
              <w:t>nie</w:t>
            </w:r>
            <w:r>
              <w:rPr>
                <w:sz w:val="18"/>
                <w:szCs w:val="18"/>
              </w:rPr>
              <w:t>“</w:t>
            </w:r>
            <w:r w:rsidRPr="008C286A">
              <w:rPr>
                <w:sz w:val="18"/>
                <w:szCs w:val="18"/>
              </w:rPr>
              <w:t xml:space="preserve"> je potrebné vykonať rizikovú analýzu</w:t>
            </w:r>
          </w:p>
        </w:tc>
      </w:tr>
      <w:tr w:rsidR="009C028E" w:rsidRPr="007001F1" w:rsidTr="00D6344F">
        <w:trPr>
          <w:trHeight w:val="510"/>
        </w:trPr>
        <w:tc>
          <w:tcPr>
            <w:tcW w:w="9087" w:type="dxa"/>
            <w:gridSpan w:val="7"/>
            <w:shd w:val="clear" w:color="auto" w:fill="auto"/>
            <w:noWrap/>
            <w:vAlign w:val="center"/>
          </w:tcPr>
          <w:p w:rsidR="009C028E" w:rsidRPr="0041609F" w:rsidRDefault="009C028E" w:rsidP="00D6344F">
            <w:pPr>
              <w:rPr>
                <w:b/>
                <w:sz w:val="22"/>
                <w:szCs w:val="22"/>
              </w:rPr>
            </w:pPr>
            <w:r w:rsidRPr="0041609F">
              <w:rPr>
                <w:b/>
              </w:rPr>
              <w:t>Otázky týkajúce sa overovania hospodárnosti</w:t>
            </w:r>
          </w:p>
        </w:tc>
      </w:tr>
      <w:tr w:rsidR="009C028E" w:rsidRPr="007001F1" w:rsidTr="00D6344F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9C028E" w:rsidRPr="0041609F" w:rsidRDefault="009C028E" w:rsidP="00D634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41609F" w:rsidRDefault="009C028E" w:rsidP="00D6344F">
            <w:pPr>
              <w:jc w:val="both"/>
              <w:rPr>
                <w:sz w:val="22"/>
                <w:szCs w:val="22"/>
              </w:rPr>
            </w:pPr>
            <w:r w:rsidRPr="0041609F">
              <w:rPr>
                <w:sz w:val="22"/>
                <w:szCs w:val="22"/>
              </w:rPr>
              <w:t>a) Ak sú predmetom stavebné práce. Je rozpočet pre PHZ stanovený oprávnenou osobou  (stavebný inžinier zapísaný v zozname podľa §15 zákona č. 138/1992 Zb. o autorizovaných architektoch a autorizovaných stavebných inžinieroch v platnom znení)?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B418AD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6F5533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321F1D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3D10E0" w:rsidRDefault="009C028E" w:rsidP="00D6344F">
            <w:pPr>
              <w:rPr>
                <w:sz w:val="18"/>
                <w:szCs w:val="18"/>
              </w:rPr>
            </w:pPr>
            <w:r w:rsidRPr="003D10E0">
              <w:rPr>
                <w:sz w:val="18"/>
                <w:szCs w:val="18"/>
              </w:rPr>
              <w:t>MKVO uvedie:</w:t>
            </w:r>
          </w:p>
          <w:p w:rsidR="009C028E" w:rsidRPr="003D10E0" w:rsidRDefault="009C028E" w:rsidP="00D6344F">
            <w:pPr>
              <w:jc w:val="center"/>
              <w:rPr>
                <w:sz w:val="18"/>
                <w:szCs w:val="18"/>
              </w:rPr>
            </w:pPr>
            <w:r w:rsidRPr="003D10E0">
              <w:rPr>
                <w:sz w:val="18"/>
                <w:szCs w:val="18"/>
              </w:rPr>
              <w:t>- meno a priezvisko oprávnenej osoby</w:t>
            </w:r>
          </w:p>
        </w:tc>
      </w:tr>
      <w:tr w:rsidR="009C028E" w:rsidRPr="007001F1" w:rsidTr="00D6344F">
        <w:trPr>
          <w:trHeight w:val="510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9C028E" w:rsidRPr="0041609F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41609F" w:rsidRDefault="009C028E" w:rsidP="00D6344F">
            <w:pPr>
              <w:jc w:val="both"/>
              <w:rPr>
                <w:sz w:val="22"/>
                <w:szCs w:val="22"/>
              </w:rPr>
            </w:pPr>
            <w:r w:rsidRPr="0041609F">
              <w:rPr>
                <w:sz w:val="22"/>
                <w:szCs w:val="22"/>
              </w:rPr>
              <w:t>b) Bola predpokladaná hodnota zákazky stanovená podľa podmienok platných v čase odoslania oznámenia o vyhlásení verejného obstarávania, odoslania výzvy na predkladanie ponúk?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B418AD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6F5533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321F1D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3D10E0" w:rsidRDefault="009C028E" w:rsidP="00D6344F">
            <w:pPr>
              <w:jc w:val="center"/>
              <w:rPr>
                <w:sz w:val="18"/>
                <w:szCs w:val="18"/>
              </w:rPr>
            </w:pPr>
            <w:r w:rsidRPr="003D10E0">
              <w:rPr>
                <w:sz w:val="18"/>
                <w:szCs w:val="18"/>
              </w:rPr>
              <w:t>MKVO uvedie dátum stanovenia PHZ</w:t>
            </w:r>
          </w:p>
        </w:tc>
      </w:tr>
      <w:tr w:rsidR="009C028E" w:rsidRPr="007001F1" w:rsidTr="00D6344F">
        <w:trPr>
          <w:trHeight w:val="510"/>
        </w:trPr>
        <w:tc>
          <w:tcPr>
            <w:tcW w:w="582" w:type="dxa"/>
            <w:shd w:val="clear" w:color="auto" w:fill="auto"/>
            <w:noWrap/>
            <w:vAlign w:val="center"/>
          </w:tcPr>
          <w:p w:rsidR="009C028E" w:rsidRPr="0041609F" w:rsidRDefault="009C028E" w:rsidP="00D634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41609F" w:rsidRDefault="009C028E" w:rsidP="00D6344F">
            <w:pPr>
              <w:jc w:val="both"/>
              <w:rPr>
                <w:sz w:val="22"/>
                <w:szCs w:val="22"/>
              </w:rPr>
            </w:pPr>
            <w:r w:rsidRPr="0041609F">
              <w:rPr>
                <w:sz w:val="22"/>
                <w:szCs w:val="22"/>
              </w:rPr>
              <w:t>Bol v prípade zákazky na obstaranie stavebných prác ako podklad k stanoveniu predpokladanej hodnoty zákazky predložený ocenený výkaz výmer ako rozpočet na predmet zákazky?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B418AD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6F5533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321F1D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3D10E0" w:rsidRDefault="009C028E" w:rsidP="00D6344F">
            <w:pPr>
              <w:jc w:val="center"/>
              <w:rPr>
                <w:sz w:val="18"/>
                <w:szCs w:val="18"/>
              </w:rPr>
            </w:pPr>
          </w:p>
        </w:tc>
      </w:tr>
      <w:tr w:rsidR="009C028E" w:rsidRPr="007001F1" w:rsidTr="00D6344F">
        <w:trPr>
          <w:trHeight w:val="510"/>
        </w:trPr>
        <w:tc>
          <w:tcPr>
            <w:tcW w:w="582" w:type="dxa"/>
            <w:shd w:val="clear" w:color="auto" w:fill="auto"/>
            <w:noWrap/>
            <w:vAlign w:val="center"/>
          </w:tcPr>
          <w:p w:rsidR="009C028E" w:rsidRPr="0041609F" w:rsidRDefault="009C028E" w:rsidP="00D634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41609F" w:rsidRDefault="009C028E" w:rsidP="00D6344F">
            <w:pPr>
              <w:jc w:val="both"/>
              <w:rPr>
                <w:sz w:val="22"/>
                <w:szCs w:val="22"/>
              </w:rPr>
            </w:pPr>
            <w:r w:rsidRPr="0041609F">
              <w:rPr>
                <w:sz w:val="22"/>
                <w:szCs w:val="22"/>
              </w:rPr>
              <w:t>Boli v rámci prieskumu trhu uskutočneného za účelom stanovenia predpokladanej hodnoty zákazky oslovené minimálne 3 relevantné subjekty? (v prípade zákazky na obstaranie tovarov alebo služieb)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B418AD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6F5533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321F1D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3D10E0" w:rsidRDefault="009C028E" w:rsidP="00D6344F">
            <w:pPr>
              <w:jc w:val="center"/>
              <w:rPr>
                <w:sz w:val="18"/>
                <w:szCs w:val="18"/>
              </w:rPr>
            </w:pPr>
            <w:r w:rsidRPr="003D10E0">
              <w:rPr>
                <w:sz w:val="18"/>
                <w:szCs w:val="18"/>
              </w:rPr>
              <w:t>MKVO identifikuje oslovené subjekty (uvedie do poznámky)</w:t>
            </w:r>
          </w:p>
        </w:tc>
      </w:tr>
      <w:tr w:rsidR="009C028E" w:rsidRPr="007001F1" w:rsidTr="00D6344F">
        <w:trPr>
          <w:trHeight w:val="510"/>
        </w:trPr>
        <w:tc>
          <w:tcPr>
            <w:tcW w:w="582" w:type="dxa"/>
            <w:shd w:val="clear" w:color="auto" w:fill="auto"/>
            <w:noWrap/>
            <w:vAlign w:val="center"/>
          </w:tcPr>
          <w:p w:rsidR="009C028E" w:rsidRPr="0041609F" w:rsidRDefault="009C028E" w:rsidP="00D634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41609F" w:rsidRDefault="009C028E" w:rsidP="00D6344F">
            <w:pPr>
              <w:jc w:val="both"/>
              <w:rPr>
                <w:sz w:val="22"/>
                <w:szCs w:val="22"/>
              </w:rPr>
            </w:pPr>
            <w:r w:rsidRPr="0041609F">
              <w:rPr>
                <w:sz w:val="22"/>
                <w:szCs w:val="22"/>
              </w:rPr>
              <w:t>Bola PHZ v prípade zákazky na obstaranie tovarov alebo služieb stanovená ako aritmetický priemer získaných cenových ponúk (aktívne vyžiadaných alebo zistených vo verejne prístupných cenníkoch)?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B418AD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6F5533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321F1D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3D10E0" w:rsidRDefault="009C028E" w:rsidP="00D6344F">
            <w:pPr>
              <w:jc w:val="center"/>
              <w:rPr>
                <w:sz w:val="18"/>
                <w:szCs w:val="18"/>
              </w:rPr>
            </w:pPr>
            <w:r w:rsidRPr="003D10E0">
              <w:rPr>
                <w:sz w:val="18"/>
                <w:szCs w:val="18"/>
              </w:rPr>
              <w:t>MKVO identifikuje subjekty ktoré predložili ponuky</w:t>
            </w:r>
          </w:p>
        </w:tc>
      </w:tr>
      <w:tr w:rsidR="009C028E" w:rsidRPr="007001F1" w:rsidTr="00D6344F">
        <w:trPr>
          <w:trHeight w:val="510"/>
        </w:trPr>
        <w:tc>
          <w:tcPr>
            <w:tcW w:w="582" w:type="dxa"/>
            <w:shd w:val="clear" w:color="auto" w:fill="auto"/>
            <w:noWrap/>
            <w:vAlign w:val="center"/>
          </w:tcPr>
          <w:p w:rsidR="009C028E" w:rsidRPr="0041609F" w:rsidRDefault="009C028E" w:rsidP="00D634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41609F" w:rsidRDefault="009C028E" w:rsidP="00D6344F">
            <w:pPr>
              <w:jc w:val="both"/>
              <w:rPr>
                <w:sz w:val="22"/>
                <w:szCs w:val="22"/>
              </w:rPr>
            </w:pPr>
            <w:r w:rsidRPr="0041609F">
              <w:rPr>
                <w:sz w:val="22"/>
                <w:szCs w:val="22"/>
              </w:rPr>
              <w:t xml:space="preserve">Nenaznačujú ponuky predložené jednotlivými hospodárskymi subjektami za účelom stanovenia predpokladanej hodnoty zákazky </w:t>
            </w:r>
            <w:proofErr w:type="spellStart"/>
            <w:r w:rsidRPr="0041609F">
              <w:rPr>
                <w:sz w:val="22"/>
                <w:szCs w:val="22"/>
              </w:rPr>
              <w:t>kolúzne</w:t>
            </w:r>
            <w:proofErr w:type="spellEnd"/>
            <w:r w:rsidRPr="0041609F">
              <w:rPr>
                <w:sz w:val="22"/>
                <w:szCs w:val="22"/>
              </w:rPr>
              <w:t xml:space="preserve"> správanie? Nie sú tieto ponuky podobné po formálnej stránke?</w:t>
            </w:r>
          </w:p>
          <w:p w:rsidR="009C028E" w:rsidRPr="0041609F" w:rsidRDefault="009C028E" w:rsidP="00D6344F">
            <w:pPr>
              <w:jc w:val="both"/>
              <w:rPr>
                <w:sz w:val="22"/>
                <w:szCs w:val="22"/>
              </w:rPr>
            </w:pPr>
            <w:r w:rsidRPr="0041609F">
              <w:rPr>
                <w:sz w:val="22"/>
                <w:szCs w:val="22"/>
              </w:rPr>
              <w:t>(rovnaký celkový vzhľad, rovnaké písmo, rovnaké chyby, zhodné nepravidelnosti, použité rovnaké kancelárske potreby – použitie rovnakých obálok, krabíc, rovnakého druhu papiera, kancelárskych spiniek a pod. )? (v prípade zákazky na obstaranie tovarov alebo služieb)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B418AD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6F5533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321F1D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3D10E0" w:rsidRDefault="009C028E" w:rsidP="00D6344F">
            <w:pPr>
              <w:jc w:val="center"/>
              <w:rPr>
                <w:sz w:val="18"/>
                <w:szCs w:val="18"/>
              </w:rPr>
            </w:pPr>
            <w:r w:rsidRPr="003D10E0">
              <w:rPr>
                <w:sz w:val="18"/>
                <w:szCs w:val="18"/>
              </w:rPr>
              <w:t xml:space="preserve">MKVO uvedie zistené indície </w:t>
            </w:r>
            <w:proofErr w:type="spellStart"/>
            <w:r w:rsidRPr="003D10E0">
              <w:rPr>
                <w:sz w:val="18"/>
                <w:szCs w:val="18"/>
              </w:rPr>
              <w:t>kolúzneho</w:t>
            </w:r>
            <w:proofErr w:type="spellEnd"/>
            <w:r w:rsidRPr="003D10E0">
              <w:rPr>
                <w:sz w:val="18"/>
                <w:szCs w:val="18"/>
              </w:rPr>
              <w:t xml:space="preserve"> správania (podobnosti ponúk)</w:t>
            </w:r>
          </w:p>
        </w:tc>
      </w:tr>
      <w:tr w:rsidR="009C028E" w:rsidRPr="007001F1" w:rsidTr="00D6344F">
        <w:trPr>
          <w:trHeight w:val="510"/>
        </w:trPr>
        <w:tc>
          <w:tcPr>
            <w:tcW w:w="582" w:type="dxa"/>
            <w:shd w:val="clear" w:color="auto" w:fill="auto"/>
            <w:noWrap/>
            <w:vAlign w:val="center"/>
          </w:tcPr>
          <w:p w:rsidR="009C028E" w:rsidRPr="0041609F" w:rsidRDefault="009C028E" w:rsidP="00D634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41609F" w:rsidRDefault="009C028E" w:rsidP="00D6344F">
            <w:pPr>
              <w:jc w:val="both"/>
              <w:rPr>
                <w:sz w:val="22"/>
                <w:szCs w:val="22"/>
              </w:rPr>
            </w:pPr>
            <w:r w:rsidRPr="0041609F">
              <w:rPr>
                <w:sz w:val="22"/>
                <w:szCs w:val="22"/>
              </w:rPr>
              <w:t>Vyjadruje verejným obstarávateľom/obstarávateľom stanovené bodové hodnotenie a stanovený pomer hodnotiacich kritérií predkladaných ponúk pri použití viac ako jedného hodnotiaceho kritéria (</w:t>
            </w:r>
            <w:proofErr w:type="spellStart"/>
            <w:r w:rsidRPr="0041609F">
              <w:rPr>
                <w:sz w:val="22"/>
                <w:szCs w:val="22"/>
              </w:rPr>
              <w:t>multikritériá</w:t>
            </w:r>
            <w:proofErr w:type="spellEnd"/>
            <w:r w:rsidRPr="0041609F">
              <w:rPr>
                <w:sz w:val="22"/>
                <w:szCs w:val="22"/>
              </w:rPr>
              <w:t>) také nastavenie hodnotiacich kritérií, ktoré vedie k výberu ekonomicky najvýhodnejšej ponuky? Zohľadnil MKVO zároveň aj ostatné požiadavky vyplývajúce zo súťažnej dokumentácie, ako napr. zmluvné sankcie, minimálne lehoty dodania/výstavby a podobne?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B418AD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6F5533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321F1D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3D10E0" w:rsidRDefault="009C028E" w:rsidP="00D6344F">
            <w:pPr>
              <w:jc w:val="center"/>
              <w:rPr>
                <w:sz w:val="18"/>
                <w:szCs w:val="18"/>
              </w:rPr>
            </w:pPr>
            <w:r w:rsidRPr="003D10E0">
              <w:rPr>
                <w:sz w:val="18"/>
                <w:szCs w:val="18"/>
              </w:rPr>
              <w:t>MKVO uvedie pomer hodnotiacich kritérií, nastavené sankcie za oneskorenie dodania/výstavby a pod.</w:t>
            </w:r>
          </w:p>
        </w:tc>
      </w:tr>
      <w:tr w:rsidR="009C028E" w:rsidRPr="007001F1" w:rsidTr="00D6344F">
        <w:trPr>
          <w:trHeight w:val="510"/>
        </w:trPr>
        <w:tc>
          <w:tcPr>
            <w:tcW w:w="582" w:type="dxa"/>
            <w:shd w:val="clear" w:color="auto" w:fill="auto"/>
            <w:noWrap/>
            <w:vAlign w:val="center"/>
          </w:tcPr>
          <w:p w:rsidR="009C028E" w:rsidRPr="0041609F" w:rsidRDefault="009C028E" w:rsidP="00D634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7F7C47" w:rsidRDefault="009C028E" w:rsidP="00D6344F">
            <w:pPr>
              <w:jc w:val="both"/>
              <w:rPr>
                <w:sz w:val="22"/>
                <w:szCs w:val="22"/>
              </w:rPr>
            </w:pPr>
            <w:r w:rsidRPr="003D10E0">
              <w:rPr>
                <w:sz w:val="22"/>
                <w:szCs w:val="22"/>
              </w:rPr>
              <w:t>Bola vykonaná Riziková analýza k overovaniu hospodárnosti?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B418AD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6F5533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321F1D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3D10E0" w:rsidRDefault="009C028E" w:rsidP="00D6344F">
            <w:pPr>
              <w:jc w:val="center"/>
              <w:rPr>
                <w:sz w:val="18"/>
                <w:szCs w:val="18"/>
              </w:rPr>
            </w:pPr>
            <w:r w:rsidRPr="003D10E0">
              <w:rPr>
                <w:sz w:val="18"/>
                <w:szCs w:val="18"/>
              </w:rPr>
              <w:t>Riziková analýza zo dňa:</w:t>
            </w:r>
          </w:p>
        </w:tc>
      </w:tr>
      <w:tr w:rsidR="009C028E" w:rsidRPr="007001F1" w:rsidTr="00D6344F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9C028E" w:rsidRPr="0041609F" w:rsidRDefault="009C028E" w:rsidP="00D634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7F7C47" w:rsidRDefault="009C028E" w:rsidP="002C7633">
            <w:pPr>
              <w:jc w:val="both"/>
              <w:rPr>
                <w:sz w:val="22"/>
                <w:szCs w:val="22"/>
              </w:rPr>
            </w:pPr>
            <w:r w:rsidRPr="007F7C47">
              <w:rPr>
                <w:sz w:val="22"/>
                <w:szCs w:val="22"/>
              </w:rPr>
              <w:t xml:space="preserve">V prípade </w:t>
            </w:r>
            <w:r w:rsidRPr="003D10E0">
              <w:rPr>
                <w:sz w:val="22"/>
                <w:szCs w:val="22"/>
              </w:rPr>
              <w:t>zákazky na stavebné práce, vyplnil</w:t>
            </w:r>
            <w:r w:rsidRPr="007F7C47">
              <w:rPr>
                <w:sz w:val="22"/>
                <w:szCs w:val="22"/>
              </w:rPr>
              <w:t xml:space="preserve"> MKVO formulár Porovnávacia vzorka alebo </w:t>
            </w:r>
            <w:r w:rsidRPr="003D10E0">
              <w:rPr>
                <w:sz w:val="22"/>
                <w:szCs w:val="22"/>
              </w:rPr>
              <w:t xml:space="preserve">porovnal cenovú ponuku úspešného uchádzača s PHZ, alebo porovnal cenovú ponuku úspešného uchádzača s hodnotou oprávneného výdavku zo </w:t>
            </w:r>
            <w:proofErr w:type="spellStart"/>
            <w:r w:rsidRPr="003D10E0">
              <w:rPr>
                <w:sz w:val="22"/>
                <w:szCs w:val="22"/>
              </w:rPr>
              <w:t>Zo</w:t>
            </w:r>
            <w:r w:rsidR="002C7633">
              <w:rPr>
                <w:sz w:val="22"/>
                <w:szCs w:val="22"/>
              </w:rPr>
              <w:t>Pr</w:t>
            </w:r>
            <w:proofErr w:type="spellEnd"/>
            <w:r w:rsidRPr="003D10E0">
              <w:rPr>
                <w:sz w:val="22"/>
                <w:szCs w:val="22"/>
              </w:rPr>
              <w:t xml:space="preserve"> prislúchajúcou k predmetu zákazky, ak mu tak vyplynula povinnosť</w:t>
            </w:r>
            <w:r w:rsidRPr="007F7C47">
              <w:rPr>
                <w:sz w:val="22"/>
                <w:szCs w:val="22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B418AD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6F5533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321F1D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3D10E0" w:rsidRDefault="009C028E" w:rsidP="00D6344F">
            <w:pPr>
              <w:rPr>
                <w:sz w:val="18"/>
                <w:szCs w:val="18"/>
              </w:rPr>
            </w:pPr>
            <w:r w:rsidRPr="003D10E0">
              <w:rPr>
                <w:sz w:val="18"/>
                <w:szCs w:val="18"/>
              </w:rPr>
              <w:t>Porovnávacia vzorka zo dňa:</w:t>
            </w:r>
          </w:p>
          <w:p w:rsidR="009C028E" w:rsidRPr="003D10E0" w:rsidRDefault="009C028E" w:rsidP="00D6344F">
            <w:pPr>
              <w:rPr>
                <w:sz w:val="18"/>
                <w:szCs w:val="18"/>
              </w:rPr>
            </w:pPr>
            <w:r w:rsidRPr="003D10E0">
              <w:rPr>
                <w:sz w:val="18"/>
                <w:szCs w:val="18"/>
              </w:rPr>
              <w:t>Porovnávacia vzorka zo dňa:</w:t>
            </w:r>
          </w:p>
          <w:p w:rsidR="009C028E" w:rsidRPr="003D10E0" w:rsidRDefault="009C028E" w:rsidP="00D6344F">
            <w:pPr>
              <w:jc w:val="center"/>
              <w:rPr>
                <w:sz w:val="18"/>
                <w:szCs w:val="18"/>
              </w:rPr>
            </w:pPr>
            <w:r w:rsidRPr="003D10E0">
              <w:rPr>
                <w:sz w:val="18"/>
                <w:szCs w:val="18"/>
              </w:rPr>
              <w:t>alebo Prieskum hospodárnosti zo dňa:</w:t>
            </w:r>
          </w:p>
        </w:tc>
      </w:tr>
      <w:tr w:rsidR="009C028E" w:rsidRPr="007001F1" w:rsidTr="00D6344F">
        <w:trPr>
          <w:trHeight w:val="510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9C028E" w:rsidRPr="0041609F" w:rsidDel="00813BFB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7F7C47" w:rsidRDefault="009C028E" w:rsidP="002C7633">
            <w:pPr>
              <w:jc w:val="both"/>
              <w:rPr>
                <w:sz w:val="22"/>
                <w:szCs w:val="22"/>
              </w:rPr>
            </w:pPr>
            <w:r w:rsidRPr="003D10E0">
              <w:rPr>
                <w:sz w:val="22"/>
                <w:szCs w:val="22"/>
              </w:rPr>
              <w:t xml:space="preserve">V prípade zákazky na tovary/služby, vyplnil MKVO formulár Prieskum hospodárnosti, alebo porovnal cenovú ponuku úspešného uchádzača s hodnotou oprávneného výdavku zo </w:t>
            </w:r>
            <w:proofErr w:type="spellStart"/>
            <w:r w:rsidRPr="003D10E0">
              <w:rPr>
                <w:sz w:val="22"/>
                <w:szCs w:val="22"/>
              </w:rPr>
              <w:t>Zo</w:t>
            </w:r>
            <w:r w:rsidR="002C7633">
              <w:rPr>
                <w:sz w:val="22"/>
                <w:szCs w:val="22"/>
              </w:rPr>
              <w:t>Pr</w:t>
            </w:r>
            <w:proofErr w:type="spellEnd"/>
            <w:r w:rsidRPr="003D10E0">
              <w:rPr>
                <w:sz w:val="22"/>
                <w:szCs w:val="22"/>
              </w:rPr>
              <w:t xml:space="preserve"> prislúchajúcou k predmetu zákazky, ak mu tak vyplynula povinnosť?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B418AD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6F5533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321F1D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3D10E0" w:rsidRDefault="009C028E" w:rsidP="00D6344F">
            <w:pPr>
              <w:rPr>
                <w:sz w:val="18"/>
                <w:szCs w:val="18"/>
              </w:rPr>
            </w:pPr>
            <w:r w:rsidRPr="003D10E0">
              <w:rPr>
                <w:sz w:val="18"/>
                <w:szCs w:val="18"/>
              </w:rPr>
              <w:t>Prieskum hospodárnosti zo dňa:</w:t>
            </w:r>
          </w:p>
        </w:tc>
      </w:tr>
      <w:tr w:rsidR="009C028E" w:rsidRPr="007001F1" w:rsidTr="00D6344F">
        <w:trPr>
          <w:trHeight w:val="510"/>
        </w:trPr>
        <w:tc>
          <w:tcPr>
            <w:tcW w:w="582" w:type="dxa"/>
            <w:shd w:val="clear" w:color="auto" w:fill="auto"/>
            <w:noWrap/>
            <w:vAlign w:val="center"/>
          </w:tcPr>
          <w:p w:rsidR="009C028E" w:rsidRPr="0041609F" w:rsidRDefault="009C028E" w:rsidP="00D6344F">
            <w:pPr>
              <w:jc w:val="center"/>
              <w:rPr>
                <w:sz w:val="22"/>
                <w:szCs w:val="22"/>
              </w:rPr>
            </w:pPr>
            <w:r w:rsidRPr="0041609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7F7C47" w:rsidRDefault="009C028E" w:rsidP="00D6344F">
            <w:pPr>
              <w:jc w:val="both"/>
              <w:rPr>
                <w:sz w:val="22"/>
                <w:szCs w:val="22"/>
              </w:rPr>
            </w:pPr>
            <w:r w:rsidRPr="00334224">
              <w:rPr>
                <w:sz w:val="22"/>
                <w:szCs w:val="22"/>
              </w:rPr>
              <w:t xml:space="preserve">Sú výdavky vyplývajúce z predmetného verejného obstarávania hospodárne?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B418AD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6F5533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321F1D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78111B" w:rsidRDefault="009C028E" w:rsidP="00D6344F">
            <w:pPr>
              <w:jc w:val="center"/>
              <w:rPr>
                <w:sz w:val="22"/>
                <w:szCs w:val="22"/>
              </w:rPr>
            </w:pPr>
            <w:r w:rsidRPr="00E435A8">
              <w:rPr>
                <w:sz w:val="18"/>
                <w:szCs w:val="18"/>
              </w:rPr>
              <w:t>V prípade vyjadrenia nehospodárnych výdavkov MKVO uvedie ich výšku:</w:t>
            </w:r>
          </w:p>
        </w:tc>
      </w:tr>
      <w:tr w:rsidR="009C028E" w:rsidRPr="007001F1" w:rsidTr="00D6344F">
        <w:trPr>
          <w:trHeight w:val="510"/>
        </w:trPr>
        <w:tc>
          <w:tcPr>
            <w:tcW w:w="9087" w:type="dxa"/>
            <w:gridSpan w:val="7"/>
            <w:shd w:val="clear" w:color="auto" w:fill="auto"/>
            <w:noWrap/>
            <w:vAlign w:val="center"/>
          </w:tcPr>
          <w:p w:rsidR="009C028E" w:rsidRPr="007001F1" w:rsidRDefault="009C028E" w:rsidP="00D6344F">
            <w:pPr>
              <w:rPr>
                <w:sz w:val="22"/>
                <w:szCs w:val="22"/>
              </w:rPr>
            </w:pPr>
            <w:r w:rsidRPr="0041609F">
              <w:rPr>
                <w:b/>
                <w:bCs/>
                <w:sz w:val="22"/>
                <w:szCs w:val="22"/>
              </w:rPr>
              <w:t>Ostatné kontrolné otázky</w:t>
            </w:r>
          </w:p>
        </w:tc>
      </w:tr>
      <w:tr w:rsidR="009C028E" w:rsidRPr="007001F1" w:rsidTr="00D6344F">
        <w:trPr>
          <w:trHeight w:val="20"/>
        </w:trPr>
        <w:tc>
          <w:tcPr>
            <w:tcW w:w="582" w:type="dxa"/>
            <w:shd w:val="clear" w:color="auto" w:fill="auto"/>
            <w:noWrap/>
            <w:vAlign w:val="center"/>
          </w:tcPr>
          <w:p w:rsidR="009C028E" w:rsidRPr="007F7C47" w:rsidDel="00813BFB" w:rsidRDefault="009C028E" w:rsidP="00D634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7F7C47" w:rsidRDefault="009C028E" w:rsidP="00D6344F">
            <w:pPr>
              <w:jc w:val="both"/>
              <w:rPr>
                <w:sz w:val="22"/>
                <w:szCs w:val="22"/>
              </w:rPr>
            </w:pPr>
            <w:r w:rsidRPr="003D10E0">
              <w:rPr>
                <w:sz w:val="22"/>
                <w:szCs w:val="22"/>
              </w:rPr>
              <w:t>Boli pri zadávaní zákazky dodržané princípy v zmysle § 10 ods. 2 ZVO?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</w:tr>
      <w:tr w:rsidR="009C028E" w:rsidRPr="007001F1" w:rsidTr="00D6344F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9C028E" w:rsidRDefault="009C028E" w:rsidP="00D6344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 Boli hospodárne</w:t>
            </w:r>
            <w:r w:rsidRPr="007001F1">
              <w:rPr>
                <w:sz w:val="22"/>
                <w:szCs w:val="22"/>
              </w:rPr>
              <w:t xml:space="preserve"> vynaložené náklady na predmet zákazky  primerané jeho kvalite a cene?</w:t>
            </w:r>
          </w:p>
          <w:p w:rsidR="009C028E" w:rsidRPr="007001F1" w:rsidRDefault="009C028E" w:rsidP="00D634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1775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20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9C028E" w:rsidRDefault="009C028E" w:rsidP="00D6344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7001F1" w:rsidRDefault="009C028E" w:rsidP="00D6344F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b) V prípade, že verejný obstarávateľ využil prípravné trhové konzultácie, postupoval podľa § 25 ZVO?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</w:tr>
      <w:tr w:rsidR="009C028E" w:rsidRPr="007001F1" w:rsidTr="00D6344F">
        <w:trPr>
          <w:trHeight w:val="2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Obsahovala výzva na súťaž minimálne identifikáciu prijímateľa, jednoznačnú a úplnú špecifikáciu predmetu zákazky a prípadných ďalších podmienok súťaže, podmienky realizácie zmluvy, kritériá na vyhodnotenie ponúk, presnú lehotu a adresu na predkladanie ponúk?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1775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20"/>
        </w:trPr>
        <w:tc>
          <w:tcPr>
            <w:tcW w:w="582" w:type="dxa"/>
            <w:shd w:val="clear" w:color="auto" w:fill="auto"/>
            <w:noWrap/>
            <w:vAlign w:val="center"/>
          </w:tcPr>
          <w:p w:rsidR="009C028E" w:rsidRPr="007001F1" w:rsidRDefault="009C028E" w:rsidP="00D634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7001F1" w:rsidRDefault="009C028E" w:rsidP="00D6344F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Boli stanovené kritériá na vyhodnotenie ponúk primerané a súviseli s predmetom zákazky?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</w:tr>
      <w:tr w:rsidR="009C028E" w:rsidRPr="007001F1" w:rsidTr="00D6344F">
        <w:trPr>
          <w:trHeight w:val="2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 xml:space="preserve">Zaslal prijímateľ v ten istý deň ako zverejnil výzvu na súťaž na svojom webovom sídle, informáciu o tomto zverejnení aj na osobitný </w:t>
            </w:r>
            <w:r>
              <w:rPr>
                <w:sz w:val="22"/>
                <w:szCs w:val="22"/>
              </w:rPr>
              <w:t>e-</w:t>
            </w:r>
            <w:r w:rsidRPr="007001F1">
              <w:rPr>
                <w:sz w:val="22"/>
                <w:szCs w:val="22"/>
              </w:rPr>
              <w:t>mailový kontakt</w:t>
            </w:r>
            <w:r>
              <w:rPr>
                <w:sz w:val="22"/>
                <w:szCs w:val="22"/>
              </w:rPr>
              <w:t xml:space="preserve"> CKO</w:t>
            </w:r>
            <w:r w:rsidRPr="007001F1">
              <w:rPr>
                <w:sz w:val="22"/>
                <w:szCs w:val="22"/>
              </w:rPr>
              <w:t xml:space="preserve"> </w:t>
            </w:r>
            <w:hyperlink r:id="rId8" w:history="1">
              <w:r w:rsidRPr="00567CB4">
                <w:rPr>
                  <w:rStyle w:val="Hypertextovprepojenie"/>
                  <w:sz w:val="22"/>
                  <w:szCs w:val="22"/>
                </w:rPr>
                <w:t>zakazkycko@vlada.gov.sk</w:t>
              </w:r>
            </w:hyperlink>
            <w:r>
              <w:rPr>
                <w:sz w:val="22"/>
                <w:szCs w:val="22"/>
              </w:rPr>
              <w:t xml:space="preserve"> </w:t>
            </w:r>
            <w:r w:rsidRPr="007001F1">
              <w:rPr>
                <w:sz w:val="22"/>
                <w:szCs w:val="22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1775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2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 prípade, ak prijímateľ využil možnosť, z</w:t>
            </w:r>
            <w:r w:rsidRPr="007001F1">
              <w:rPr>
                <w:sz w:val="22"/>
                <w:szCs w:val="22"/>
              </w:rPr>
              <w:t>aslal  prijímateľ  súčasne so zverejnením výzvy na súťaž a jej zaslaním na zverejnenie CKO</w:t>
            </w:r>
            <w:r>
              <w:rPr>
                <w:sz w:val="22"/>
                <w:szCs w:val="22"/>
              </w:rPr>
              <w:t>,</w:t>
            </w:r>
            <w:r w:rsidRPr="007001F1">
              <w:rPr>
                <w:sz w:val="22"/>
                <w:szCs w:val="22"/>
              </w:rPr>
              <w:t xml:space="preserve"> zároveň túto výzvu minimálne trom vybraným záujemcom?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1775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20"/>
        </w:trPr>
        <w:tc>
          <w:tcPr>
            <w:tcW w:w="582" w:type="dxa"/>
            <w:shd w:val="clear" w:color="auto" w:fill="auto"/>
            <w:noWrap/>
            <w:vAlign w:val="center"/>
          </w:tcPr>
          <w:p w:rsidR="009C028E" w:rsidRPr="007001F1" w:rsidRDefault="009C028E" w:rsidP="00D634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7001F1" w:rsidRDefault="009C028E" w:rsidP="00D6344F">
            <w:pPr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 xml:space="preserve">Bola zverejnená výzva na súťaž na webovom sídle prijímateľa </w:t>
            </w:r>
            <w:r>
              <w:rPr>
                <w:sz w:val="22"/>
                <w:szCs w:val="22"/>
              </w:rPr>
              <w:t xml:space="preserve">alebo  na inom vhodnom mieste </w:t>
            </w:r>
            <w:r w:rsidRPr="007001F1">
              <w:rPr>
                <w:sz w:val="22"/>
                <w:szCs w:val="22"/>
              </w:rPr>
              <w:t xml:space="preserve">minimálne </w:t>
            </w:r>
            <w:r>
              <w:rPr>
                <w:sz w:val="22"/>
                <w:szCs w:val="22"/>
              </w:rPr>
              <w:t xml:space="preserve">celých </w:t>
            </w:r>
            <w:r w:rsidRPr="007001F1">
              <w:rPr>
                <w:sz w:val="22"/>
                <w:szCs w:val="22"/>
              </w:rPr>
              <w:t>5 pracovných dní</w:t>
            </w:r>
            <w:r>
              <w:rPr>
                <w:sz w:val="22"/>
                <w:szCs w:val="22"/>
              </w:rPr>
              <w:t xml:space="preserve"> v prípade zákaziek na tovary a poskytnutie služieb a minimálne celých</w:t>
            </w:r>
            <w:r w:rsidRPr="007001F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 pracovných dní v prípade zákaziek na uskutočnenie stavebných prác</w:t>
            </w:r>
            <w:r w:rsidRPr="007001F1">
              <w:rPr>
                <w:sz w:val="22"/>
                <w:szCs w:val="22"/>
              </w:rPr>
              <w:t xml:space="preserve"> pred dňom predkladania ponúk</w:t>
            </w:r>
            <w:r>
              <w:rPr>
                <w:sz w:val="22"/>
                <w:szCs w:val="22"/>
              </w:rPr>
              <w:t xml:space="preserve"> (do lehoty sa nezapočítava deň zverejnenia)</w:t>
            </w:r>
            <w:r w:rsidRPr="007001F1">
              <w:rPr>
                <w:sz w:val="22"/>
                <w:szCs w:val="22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</w:tr>
      <w:tr w:rsidR="009C028E" w:rsidRPr="007001F1" w:rsidTr="00D6344F">
        <w:trPr>
          <w:trHeight w:val="682"/>
        </w:trPr>
        <w:tc>
          <w:tcPr>
            <w:tcW w:w="582" w:type="dxa"/>
            <w:shd w:val="clear" w:color="auto" w:fill="auto"/>
            <w:noWrap/>
            <w:vAlign w:val="center"/>
          </w:tcPr>
          <w:p w:rsidR="009C028E" w:rsidRPr="007001F1" w:rsidDel="00154B4F" w:rsidRDefault="009C028E" w:rsidP="00D634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7001F1" w:rsidRDefault="009C028E" w:rsidP="00D6344F">
            <w:pPr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 xml:space="preserve">Boli oslovení potenciálni záujemcovia také hospodárske subjekty, ktoré sú oprávnené </w:t>
            </w:r>
            <w:r>
              <w:rPr>
                <w:sz w:val="22"/>
                <w:szCs w:val="22"/>
              </w:rPr>
              <w:t>poskytovať</w:t>
            </w:r>
            <w:r w:rsidRPr="007001F1">
              <w:rPr>
                <w:sz w:val="22"/>
                <w:szCs w:val="22"/>
              </w:rPr>
              <w:t xml:space="preserve"> službu, </w:t>
            </w:r>
            <w:r>
              <w:rPr>
                <w:sz w:val="22"/>
                <w:szCs w:val="22"/>
              </w:rPr>
              <w:t xml:space="preserve">dodávať </w:t>
            </w:r>
            <w:r w:rsidRPr="007001F1">
              <w:rPr>
                <w:sz w:val="22"/>
                <w:szCs w:val="22"/>
              </w:rPr>
              <w:t>tovar alebo prácu v rozsahu predmetu zákazky</w:t>
            </w:r>
            <w:r w:rsidRPr="00813BFB">
              <w:t xml:space="preserve"> </w:t>
            </w:r>
            <w:r w:rsidRPr="00813BFB">
              <w:rPr>
                <w:sz w:val="22"/>
                <w:szCs w:val="22"/>
              </w:rPr>
              <w:t>a ktoré nemajú uložený zákaz účasti vo verejnom obstarávaní potvrdený konečným rozhodnutím v Slovenskej republike alebo v štáte sídla, miesta podnikania alebo obvyklého pobytu</w:t>
            </w:r>
            <w:r w:rsidRPr="007001F1">
              <w:rPr>
                <w:sz w:val="22"/>
                <w:szCs w:val="22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</w:tr>
      <w:tr w:rsidR="009C028E" w:rsidRPr="007001F1" w:rsidTr="00D6344F">
        <w:trPr>
          <w:trHeight w:val="37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a) Postupoval prijímateľ pri vyhodnocovaní predložených ponúk v súlade s výzvou na súťaž?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1775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278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9C028E" w:rsidRPr="007001F1" w:rsidRDefault="009C028E" w:rsidP="00D6344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7001F1" w:rsidRDefault="009C028E" w:rsidP="00D6344F">
            <w:pPr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 xml:space="preserve">b) Obsahuje </w:t>
            </w:r>
            <w:r>
              <w:rPr>
                <w:sz w:val="22"/>
                <w:szCs w:val="22"/>
              </w:rPr>
              <w:t xml:space="preserve">záznam z </w:t>
            </w:r>
            <w:r w:rsidRPr="007001F1">
              <w:rPr>
                <w:sz w:val="22"/>
                <w:szCs w:val="22"/>
              </w:rPr>
              <w:t>prieskum</w:t>
            </w:r>
            <w:r>
              <w:rPr>
                <w:sz w:val="22"/>
                <w:szCs w:val="22"/>
              </w:rPr>
              <w:t>u</w:t>
            </w:r>
            <w:r w:rsidRPr="007001F1">
              <w:rPr>
                <w:sz w:val="22"/>
                <w:szCs w:val="22"/>
              </w:rPr>
              <w:t xml:space="preserve"> trhu minimálne náležitosti určené Systémom riadenia EŠIF?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</w:tr>
      <w:tr w:rsidR="009C028E" w:rsidRPr="007001F1" w:rsidTr="00D6344F">
        <w:trPr>
          <w:trHeight w:val="590"/>
        </w:trPr>
        <w:tc>
          <w:tcPr>
            <w:tcW w:w="582" w:type="dxa"/>
            <w:shd w:val="clear" w:color="auto" w:fill="auto"/>
            <w:noWrap/>
            <w:vAlign w:val="center"/>
          </w:tcPr>
          <w:p w:rsidR="009C028E" w:rsidRPr="007001F1" w:rsidRDefault="009C028E" w:rsidP="00D634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7001F1" w:rsidRDefault="009C028E" w:rsidP="00D6344F">
            <w:pPr>
              <w:jc w:val="both"/>
              <w:rPr>
                <w:sz w:val="22"/>
                <w:szCs w:val="22"/>
              </w:rPr>
            </w:pPr>
            <w:r w:rsidRPr="00A5512F">
              <w:rPr>
                <w:sz w:val="22"/>
                <w:szCs w:val="22"/>
              </w:rPr>
              <w:t>Oznámil verejný obstarávateľ písomne (elektronicky)  všetkým uchádzačom, ktor</w:t>
            </w:r>
            <w:r>
              <w:rPr>
                <w:sz w:val="22"/>
                <w:szCs w:val="22"/>
              </w:rPr>
              <w:t>í</w:t>
            </w:r>
            <w:r w:rsidRPr="00A5512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predložili </w:t>
            </w:r>
            <w:r w:rsidRPr="00A5512F">
              <w:rPr>
                <w:sz w:val="22"/>
                <w:szCs w:val="22"/>
              </w:rPr>
              <w:t>ponuky, výsledok vyhodnotenia ponúk?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</w:tr>
      <w:tr w:rsidR="009C028E" w:rsidRPr="007001F1" w:rsidTr="00D6344F">
        <w:trPr>
          <w:trHeight w:val="2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 xml:space="preserve">Výsledok súťaže je založený na písomnom zmluvnom vzťahu?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1775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2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V prípade, že prijímateľovi nebola predložená ani jedna ponuka a následne došlo k rokovaniu s jedným alebo viacerými záujemcami</w:t>
            </w:r>
            <w:r>
              <w:rPr>
                <w:sz w:val="22"/>
                <w:szCs w:val="22"/>
              </w:rPr>
              <w:t>,</w:t>
            </w:r>
            <w:r w:rsidRPr="007001F1">
              <w:rPr>
                <w:sz w:val="22"/>
                <w:szCs w:val="22"/>
              </w:rPr>
              <w:t xml:space="preserve"> boli splnené podmienky pre toto rokovanie v zmysle Systému riadenia EŠIF?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1775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2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Bol zamestnanec vykonávajúci kontrolu oboznámený s rizikovými indikátormi</w:t>
            </w:r>
            <w:r>
              <w:rPr>
                <w:sz w:val="22"/>
                <w:szCs w:val="22"/>
              </w:rPr>
              <w:t xml:space="preserve"> </w:t>
            </w:r>
            <w:r w:rsidRPr="007001F1">
              <w:rPr>
                <w:sz w:val="22"/>
                <w:szCs w:val="22"/>
              </w:rPr>
              <w:t>podľa Systému riadenia EŠIF, v časti kontrola verejného obstarávania - spolupráca s PMÚ a spolupráca s OČTK? Neboli identifikované rizikové indikátory, ktoré môžu iniciovať spoluprácu s PMÚ alebo OČTK?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1775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408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a) Nebol pri zadávaní zákazky identifikovaný konflikt záujmov podľa § 23 ZVO?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1775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675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9C028E" w:rsidRPr="007001F1" w:rsidRDefault="009C028E" w:rsidP="00D6344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7001F1" w:rsidRDefault="009C028E" w:rsidP="00D6344F">
            <w:pPr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b) Boli v prípade konfliktu záujmov prijaté primerané opatrenia a vykonaná náprav</w:t>
            </w:r>
            <w:r>
              <w:rPr>
                <w:sz w:val="22"/>
                <w:szCs w:val="22"/>
              </w:rPr>
              <w:t>a</w:t>
            </w:r>
            <w:r w:rsidRPr="007001F1">
              <w:rPr>
                <w:sz w:val="22"/>
                <w:szCs w:val="22"/>
              </w:rPr>
              <w:t xml:space="preserve"> v zmysle            § 23 ods. 5 ZVO?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</w:tr>
      <w:tr w:rsidR="009C028E" w:rsidRPr="007001F1" w:rsidTr="00D6344F">
        <w:trPr>
          <w:trHeight w:val="675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9C028E" w:rsidRPr="007001F1" w:rsidRDefault="009C028E" w:rsidP="00D6344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7001F1" w:rsidRDefault="009C028E" w:rsidP="00D6344F">
            <w:pPr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c) Bol uchádzač alebo záujemca vylúčený podľa             § 40 ods. 6 písm. f), ak konflikt záujmov nebolo možné odstrániť inými účinnými opatreniami?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</w:tr>
      <w:tr w:rsidR="009C028E" w:rsidRPr="007001F1" w:rsidTr="00D6344F">
        <w:trPr>
          <w:trHeight w:val="2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2C7633">
            <w:pPr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 xml:space="preserve">Je verejné obstarávanie  z pohľadu kontroly predmetu obstarávania, návrhu zmluvných podmienok a iných údajov vo vecnom súlade                  so schválenou žiadosťou o </w:t>
            </w:r>
            <w:r w:rsidR="002C7633">
              <w:rPr>
                <w:sz w:val="22"/>
                <w:szCs w:val="22"/>
              </w:rPr>
              <w:t>príspevok</w:t>
            </w:r>
            <w:r w:rsidRPr="007001F1">
              <w:rPr>
                <w:sz w:val="22"/>
                <w:szCs w:val="22"/>
              </w:rPr>
              <w:t xml:space="preserve"> a účinnou Zmluvou               o poskytnutí </w:t>
            </w:r>
            <w:r w:rsidR="002C7633">
              <w:rPr>
                <w:sz w:val="22"/>
                <w:szCs w:val="22"/>
              </w:rPr>
              <w:t>príspevku</w:t>
            </w:r>
            <w:r w:rsidRPr="007001F1">
              <w:rPr>
                <w:sz w:val="22"/>
                <w:szCs w:val="22"/>
              </w:rPr>
              <w:t xml:space="preserve">?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1775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9C028E" w:rsidRPr="007001F1" w:rsidRDefault="009C028E" w:rsidP="00D6344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C028E" w:rsidRPr="007001F1" w:rsidRDefault="009C028E" w:rsidP="00D6344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C028E" w:rsidRPr="007001F1" w:rsidRDefault="009C028E" w:rsidP="00D6344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C028E" w:rsidRPr="007001F1" w:rsidRDefault="009C028E" w:rsidP="00D6344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C028E" w:rsidRPr="007001F1" w:rsidRDefault="009C028E" w:rsidP="00D634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7001F1" w:rsidRDefault="009C028E" w:rsidP="00D6344F">
            <w:pPr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a) Je úspešný uchádzač zapísaný v registri partnerov verejného sektora?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</w:tr>
      <w:tr w:rsidR="009C028E" w:rsidRPr="007001F1" w:rsidTr="00D6344F">
        <w:trPr>
          <w:trHeight w:val="20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9C028E" w:rsidRPr="007001F1" w:rsidRDefault="009C028E" w:rsidP="00D6344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028E" w:rsidRPr="007001F1" w:rsidRDefault="009C028E" w:rsidP="00D6344F">
            <w:pPr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b) Sú subdodávatelia úspešného uchádzača, ktorí majú povinnosť zapisovať sa do registra partnerov verejného sektora, zapísaní v registri partnerov verejného sektora</w:t>
            </w:r>
            <w:r>
              <w:rPr>
                <w:sz w:val="22"/>
                <w:szCs w:val="22"/>
              </w:rPr>
              <w:t xml:space="preserve"> (ak relevantné)</w:t>
            </w:r>
            <w:r w:rsidRPr="007001F1">
              <w:rPr>
                <w:sz w:val="22"/>
                <w:szCs w:val="22"/>
              </w:rPr>
              <w:t xml:space="preserve">?         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</w:tr>
      <w:tr w:rsidR="009C028E" w:rsidRPr="007001F1" w:rsidTr="00D6344F">
        <w:trPr>
          <w:trHeight w:val="299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Bola výsledná zmluva zverejnená v súlade                 so zákonom o slobodnom prístupe k informáciám</w:t>
            </w:r>
            <w:r w:rsidRPr="00DD2FB7">
              <w:rPr>
                <w:sz w:val="22"/>
                <w:szCs w:val="22"/>
              </w:rPr>
              <w:t xml:space="preserve"> a podpísaná oprávnenými osobami</w:t>
            </w:r>
            <w:r w:rsidRPr="007001F1">
              <w:rPr>
                <w:sz w:val="22"/>
                <w:szCs w:val="22"/>
              </w:rPr>
              <w:t xml:space="preserve">?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1775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2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lastRenderedPageBreak/>
              <w:t xml:space="preserve"> </w:t>
            </w: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both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Neboli identifikované iné porušenia pravidiel                a postupov verejného obstarávania</w:t>
            </w:r>
            <w:r>
              <w:rPr>
                <w:sz w:val="22"/>
                <w:szCs w:val="22"/>
              </w:rPr>
              <w:t xml:space="preserve"> </w:t>
            </w:r>
            <w:r w:rsidRPr="00F94C35">
              <w:rPr>
                <w:sz w:val="22"/>
                <w:szCs w:val="22"/>
              </w:rPr>
              <w:t xml:space="preserve">(napr. nesplnenie </w:t>
            </w:r>
            <w:proofErr w:type="spellStart"/>
            <w:r w:rsidRPr="00F94C35">
              <w:rPr>
                <w:sz w:val="22"/>
                <w:szCs w:val="22"/>
              </w:rPr>
              <w:t>postkontraktačných</w:t>
            </w:r>
            <w:proofErr w:type="spellEnd"/>
            <w:r w:rsidRPr="00F94C35">
              <w:rPr>
                <w:sz w:val="22"/>
                <w:szCs w:val="22"/>
              </w:rPr>
              <w:t xml:space="preserve">  oznamovacích povinností verejného obstarávateľa voči ÚVO resp. profilu verejného obstarávateľa)</w:t>
            </w:r>
            <w:r w:rsidRPr="007001F1">
              <w:rPr>
                <w:sz w:val="22"/>
                <w:szCs w:val="22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  <w:tc>
          <w:tcPr>
            <w:tcW w:w="1775" w:type="dxa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  <w:r w:rsidRPr="007001F1">
              <w:rPr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20"/>
        </w:trPr>
        <w:tc>
          <w:tcPr>
            <w:tcW w:w="582" w:type="dxa"/>
            <w:shd w:val="clear" w:color="auto" w:fill="auto"/>
            <w:noWrap/>
          </w:tcPr>
          <w:p w:rsidR="009C028E" w:rsidRDefault="002C7633" w:rsidP="00D634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9C028E" w:rsidRDefault="009C028E" w:rsidP="00D6344F">
            <w:pPr>
              <w:jc w:val="both"/>
              <w:rPr>
                <w:color w:val="000000"/>
                <w:sz w:val="22"/>
                <w:szCs w:val="22"/>
              </w:rPr>
            </w:pPr>
            <w:r w:rsidRPr="001572FC">
              <w:rPr>
                <w:color w:val="000000"/>
                <w:sz w:val="22"/>
                <w:szCs w:val="22"/>
              </w:rPr>
              <w:t>Uverejnil verejný obstarávateľ v profile všetky zákonom vyžadované dokumenty (existujúce k momentu výkonu kontroly VO)?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</w:tr>
      <w:tr w:rsidR="009C028E" w:rsidRPr="007001F1" w:rsidTr="00D6344F">
        <w:trPr>
          <w:trHeight w:val="20"/>
        </w:trPr>
        <w:tc>
          <w:tcPr>
            <w:tcW w:w="582" w:type="dxa"/>
            <w:shd w:val="clear" w:color="auto" w:fill="auto"/>
            <w:noWrap/>
          </w:tcPr>
          <w:p w:rsidR="009C028E" w:rsidRDefault="002C7633" w:rsidP="00D634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9C028E" w:rsidRPr="001572FC" w:rsidRDefault="009C028E" w:rsidP="00D6344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Bola výsledná zmluva podpísaná s uchádzačom, ktorý je oprávnený</w:t>
            </w:r>
            <w:r w:rsidRPr="00335805">
              <w:rPr>
                <w:color w:val="000000"/>
                <w:sz w:val="22"/>
                <w:szCs w:val="22"/>
              </w:rPr>
              <w:t xml:space="preserve"> dodávať službu, tovar alebo prácu v rozsahu predmetu zákazky a </w:t>
            </w:r>
            <w:r>
              <w:rPr>
                <w:color w:val="000000"/>
                <w:sz w:val="22"/>
                <w:szCs w:val="22"/>
              </w:rPr>
              <w:t>ktorý</w:t>
            </w:r>
            <w:r w:rsidRPr="00335805">
              <w:rPr>
                <w:color w:val="000000"/>
                <w:sz w:val="22"/>
                <w:szCs w:val="22"/>
              </w:rPr>
              <w:t xml:space="preserve"> nem</w:t>
            </w:r>
            <w:r>
              <w:rPr>
                <w:color w:val="000000"/>
                <w:sz w:val="22"/>
                <w:szCs w:val="22"/>
              </w:rPr>
              <w:t>á</w:t>
            </w:r>
            <w:r w:rsidRPr="00335805">
              <w:rPr>
                <w:color w:val="000000"/>
                <w:sz w:val="22"/>
                <w:szCs w:val="22"/>
              </w:rPr>
              <w:t xml:space="preserve"> uložený </w:t>
            </w:r>
            <w:r w:rsidRPr="00BF1B08">
              <w:rPr>
                <w:color w:val="000000"/>
                <w:sz w:val="22"/>
                <w:szCs w:val="22"/>
              </w:rPr>
              <w:t>zákaz účasti vo verejnom obstarávaní potvrdený konečným rozhodnutím v Slovenskej republike alebo v štáte sídla, miesta podnikania alebo obvyklého pobytu.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</w:tr>
      <w:tr w:rsidR="009C028E" w:rsidRPr="007001F1" w:rsidTr="00D6344F">
        <w:trPr>
          <w:trHeight w:val="20"/>
        </w:trPr>
        <w:tc>
          <w:tcPr>
            <w:tcW w:w="582" w:type="dxa"/>
            <w:shd w:val="clear" w:color="auto" w:fill="auto"/>
            <w:noWrap/>
          </w:tcPr>
          <w:p w:rsidR="009C028E" w:rsidRPr="001572FC" w:rsidDel="00321F1D" w:rsidRDefault="002C7633" w:rsidP="00D634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9C028E" w:rsidRPr="00321F1D" w:rsidRDefault="009C028E" w:rsidP="00D6344F">
            <w:pPr>
              <w:jc w:val="both"/>
              <w:rPr>
                <w:sz w:val="22"/>
                <w:szCs w:val="22"/>
              </w:rPr>
            </w:pPr>
            <w:r w:rsidRPr="001B4790">
              <w:rPr>
                <w:sz w:val="22"/>
                <w:szCs w:val="22"/>
              </w:rPr>
              <w:t>Ak bola dokumentácia predložená aj v listinnej podobe, bolo súčasťou predloženej dokumentácie aj čestné vyhlásenie verejného obstarávateľa o súlade predkladanej dokumentácie s jej originálom?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:rsidR="009C028E" w:rsidRPr="007001F1" w:rsidRDefault="009C028E" w:rsidP="00D6344F">
            <w:pPr>
              <w:jc w:val="center"/>
              <w:rPr>
                <w:sz w:val="22"/>
                <w:szCs w:val="22"/>
              </w:rPr>
            </w:pPr>
          </w:p>
        </w:tc>
      </w:tr>
      <w:tr w:rsidR="009C028E" w:rsidRPr="007001F1" w:rsidTr="00D6344F">
        <w:trPr>
          <w:trHeight w:val="300"/>
        </w:trPr>
        <w:tc>
          <w:tcPr>
            <w:tcW w:w="9087" w:type="dxa"/>
            <w:gridSpan w:val="7"/>
            <w:shd w:val="clear" w:color="auto" w:fill="auto"/>
            <w:noWrap/>
            <w:vAlign w:val="center"/>
          </w:tcPr>
          <w:p w:rsidR="009C028E" w:rsidRPr="007001F1" w:rsidRDefault="009C028E" w:rsidP="00D6344F">
            <w:pPr>
              <w:jc w:val="both"/>
              <w:rPr>
                <w:b/>
                <w:sz w:val="20"/>
                <w:szCs w:val="20"/>
              </w:rPr>
            </w:pPr>
            <w:r w:rsidRPr="007001F1">
              <w:rPr>
                <w:b/>
                <w:sz w:val="20"/>
                <w:szCs w:val="20"/>
              </w:rPr>
              <w:t>VYJADRENIE</w:t>
            </w:r>
          </w:p>
          <w:p w:rsidR="009C028E" w:rsidRPr="0041609F" w:rsidRDefault="009C028E" w:rsidP="00D6344F">
            <w:pPr>
              <w:jc w:val="both"/>
              <w:rPr>
                <w:sz w:val="20"/>
                <w:szCs w:val="20"/>
              </w:rPr>
            </w:pPr>
            <w:r w:rsidRPr="0041609F">
              <w:rPr>
                <w:sz w:val="20"/>
                <w:szCs w:val="20"/>
              </w:rPr>
              <w:t>MKVO</w:t>
            </w:r>
            <w:r w:rsidR="002C7633">
              <w:rPr>
                <w:rStyle w:val="Odkaznapoznmkupodiarou"/>
                <w:sz w:val="20"/>
                <w:szCs w:val="20"/>
              </w:rPr>
              <w:footnoteReference w:id="1"/>
            </w:r>
            <w:r w:rsidRPr="0041609F">
              <w:rPr>
                <w:sz w:val="20"/>
                <w:szCs w:val="20"/>
              </w:rPr>
              <w:t xml:space="preserve"> uvedie závery z vykonanej kontroly verejného obstarávania, prípadné zistené nedostatky a ich vplyv alebo možný vplyv na výsledok VO, stanovené nápravné opatrenia a lehotu na zriadenie nápravy.</w:t>
            </w:r>
          </w:p>
          <w:p w:rsidR="009C028E" w:rsidRDefault="009C028E" w:rsidP="00D6344F">
            <w:pPr>
              <w:jc w:val="both"/>
              <w:rPr>
                <w:i/>
                <w:sz w:val="20"/>
                <w:szCs w:val="20"/>
              </w:rPr>
            </w:pPr>
            <w:r w:rsidRPr="008A644A">
              <w:rPr>
                <w:i/>
                <w:sz w:val="20"/>
                <w:szCs w:val="20"/>
              </w:rPr>
              <w:t xml:space="preserve">Administratívnou finančnou kontrolou neboli zistené nedostatky, ktoré by mali alebo mohli mať vplyv na výsledok verejného obstarávania. </w:t>
            </w:r>
            <w:r>
              <w:rPr>
                <w:i/>
                <w:sz w:val="20"/>
                <w:szCs w:val="20"/>
              </w:rPr>
              <w:t xml:space="preserve">/ </w:t>
            </w:r>
          </w:p>
          <w:p w:rsidR="009C028E" w:rsidRDefault="009C028E" w:rsidP="00D6344F">
            <w:pPr>
              <w:jc w:val="both"/>
              <w:rPr>
                <w:i/>
                <w:sz w:val="20"/>
                <w:szCs w:val="20"/>
              </w:rPr>
            </w:pPr>
            <w:r w:rsidRPr="003F0980">
              <w:rPr>
                <w:i/>
                <w:sz w:val="20"/>
                <w:szCs w:val="20"/>
              </w:rPr>
              <w:t>Administratívnou finančnou kontrolou bo</w:t>
            </w:r>
            <w:r>
              <w:rPr>
                <w:i/>
                <w:sz w:val="20"/>
                <w:szCs w:val="20"/>
              </w:rPr>
              <w:t xml:space="preserve">li zistené nedostatky, ktoré </w:t>
            </w:r>
            <w:r w:rsidRPr="003F0980">
              <w:rPr>
                <w:i/>
                <w:sz w:val="20"/>
                <w:szCs w:val="20"/>
              </w:rPr>
              <w:t>mohli</w:t>
            </w:r>
            <w:r>
              <w:rPr>
                <w:i/>
                <w:sz w:val="20"/>
                <w:szCs w:val="20"/>
              </w:rPr>
              <w:t xml:space="preserve"> mali alebo mohli</w:t>
            </w:r>
            <w:r w:rsidRPr="003F0980">
              <w:rPr>
                <w:i/>
                <w:sz w:val="20"/>
                <w:szCs w:val="20"/>
              </w:rPr>
              <w:t xml:space="preserve"> mať vplyv na výsledok verejného obstarávania.</w:t>
            </w:r>
          </w:p>
          <w:p w:rsidR="009C028E" w:rsidRPr="003F0980" w:rsidRDefault="009C028E" w:rsidP="00D6344F">
            <w:pPr>
              <w:jc w:val="both"/>
              <w:rPr>
                <w:sz w:val="20"/>
                <w:szCs w:val="20"/>
              </w:rPr>
            </w:pPr>
            <w:r w:rsidRPr="008A644A">
              <w:rPr>
                <w:sz w:val="20"/>
                <w:szCs w:val="20"/>
              </w:rPr>
              <w:t xml:space="preserve">Pri zistení nedostatkov </w:t>
            </w:r>
            <w:r>
              <w:rPr>
                <w:sz w:val="20"/>
                <w:szCs w:val="20"/>
              </w:rPr>
              <w:t>MKVO uvedie nedostatky, prípadne určí finančnú opravu.</w:t>
            </w:r>
          </w:p>
          <w:p w:rsidR="009C028E" w:rsidRPr="00B418AD" w:rsidRDefault="009C028E" w:rsidP="00D6344F">
            <w:pPr>
              <w:jc w:val="both"/>
              <w:rPr>
                <w:sz w:val="20"/>
                <w:szCs w:val="20"/>
              </w:rPr>
            </w:pPr>
          </w:p>
          <w:p w:rsidR="009C028E" w:rsidRPr="0041609F" w:rsidRDefault="009C028E" w:rsidP="00D6344F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41609F">
              <w:rPr>
                <w:b/>
                <w:sz w:val="20"/>
                <w:szCs w:val="20"/>
                <w:u w:val="single"/>
              </w:rPr>
              <w:t>Záver vykonaného overenia hospodárnosti:</w:t>
            </w:r>
          </w:p>
          <w:p w:rsidR="009C028E" w:rsidRDefault="009C028E" w:rsidP="00D6344F">
            <w:pPr>
              <w:jc w:val="both"/>
              <w:rPr>
                <w:sz w:val="20"/>
                <w:szCs w:val="20"/>
              </w:rPr>
            </w:pPr>
            <w:r w:rsidRPr="0041609F">
              <w:rPr>
                <w:sz w:val="20"/>
                <w:szCs w:val="20"/>
                <w:u w:val="single"/>
              </w:rPr>
              <w:t xml:space="preserve">MKVO </w:t>
            </w:r>
            <w:r>
              <w:rPr>
                <w:sz w:val="20"/>
                <w:szCs w:val="20"/>
              </w:rPr>
              <w:t>vyberie jednu z uvedených možností:</w:t>
            </w:r>
          </w:p>
          <w:p w:rsidR="009C028E" w:rsidRPr="00E435A8" w:rsidRDefault="009C028E" w:rsidP="00D6344F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435A8">
              <w:rPr>
                <w:b/>
                <w:sz w:val="20"/>
                <w:szCs w:val="20"/>
                <w:u w:val="single"/>
              </w:rPr>
              <w:t>1. Stavebné práce, tovary/služby</w:t>
            </w:r>
          </w:p>
          <w:p w:rsidR="009C028E" w:rsidRPr="008A644A" w:rsidRDefault="009C028E" w:rsidP="00D6344F">
            <w:pPr>
              <w:jc w:val="both"/>
              <w:rPr>
                <w:i/>
                <w:sz w:val="20"/>
                <w:szCs w:val="20"/>
              </w:rPr>
            </w:pPr>
            <w:r w:rsidRPr="008A644A">
              <w:rPr>
                <w:i/>
                <w:sz w:val="20"/>
                <w:szCs w:val="20"/>
              </w:rPr>
              <w:t>MKVO overil hospodárnosť použitím Rizikovej analýzy. Na základe identifikovaných rizikových indikátorov bol celkový p</w:t>
            </w:r>
            <w:r w:rsidRPr="00B1243E">
              <w:rPr>
                <w:i/>
                <w:sz w:val="20"/>
                <w:szCs w:val="20"/>
              </w:rPr>
              <w:t>očet získaných bodov v hodnote (</w:t>
            </w:r>
            <w:r>
              <w:rPr>
                <w:i/>
                <w:sz w:val="20"/>
                <w:szCs w:val="20"/>
              </w:rPr>
              <w:t>uviesť konkrétnu hodnotu menšiu ako 10</w:t>
            </w:r>
            <w:r w:rsidRPr="00B1243E">
              <w:rPr>
                <w:i/>
                <w:sz w:val="20"/>
                <w:szCs w:val="20"/>
              </w:rPr>
              <w:t>)</w:t>
            </w:r>
            <w:r w:rsidRPr="008A644A">
              <w:rPr>
                <w:i/>
                <w:sz w:val="20"/>
                <w:szCs w:val="20"/>
              </w:rPr>
              <w:t>. MKVO uvádza, že na základe bodového hodnotenia získaného v</w:t>
            </w:r>
            <w:r w:rsidRPr="005D5039">
              <w:rPr>
                <w:i/>
                <w:sz w:val="20"/>
                <w:szCs w:val="20"/>
              </w:rPr>
              <w:t xml:space="preserve">ypracovaním Analýzy rizík bola </w:t>
            </w:r>
            <w:r w:rsidRPr="008A644A">
              <w:rPr>
                <w:i/>
                <w:sz w:val="20"/>
                <w:szCs w:val="20"/>
              </w:rPr>
              <w:t>hospodárnosť výdavkov overená v rámci k</w:t>
            </w:r>
            <w:r w:rsidRPr="005D5039">
              <w:rPr>
                <w:i/>
                <w:sz w:val="20"/>
                <w:szCs w:val="20"/>
              </w:rPr>
              <w:t xml:space="preserve">ontroly súladu so Zmluvou o </w:t>
            </w:r>
            <w:r w:rsidR="00D42702">
              <w:rPr>
                <w:i/>
                <w:sz w:val="20"/>
                <w:szCs w:val="20"/>
              </w:rPr>
              <w:t>príspevok</w:t>
            </w:r>
            <w:r w:rsidRPr="008A644A">
              <w:rPr>
                <w:i/>
                <w:sz w:val="20"/>
                <w:szCs w:val="20"/>
              </w:rPr>
              <w:t>.</w:t>
            </w:r>
          </w:p>
          <w:p w:rsidR="009C028E" w:rsidRPr="008A644A" w:rsidRDefault="009C028E" w:rsidP="00D6344F">
            <w:pPr>
              <w:jc w:val="both"/>
              <w:rPr>
                <w:i/>
                <w:sz w:val="20"/>
                <w:szCs w:val="20"/>
              </w:rPr>
            </w:pPr>
            <w:r w:rsidRPr="008A644A">
              <w:rPr>
                <w:i/>
                <w:sz w:val="20"/>
                <w:szCs w:val="20"/>
              </w:rPr>
              <w:t xml:space="preserve">Hodnota súvisiacich výdavkov na predmet zákazky vyplývajúcich zo Zmluvy o </w:t>
            </w:r>
            <w:r w:rsidR="00D42702">
              <w:rPr>
                <w:i/>
                <w:sz w:val="20"/>
                <w:szCs w:val="20"/>
              </w:rPr>
              <w:t>príspevok</w:t>
            </w:r>
            <w:r w:rsidRPr="008A644A">
              <w:rPr>
                <w:i/>
                <w:sz w:val="20"/>
                <w:szCs w:val="20"/>
              </w:rPr>
              <w:t xml:space="preserve">: </w:t>
            </w:r>
          </w:p>
          <w:p w:rsidR="009C028E" w:rsidRPr="008A644A" w:rsidRDefault="009C028E" w:rsidP="00D6344F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xxx </w:t>
            </w:r>
            <w:proofErr w:type="spellStart"/>
            <w:r>
              <w:rPr>
                <w:i/>
                <w:sz w:val="20"/>
                <w:szCs w:val="20"/>
              </w:rPr>
              <w:t>xxx,xx</w:t>
            </w:r>
            <w:proofErr w:type="spellEnd"/>
            <w:r w:rsidRPr="008A644A">
              <w:rPr>
                <w:i/>
                <w:sz w:val="20"/>
                <w:szCs w:val="20"/>
              </w:rPr>
              <w:t xml:space="preserve"> € bez DPH</w:t>
            </w:r>
            <w:r>
              <w:rPr>
                <w:i/>
                <w:sz w:val="20"/>
                <w:szCs w:val="20"/>
              </w:rPr>
              <w:t>/s DPH</w:t>
            </w:r>
            <w:r w:rsidRPr="008A644A">
              <w:rPr>
                <w:i/>
                <w:sz w:val="20"/>
                <w:szCs w:val="20"/>
              </w:rPr>
              <w:t>.</w:t>
            </w:r>
          </w:p>
          <w:p w:rsidR="009C028E" w:rsidRPr="008A644A" w:rsidRDefault="009C028E" w:rsidP="00D6344F">
            <w:pPr>
              <w:jc w:val="both"/>
              <w:rPr>
                <w:i/>
                <w:sz w:val="20"/>
                <w:szCs w:val="20"/>
              </w:rPr>
            </w:pPr>
            <w:r w:rsidRPr="008A644A">
              <w:rPr>
                <w:i/>
                <w:sz w:val="20"/>
                <w:szCs w:val="20"/>
              </w:rPr>
              <w:t xml:space="preserve">Celková hodnota výdavkov na predmet zákazky vyplývajúcich z ponuky úspešného uchádzača: </w:t>
            </w:r>
          </w:p>
          <w:p w:rsidR="009C028E" w:rsidRPr="008A644A" w:rsidRDefault="009C028E" w:rsidP="00D6344F">
            <w:pPr>
              <w:jc w:val="both"/>
              <w:rPr>
                <w:i/>
                <w:sz w:val="20"/>
                <w:szCs w:val="20"/>
              </w:rPr>
            </w:pPr>
            <w:r w:rsidRPr="00B1243E">
              <w:rPr>
                <w:i/>
                <w:sz w:val="20"/>
                <w:szCs w:val="20"/>
              </w:rPr>
              <w:t xml:space="preserve">xxx </w:t>
            </w:r>
            <w:proofErr w:type="spellStart"/>
            <w:r w:rsidRPr="00B1243E">
              <w:rPr>
                <w:i/>
                <w:sz w:val="20"/>
                <w:szCs w:val="20"/>
              </w:rPr>
              <w:t>xxx,xx</w:t>
            </w:r>
            <w:proofErr w:type="spellEnd"/>
            <w:r w:rsidRPr="008A644A">
              <w:rPr>
                <w:i/>
                <w:sz w:val="20"/>
                <w:szCs w:val="20"/>
              </w:rPr>
              <w:t xml:space="preserve"> € bez DPH</w:t>
            </w:r>
            <w:r>
              <w:rPr>
                <w:i/>
                <w:sz w:val="20"/>
                <w:szCs w:val="20"/>
              </w:rPr>
              <w:t>/s DPH</w:t>
            </w:r>
            <w:r w:rsidRPr="008A644A">
              <w:rPr>
                <w:i/>
                <w:sz w:val="20"/>
                <w:szCs w:val="20"/>
              </w:rPr>
              <w:t>.</w:t>
            </w:r>
          </w:p>
          <w:p w:rsidR="009C028E" w:rsidRPr="008A644A" w:rsidRDefault="009C028E" w:rsidP="00D6344F">
            <w:pPr>
              <w:jc w:val="both"/>
              <w:rPr>
                <w:i/>
                <w:sz w:val="20"/>
                <w:szCs w:val="20"/>
              </w:rPr>
            </w:pPr>
            <w:r w:rsidRPr="008A644A">
              <w:rPr>
                <w:i/>
                <w:sz w:val="20"/>
                <w:szCs w:val="20"/>
              </w:rPr>
              <w:t xml:space="preserve">MKVO porovnaním zistil, že celková hodnota výdavkov na predmet zákazky vyplývajúcich z ponuky úspešného uchádzača je oproti hodnote súvisiacich výdavkov na predmet zákazky vyplývajúcich zo Zmluvy o </w:t>
            </w:r>
            <w:r w:rsidR="00D42702">
              <w:rPr>
                <w:i/>
                <w:sz w:val="20"/>
                <w:szCs w:val="20"/>
              </w:rPr>
              <w:t>príspevok</w:t>
            </w:r>
            <w:r w:rsidRPr="008A644A">
              <w:rPr>
                <w:i/>
                <w:sz w:val="20"/>
                <w:szCs w:val="20"/>
              </w:rPr>
              <w:t xml:space="preserve"> nižšia a preto MKVO uvádza:</w:t>
            </w:r>
          </w:p>
          <w:p w:rsidR="009C028E" w:rsidRDefault="009C028E" w:rsidP="00D6344F">
            <w:pPr>
              <w:jc w:val="both"/>
              <w:rPr>
                <w:sz w:val="20"/>
                <w:szCs w:val="20"/>
              </w:rPr>
            </w:pPr>
            <w:r w:rsidRPr="008A644A">
              <w:rPr>
                <w:i/>
                <w:sz w:val="20"/>
                <w:szCs w:val="20"/>
              </w:rPr>
              <w:t xml:space="preserve">MKVO v zmysle Analýzy rizík na základe </w:t>
            </w:r>
            <w:r>
              <w:rPr>
                <w:i/>
                <w:sz w:val="20"/>
                <w:szCs w:val="20"/>
              </w:rPr>
              <w:t xml:space="preserve"> metodiky k overovaniu hospodárnosti</w:t>
            </w:r>
            <w:r w:rsidRPr="008A644A">
              <w:rPr>
                <w:i/>
                <w:sz w:val="20"/>
                <w:szCs w:val="20"/>
              </w:rPr>
              <w:t xml:space="preserve"> </w:t>
            </w:r>
            <w:r w:rsidRPr="0041609F">
              <w:rPr>
                <w:sz w:val="20"/>
                <w:szCs w:val="20"/>
                <w:u w:val="single"/>
              </w:rPr>
              <w:t xml:space="preserve">konštatuje „hospodárnosť vynakladaných výdavkov“ </w:t>
            </w:r>
            <w:r>
              <w:rPr>
                <w:sz w:val="20"/>
                <w:szCs w:val="20"/>
              </w:rPr>
              <w:t>alebo záver</w:t>
            </w:r>
          </w:p>
          <w:p w:rsidR="009C028E" w:rsidRPr="008A644A" w:rsidRDefault="009C028E" w:rsidP="00D6344F">
            <w:pPr>
              <w:jc w:val="both"/>
              <w:rPr>
                <w:i/>
                <w:sz w:val="20"/>
                <w:szCs w:val="20"/>
              </w:rPr>
            </w:pPr>
            <w:r w:rsidRPr="008A644A">
              <w:rPr>
                <w:i/>
                <w:sz w:val="20"/>
                <w:szCs w:val="20"/>
              </w:rPr>
              <w:t xml:space="preserve">MKVO porovnaním zistil, že celková hodnota výdavkov na predmet zákazky vyplývajúcich z ponuky úspešného uchádzača je oproti hodnote súvisiacich výdavkov na predmet zákazky vyplývajúcich zo Zmluvy o </w:t>
            </w:r>
            <w:r w:rsidR="00D42702">
              <w:rPr>
                <w:i/>
                <w:sz w:val="20"/>
                <w:szCs w:val="20"/>
              </w:rPr>
              <w:t>príspevok</w:t>
            </w:r>
            <w:r w:rsidRPr="008A644A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vyššia</w:t>
            </w:r>
            <w:r w:rsidRPr="008A644A">
              <w:rPr>
                <w:i/>
                <w:sz w:val="20"/>
                <w:szCs w:val="20"/>
              </w:rPr>
              <w:t xml:space="preserve"> a preto MKVO uvádza:</w:t>
            </w:r>
          </w:p>
          <w:p w:rsidR="009C028E" w:rsidRPr="0041609F" w:rsidRDefault="009C028E" w:rsidP="00D6344F">
            <w:pPr>
              <w:jc w:val="both"/>
              <w:rPr>
                <w:sz w:val="20"/>
                <w:szCs w:val="20"/>
                <w:u w:val="single"/>
              </w:rPr>
            </w:pPr>
            <w:r w:rsidRPr="008A644A">
              <w:rPr>
                <w:i/>
                <w:sz w:val="20"/>
                <w:szCs w:val="20"/>
              </w:rPr>
              <w:t xml:space="preserve">MKVO v zmysle Analýzy rizík na základe </w:t>
            </w:r>
            <w:r>
              <w:rPr>
                <w:i/>
                <w:sz w:val="20"/>
                <w:szCs w:val="20"/>
              </w:rPr>
              <w:t xml:space="preserve"> metodiky k overovaniu hospodárnosti</w:t>
            </w:r>
            <w:r w:rsidRPr="008A644A">
              <w:rPr>
                <w:i/>
                <w:sz w:val="20"/>
                <w:szCs w:val="20"/>
              </w:rPr>
              <w:t xml:space="preserve"> konštatuje</w:t>
            </w:r>
            <w:r w:rsidRPr="0041609F">
              <w:rPr>
                <w:sz w:val="20"/>
                <w:szCs w:val="20"/>
                <w:u w:val="single"/>
              </w:rPr>
              <w:t xml:space="preserve"> „vyčíslenie neoprávnených výdavkov“ </w:t>
            </w:r>
          </w:p>
          <w:p w:rsidR="009C028E" w:rsidRPr="00B1243E" w:rsidRDefault="009C028E" w:rsidP="00D634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MKVO vyčísli neoprávnené výdavky.</w:t>
            </w:r>
          </w:p>
          <w:p w:rsidR="009C028E" w:rsidRDefault="009C028E" w:rsidP="00D6344F">
            <w:pPr>
              <w:jc w:val="both"/>
              <w:rPr>
                <w:sz w:val="20"/>
                <w:szCs w:val="20"/>
              </w:rPr>
            </w:pPr>
          </w:p>
          <w:p w:rsidR="009C028E" w:rsidRPr="00E435A8" w:rsidRDefault="009C028E" w:rsidP="00D6344F">
            <w:pPr>
              <w:jc w:val="both"/>
              <w:rPr>
                <w:b/>
                <w:sz w:val="20"/>
                <w:szCs w:val="20"/>
              </w:rPr>
            </w:pPr>
            <w:r w:rsidRPr="00E435A8">
              <w:rPr>
                <w:b/>
                <w:sz w:val="20"/>
                <w:szCs w:val="20"/>
              </w:rPr>
              <w:t xml:space="preserve">2. </w:t>
            </w:r>
          </w:p>
          <w:p w:rsidR="009C028E" w:rsidRPr="00E435A8" w:rsidRDefault="009C028E" w:rsidP="00D6344F">
            <w:pPr>
              <w:jc w:val="both"/>
              <w:rPr>
                <w:b/>
                <w:sz w:val="20"/>
                <w:szCs w:val="20"/>
              </w:rPr>
            </w:pPr>
            <w:r w:rsidRPr="00E435A8">
              <w:rPr>
                <w:b/>
                <w:sz w:val="20"/>
                <w:szCs w:val="20"/>
              </w:rPr>
              <w:t>a) Stavebné práce</w:t>
            </w:r>
          </w:p>
          <w:p w:rsidR="009C028E" w:rsidRPr="008A644A" w:rsidRDefault="009C028E" w:rsidP="00D6344F">
            <w:pPr>
              <w:jc w:val="both"/>
              <w:rPr>
                <w:i/>
                <w:sz w:val="20"/>
                <w:szCs w:val="20"/>
              </w:rPr>
            </w:pPr>
            <w:r w:rsidRPr="008A644A">
              <w:rPr>
                <w:i/>
                <w:sz w:val="20"/>
                <w:szCs w:val="20"/>
              </w:rPr>
              <w:t>MKVO overil hospodárnosť použitím Rizikovej analýzy. Na základe identifikovaných rizikových indikátorov bol celkový počet získaných bodov v hodnote (uviesť konkrétnu hodnotu rovnú alebo väčšiu ako 10), a zároveň nebola zistená prítomnosť rizikového indikátora č. 4 – Určenie PHZ. MKVO uvádza, že na základe bodového hodnotenia získaného vypracovaním Analýzy rizík a na základe nezistenia prítomnosti rizikového indikátora č. 4 – Určenie PHZ bola hospodárnosť výdavkov overená porovnaním PHZ ako celku s ponukou úspešného uchádzača.</w:t>
            </w:r>
          </w:p>
          <w:p w:rsidR="009C028E" w:rsidRPr="008A644A" w:rsidRDefault="009C028E" w:rsidP="00D6344F">
            <w:pPr>
              <w:jc w:val="both"/>
              <w:rPr>
                <w:i/>
                <w:sz w:val="20"/>
                <w:szCs w:val="20"/>
              </w:rPr>
            </w:pPr>
            <w:r w:rsidRPr="008A644A">
              <w:rPr>
                <w:i/>
                <w:sz w:val="20"/>
                <w:szCs w:val="20"/>
              </w:rPr>
              <w:t xml:space="preserve">Hodnota súvisiacich výdavkov na predmet zákazky vyplývajúcich z PHZ: </w:t>
            </w:r>
          </w:p>
          <w:p w:rsidR="009C028E" w:rsidRPr="008A644A" w:rsidRDefault="009C028E" w:rsidP="00D6344F">
            <w:pPr>
              <w:jc w:val="both"/>
              <w:rPr>
                <w:i/>
                <w:sz w:val="20"/>
                <w:szCs w:val="20"/>
              </w:rPr>
            </w:pPr>
            <w:r w:rsidRPr="008A644A">
              <w:rPr>
                <w:i/>
                <w:sz w:val="20"/>
                <w:szCs w:val="20"/>
              </w:rPr>
              <w:t xml:space="preserve">xxx </w:t>
            </w:r>
            <w:proofErr w:type="spellStart"/>
            <w:r w:rsidRPr="008A644A">
              <w:rPr>
                <w:i/>
                <w:sz w:val="20"/>
                <w:szCs w:val="20"/>
              </w:rPr>
              <w:t>xxx,xx</w:t>
            </w:r>
            <w:proofErr w:type="spellEnd"/>
            <w:r w:rsidRPr="008A644A">
              <w:rPr>
                <w:i/>
                <w:sz w:val="20"/>
                <w:szCs w:val="20"/>
              </w:rPr>
              <w:t xml:space="preserve"> € bez DPH/s DPH.</w:t>
            </w:r>
          </w:p>
          <w:p w:rsidR="009C028E" w:rsidRPr="008A644A" w:rsidRDefault="009C028E" w:rsidP="00D6344F">
            <w:pPr>
              <w:jc w:val="both"/>
              <w:rPr>
                <w:i/>
                <w:sz w:val="20"/>
                <w:szCs w:val="20"/>
              </w:rPr>
            </w:pPr>
            <w:r w:rsidRPr="008A644A">
              <w:rPr>
                <w:i/>
                <w:sz w:val="20"/>
                <w:szCs w:val="20"/>
              </w:rPr>
              <w:t xml:space="preserve">Celková hodnota výdavkov na predmet zákazky vyplývajúcich z ponuky úspešného uchádzača: </w:t>
            </w:r>
          </w:p>
          <w:p w:rsidR="009C028E" w:rsidRPr="008A644A" w:rsidRDefault="009C028E" w:rsidP="00D6344F">
            <w:pPr>
              <w:jc w:val="both"/>
              <w:rPr>
                <w:i/>
                <w:sz w:val="20"/>
                <w:szCs w:val="20"/>
              </w:rPr>
            </w:pPr>
            <w:r w:rsidRPr="008A644A">
              <w:rPr>
                <w:i/>
                <w:sz w:val="20"/>
                <w:szCs w:val="20"/>
              </w:rPr>
              <w:t xml:space="preserve">xxx </w:t>
            </w:r>
            <w:proofErr w:type="spellStart"/>
            <w:r w:rsidRPr="008A644A">
              <w:rPr>
                <w:i/>
                <w:sz w:val="20"/>
                <w:szCs w:val="20"/>
              </w:rPr>
              <w:t>xxx,xx</w:t>
            </w:r>
            <w:proofErr w:type="spellEnd"/>
            <w:r w:rsidRPr="008A644A">
              <w:rPr>
                <w:i/>
                <w:sz w:val="20"/>
                <w:szCs w:val="20"/>
              </w:rPr>
              <w:t xml:space="preserve"> € bez DPH/s DPH.</w:t>
            </w:r>
          </w:p>
          <w:p w:rsidR="009C028E" w:rsidRPr="008A644A" w:rsidRDefault="009C028E" w:rsidP="00D6344F">
            <w:pPr>
              <w:jc w:val="both"/>
              <w:rPr>
                <w:i/>
                <w:sz w:val="20"/>
                <w:szCs w:val="20"/>
              </w:rPr>
            </w:pPr>
            <w:r w:rsidRPr="008A644A">
              <w:rPr>
                <w:i/>
                <w:sz w:val="20"/>
                <w:szCs w:val="20"/>
              </w:rPr>
              <w:t>MKVO porovnaním zistil, že celková hodnota výdavkov na predmet zákazky vyplývajúcich z ponuky úspešného uchádzača je oproti hodnote súvisiacich výdavkov na predmet zákazky vyplývajúcich z PHZ nižšia a preto MKVO uvádza:</w:t>
            </w:r>
          </w:p>
          <w:p w:rsidR="009C028E" w:rsidRPr="008A644A" w:rsidRDefault="009C028E" w:rsidP="00D6344F">
            <w:pPr>
              <w:jc w:val="both"/>
              <w:rPr>
                <w:i/>
                <w:sz w:val="20"/>
                <w:szCs w:val="20"/>
              </w:rPr>
            </w:pPr>
            <w:r w:rsidRPr="008A644A">
              <w:rPr>
                <w:i/>
                <w:sz w:val="20"/>
                <w:szCs w:val="20"/>
              </w:rPr>
              <w:t xml:space="preserve">MKVO v zmysle Analýzy rizík na základe </w:t>
            </w:r>
            <w:r>
              <w:rPr>
                <w:i/>
                <w:sz w:val="20"/>
                <w:szCs w:val="20"/>
              </w:rPr>
              <w:t xml:space="preserve"> metodiky k overovaniu hospodárnosti</w:t>
            </w:r>
            <w:r w:rsidRPr="008A644A">
              <w:rPr>
                <w:i/>
                <w:sz w:val="20"/>
                <w:szCs w:val="20"/>
              </w:rPr>
              <w:t xml:space="preserve"> konštatuje „hospodárnosť vynakladaných výdavkov.“</w:t>
            </w:r>
          </w:p>
          <w:p w:rsidR="009C028E" w:rsidRPr="00C33786" w:rsidRDefault="009C028E" w:rsidP="00D6344F">
            <w:pPr>
              <w:jc w:val="both"/>
              <w:rPr>
                <w:sz w:val="20"/>
                <w:szCs w:val="20"/>
              </w:rPr>
            </w:pPr>
            <w:r w:rsidRPr="00C33786">
              <w:rPr>
                <w:sz w:val="20"/>
                <w:szCs w:val="20"/>
              </w:rPr>
              <w:tab/>
              <w:t>alebo záver</w:t>
            </w:r>
          </w:p>
          <w:p w:rsidR="009C028E" w:rsidRPr="008A644A" w:rsidRDefault="009C028E" w:rsidP="00D6344F">
            <w:pPr>
              <w:jc w:val="both"/>
              <w:rPr>
                <w:i/>
                <w:sz w:val="20"/>
                <w:szCs w:val="20"/>
              </w:rPr>
            </w:pPr>
            <w:r w:rsidRPr="008A644A">
              <w:rPr>
                <w:i/>
                <w:sz w:val="20"/>
                <w:szCs w:val="20"/>
              </w:rPr>
              <w:t>MKVO porovnaním zistil, že celková hodnota výdavkov na predmet zákazky vyplývajúcich z ponuky úspešného uchádzača je oproti hodnote súvisiacich výdavkov na predmet zákazky vyplývajúcich z PHZ vyššia a preto MKVO uvádza:</w:t>
            </w:r>
          </w:p>
          <w:p w:rsidR="009C028E" w:rsidRPr="008A644A" w:rsidRDefault="009C028E" w:rsidP="00D6344F">
            <w:pPr>
              <w:jc w:val="both"/>
              <w:rPr>
                <w:i/>
                <w:sz w:val="20"/>
                <w:szCs w:val="20"/>
              </w:rPr>
            </w:pPr>
            <w:r w:rsidRPr="008A644A">
              <w:rPr>
                <w:i/>
                <w:sz w:val="20"/>
                <w:szCs w:val="20"/>
              </w:rPr>
              <w:t xml:space="preserve">MKVO v zmysle Analýzy rizík na základe </w:t>
            </w:r>
            <w:r>
              <w:rPr>
                <w:i/>
                <w:sz w:val="20"/>
                <w:szCs w:val="20"/>
              </w:rPr>
              <w:t xml:space="preserve"> metodiky k overovaniu hospodárnosti</w:t>
            </w:r>
            <w:r w:rsidRPr="008A644A">
              <w:rPr>
                <w:i/>
                <w:sz w:val="20"/>
                <w:szCs w:val="20"/>
              </w:rPr>
              <w:t xml:space="preserve"> konštatuje „vyčíslenie neoprávnených výdavkov.“</w:t>
            </w:r>
          </w:p>
          <w:p w:rsidR="009C028E" w:rsidRDefault="009C028E" w:rsidP="00D6344F">
            <w:pPr>
              <w:jc w:val="both"/>
              <w:rPr>
                <w:sz w:val="20"/>
                <w:szCs w:val="20"/>
              </w:rPr>
            </w:pPr>
            <w:r w:rsidRPr="00C33786">
              <w:rPr>
                <w:sz w:val="20"/>
                <w:szCs w:val="20"/>
              </w:rPr>
              <w:t>MKVO vyčísli neoprávnené výdavky.</w:t>
            </w:r>
          </w:p>
          <w:p w:rsidR="009C028E" w:rsidRDefault="009C028E" w:rsidP="00D6344F">
            <w:pPr>
              <w:jc w:val="both"/>
              <w:rPr>
                <w:sz w:val="20"/>
                <w:szCs w:val="20"/>
              </w:rPr>
            </w:pPr>
          </w:p>
          <w:p w:rsidR="009C028E" w:rsidRDefault="009C028E" w:rsidP="00D6344F">
            <w:pPr>
              <w:jc w:val="both"/>
              <w:rPr>
                <w:sz w:val="20"/>
                <w:szCs w:val="20"/>
              </w:rPr>
            </w:pPr>
          </w:p>
          <w:p w:rsidR="009C028E" w:rsidRPr="00E435A8" w:rsidRDefault="009C028E" w:rsidP="00D6344F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435A8">
              <w:rPr>
                <w:b/>
                <w:sz w:val="20"/>
                <w:szCs w:val="20"/>
                <w:u w:val="single"/>
              </w:rPr>
              <w:t>b) Tovary/služby</w:t>
            </w:r>
          </w:p>
          <w:p w:rsidR="009C028E" w:rsidRPr="00E435A8" w:rsidRDefault="009C028E" w:rsidP="00D6344F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E435A8">
              <w:rPr>
                <w:i/>
                <w:sz w:val="20"/>
                <w:szCs w:val="20"/>
              </w:rPr>
              <w:t xml:space="preserve">MKVO overil hospodárnosť použitím Rizikovej analýzy. Na základe identifikovaných rizikových indikátorov bol celkový počet získaných bodov v hodnote (uviesť konkrétnu hodnotu rovnú alebo väčšiu ako 10). MKVO uvádza, že na základe bodového hodnotenia získaného vypracovaním Analýzy rizík bola hospodárnosť výdavkov overená pomocou formuláru </w:t>
            </w:r>
            <w:r>
              <w:rPr>
                <w:i/>
                <w:sz w:val="20"/>
                <w:szCs w:val="20"/>
              </w:rPr>
              <w:t>Prieskum hospodárnosti</w:t>
            </w:r>
            <w:r w:rsidRPr="00E435A8">
              <w:rPr>
                <w:i/>
                <w:sz w:val="20"/>
                <w:szCs w:val="20"/>
              </w:rPr>
              <w:t>.</w:t>
            </w:r>
          </w:p>
          <w:p w:rsidR="009C028E" w:rsidRPr="00E435A8" w:rsidRDefault="009C028E" w:rsidP="00D6344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435A8">
              <w:rPr>
                <w:sz w:val="20"/>
                <w:szCs w:val="20"/>
              </w:rPr>
              <w:t xml:space="preserve">MKVO uvedie popis postupu zvoleného </w:t>
            </w:r>
            <w:r>
              <w:rPr>
                <w:sz w:val="20"/>
                <w:szCs w:val="20"/>
              </w:rPr>
              <w:t>postupu uvedené v predmetnom formulári</w:t>
            </w:r>
            <w:r w:rsidRPr="00E435A8">
              <w:rPr>
                <w:sz w:val="20"/>
                <w:szCs w:val="20"/>
              </w:rPr>
              <w:t>.</w:t>
            </w:r>
          </w:p>
          <w:p w:rsidR="009C028E" w:rsidRPr="00E435A8" w:rsidRDefault="009C028E" w:rsidP="00D6344F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E435A8">
              <w:rPr>
                <w:i/>
                <w:sz w:val="20"/>
                <w:szCs w:val="20"/>
              </w:rPr>
              <w:t xml:space="preserve">MKVO v zmysle Analýzy rizík, na základe </w:t>
            </w:r>
            <w:r>
              <w:rPr>
                <w:i/>
                <w:sz w:val="20"/>
                <w:szCs w:val="20"/>
              </w:rPr>
              <w:t xml:space="preserve"> metodiky k overovaniu hospodárnosti</w:t>
            </w:r>
            <w:r w:rsidRPr="00E435A8">
              <w:rPr>
                <w:i/>
                <w:sz w:val="20"/>
                <w:szCs w:val="20"/>
              </w:rPr>
              <w:t xml:space="preserve"> a po vyplnení formuláru </w:t>
            </w:r>
            <w:r w:rsidRPr="009469C8">
              <w:rPr>
                <w:i/>
                <w:sz w:val="20"/>
                <w:szCs w:val="20"/>
              </w:rPr>
              <w:t>Prieskum hospodárnosti</w:t>
            </w:r>
            <w:r w:rsidRPr="00E435A8">
              <w:rPr>
                <w:i/>
                <w:sz w:val="20"/>
                <w:szCs w:val="20"/>
              </w:rPr>
              <w:t xml:space="preserve"> konštatuje „hospodárnosť vynakladaných výdavkov.“</w:t>
            </w:r>
          </w:p>
          <w:p w:rsidR="009C028E" w:rsidRPr="00E435A8" w:rsidRDefault="009C028E" w:rsidP="00D6344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435A8">
              <w:rPr>
                <w:i/>
                <w:sz w:val="20"/>
                <w:szCs w:val="20"/>
              </w:rPr>
              <w:tab/>
            </w:r>
            <w:r w:rsidRPr="00E435A8">
              <w:rPr>
                <w:sz w:val="20"/>
                <w:szCs w:val="20"/>
              </w:rPr>
              <w:t>alebo záver</w:t>
            </w:r>
          </w:p>
          <w:p w:rsidR="009C028E" w:rsidRPr="00E435A8" w:rsidRDefault="009C028E" w:rsidP="00D6344F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E435A8">
              <w:rPr>
                <w:i/>
                <w:sz w:val="20"/>
                <w:szCs w:val="20"/>
              </w:rPr>
              <w:t xml:space="preserve">MKVO v zmysle Analýzy rizík, na základe </w:t>
            </w:r>
            <w:r>
              <w:rPr>
                <w:i/>
                <w:sz w:val="20"/>
                <w:szCs w:val="20"/>
              </w:rPr>
              <w:t xml:space="preserve"> metodiky k overovaniu hospodárnosti</w:t>
            </w:r>
            <w:r w:rsidRPr="00E435A8">
              <w:rPr>
                <w:i/>
                <w:sz w:val="20"/>
                <w:szCs w:val="20"/>
              </w:rPr>
              <w:t xml:space="preserve"> a po vyplnení formuláru </w:t>
            </w:r>
            <w:r w:rsidRPr="009469C8">
              <w:rPr>
                <w:i/>
                <w:sz w:val="20"/>
                <w:szCs w:val="20"/>
              </w:rPr>
              <w:t>Prieskum hospodárnosti</w:t>
            </w:r>
            <w:r w:rsidRPr="00E435A8">
              <w:rPr>
                <w:i/>
                <w:sz w:val="20"/>
                <w:szCs w:val="20"/>
              </w:rPr>
              <w:t xml:space="preserve"> konštatuje „vyčíslenie neoprávnených výdavkov.“</w:t>
            </w:r>
          </w:p>
          <w:p w:rsidR="009C028E" w:rsidRPr="008A644A" w:rsidRDefault="009C028E" w:rsidP="00D6344F">
            <w:pPr>
              <w:spacing w:line="276" w:lineRule="auto"/>
              <w:jc w:val="both"/>
            </w:pPr>
            <w:r w:rsidRPr="00E435A8">
              <w:rPr>
                <w:sz w:val="20"/>
                <w:szCs w:val="20"/>
              </w:rPr>
              <w:t>MKVO vyčísli neoprávnené výdavky</w:t>
            </w:r>
            <w:r>
              <w:rPr>
                <w:sz w:val="20"/>
                <w:szCs w:val="20"/>
              </w:rPr>
              <w:t>.</w:t>
            </w:r>
          </w:p>
          <w:p w:rsidR="009C028E" w:rsidRPr="00E435A8" w:rsidRDefault="009C028E" w:rsidP="00D6344F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435A8">
              <w:rPr>
                <w:b/>
                <w:sz w:val="20"/>
                <w:szCs w:val="20"/>
              </w:rPr>
              <w:t xml:space="preserve">3. </w:t>
            </w:r>
            <w:r w:rsidRPr="00E435A8">
              <w:rPr>
                <w:b/>
                <w:sz w:val="20"/>
                <w:szCs w:val="20"/>
                <w:u w:val="single"/>
              </w:rPr>
              <w:t>Stavebné práce – v prípade zistenia prítomnosti rizikového indikátora č. 4 – Určenie PHZ</w:t>
            </w:r>
          </w:p>
          <w:p w:rsidR="009C028E" w:rsidRDefault="009C028E" w:rsidP="00D6344F">
            <w:pPr>
              <w:jc w:val="both"/>
              <w:rPr>
                <w:i/>
                <w:sz w:val="20"/>
                <w:szCs w:val="20"/>
              </w:rPr>
            </w:pPr>
            <w:r w:rsidRPr="008A644A">
              <w:rPr>
                <w:i/>
                <w:sz w:val="20"/>
                <w:szCs w:val="20"/>
              </w:rPr>
              <w:t>MKVO overil hospodárnosť použitím Rizikovej analýzy. Na základe identifikovaných rizikových indikátorov bol celkový počet získaných bodov v hodnote (uviesť konkrétnu hodnotu rovnú alebo vyššiu ako 10). MKVO zároveň identifikoval pri tejto zákazke na stavebné práce prítomnosť rizikového indikátora č. 4 – Určenie PHZ, Rizikovej analýzy</w:t>
            </w:r>
            <w:r>
              <w:rPr>
                <w:i/>
                <w:sz w:val="20"/>
                <w:szCs w:val="20"/>
              </w:rPr>
              <w:t>,</w:t>
            </w:r>
            <w:r>
              <w:t xml:space="preserve"> </w:t>
            </w:r>
            <w:r w:rsidRPr="009469C8">
              <w:rPr>
                <w:i/>
                <w:sz w:val="20"/>
                <w:szCs w:val="20"/>
              </w:rPr>
              <w:t>tzn. vypracovanie rozpočtu ktorý je podkladom k stanoveniu PHZ inou ako oprávnenou osobou (autorizovaným stavebným inžinierom)</w:t>
            </w:r>
            <w:r w:rsidRPr="008A644A">
              <w:rPr>
                <w:i/>
                <w:sz w:val="20"/>
                <w:szCs w:val="20"/>
              </w:rPr>
              <w:t>. MKVO uvádza, že na základe bodového hodnotenia získaného vypracovaním Analýzy rizík a zistením prítomnosti rizikového indikátora č. 4, bola hospodárnosť výdavkov overená pomocou formuláru Porovnávacia vzorka.</w:t>
            </w:r>
          </w:p>
          <w:p w:rsidR="009C028E" w:rsidRPr="005D5039" w:rsidRDefault="009C028E" w:rsidP="00D6344F">
            <w:pPr>
              <w:jc w:val="both"/>
              <w:rPr>
                <w:sz w:val="20"/>
                <w:szCs w:val="20"/>
              </w:rPr>
            </w:pPr>
            <w:r w:rsidRPr="008A644A">
              <w:rPr>
                <w:sz w:val="20"/>
                <w:szCs w:val="20"/>
              </w:rPr>
              <w:t>MKVO uvedie popis postupu zvoleného k výberu hodnoty cien položiek pri vlastnom zisťovaní.</w:t>
            </w:r>
          </w:p>
          <w:p w:rsidR="009C028E" w:rsidRDefault="009C028E" w:rsidP="00D6344F">
            <w:pPr>
              <w:jc w:val="both"/>
              <w:rPr>
                <w:i/>
                <w:sz w:val="20"/>
                <w:szCs w:val="20"/>
              </w:rPr>
            </w:pPr>
            <w:r w:rsidRPr="008A644A">
              <w:rPr>
                <w:i/>
                <w:sz w:val="20"/>
                <w:szCs w:val="20"/>
              </w:rPr>
              <w:t>MKVO v zmysle Analýzy rizík</w:t>
            </w:r>
            <w:r>
              <w:rPr>
                <w:i/>
                <w:sz w:val="20"/>
                <w:szCs w:val="20"/>
              </w:rPr>
              <w:t>,</w:t>
            </w:r>
            <w:r w:rsidRPr="008A644A">
              <w:rPr>
                <w:i/>
                <w:sz w:val="20"/>
                <w:szCs w:val="20"/>
              </w:rPr>
              <w:t xml:space="preserve"> na základe </w:t>
            </w:r>
            <w:r>
              <w:rPr>
                <w:i/>
                <w:sz w:val="20"/>
                <w:szCs w:val="20"/>
              </w:rPr>
              <w:t xml:space="preserve"> metodiky k overovaniu hospodárnosti</w:t>
            </w:r>
            <w:r w:rsidRPr="008A644A">
              <w:rPr>
                <w:i/>
                <w:sz w:val="20"/>
                <w:szCs w:val="20"/>
              </w:rPr>
              <w:t xml:space="preserve"> a po vyplnení formuláru Porovnávacia vzorka konštatuje „hospodárnosť vynakladaných výdavkov.“</w:t>
            </w:r>
          </w:p>
          <w:p w:rsidR="009C028E" w:rsidRPr="008A644A" w:rsidRDefault="009C028E" w:rsidP="00D6344F">
            <w:pPr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alebo záver</w:t>
            </w:r>
          </w:p>
          <w:p w:rsidR="009C028E" w:rsidRDefault="009C028E" w:rsidP="00D6344F">
            <w:pPr>
              <w:jc w:val="both"/>
              <w:rPr>
                <w:i/>
                <w:sz w:val="20"/>
                <w:szCs w:val="20"/>
              </w:rPr>
            </w:pPr>
            <w:r w:rsidRPr="00B22B82">
              <w:rPr>
                <w:i/>
                <w:sz w:val="20"/>
                <w:szCs w:val="20"/>
              </w:rPr>
              <w:t>MKVO v zmysle Analýzy rizík</w:t>
            </w:r>
            <w:r>
              <w:rPr>
                <w:i/>
                <w:sz w:val="20"/>
                <w:szCs w:val="20"/>
              </w:rPr>
              <w:t>,</w:t>
            </w:r>
            <w:r w:rsidRPr="00B22B82">
              <w:rPr>
                <w:i/>
                <w:sz w:val="20"/>
                <w:szCs w:val="20"/>
              </w:rPr>
              <w:t xml:space="preserve"> na základe </w:t>
            </w:r>
            <w:r>
              <w:rPr>
                <w:i/>
                <w:sz w:val="20"/>
                <w:szCs w:val="20"/>
              </w:rPr>
              <w:t xml:space="preserve"> metodiky k overovaniu hospodárnosti</w:t>
            </w:r>
            <w:r w:rsidRPr="00B22B82">
              <w:rPr>
                <w:i/>
                <w:sz w:val="20"/>
                <w:szCs w:val="20"/>
              </w:rPr>
              <w:t xml:space="preserve"> a po vyplnení formuláru Porovnávacia vzorka konštatuje „</w:t>
            </w:r>
            <w:r w:rsidRPr="005D5039">
              <w:rPr>
                <w:i/>
                <w:sz w:val="20"/>
                <w:szCs w:val="20"/>
              </w:rPr>
              <w:t>vyčíslenie neoprávnených výdavkov.</w:t>
            </w:r>
            <w:r w:rsidRPr="00B22B82">
              <w:rPr>
                <w:i/>
                <w:sz w:val="20"/>
                <w:szCs w:val="20"/>
              </w:rPr>
              <w:t>“</w:t>
            </w:r>
          </w:p>
          <w:p w:rsidR="009C028E" w:rsidRDefault="009C028E" w:rsidP="00D634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MKVO vyčísli neoprávnené výdavky.</w:t>
            </w:r>
          </w:p>
          <w:p w:rsidR="009C028E" w:rsidRDefault="009C028E" w:rsidP="00D6344F">
            <w:pPr>
              <w:jc w:val="both"/>
              <w:rPr>
                <w:sz w:val="20"/>
                <w:szCs w:val="20"/>
              </w:rPr>
            </w:pPr>
          </w:p>
          <w:p w:rsidR="009C028E" w:rsidRDefault="009C028E" w:rsidP="00D6344F">
            <w:pPr>
              <w:jc w:val="both"/>
              <w:rPr>
                <w:sz w:val="20"/>
                <w:szCs w:val="20"/>
              </w:rPr>
            </w:pPr>
            <w:r w:rsidRPr="00351B05">
              <w:rPr>
                <w:sz w:val="20"/>
                <w:szCs w:val="20"/>
              </w:rPr>
              <w:t xml:space="preserve">MKVO je povinný sa riadne uistiť o správnosti a dostatočnom zdokumentovaní predchádzajúceho posúdenia odborným hodnotiteľom v procese odborného hodnotenia a výberu </w:t>
            </w:r>
            <w:proofErr w:type="spellStart"/>
            <w:r w:rsidRPr="00351B05">
              <w:rPr>
                <w:sz w:val="20"/>
                <w:szCs w:val="20"/>
              </w:rPr>
              <w:t>Žo</w:t>
            </w:r>
            <w:r w:rsidR="001A0ACC">
              <w:rPr>
                <w:sz w:val="20"/>
                <w:szCs w:val="20"/>
              </w:rPr>
              <w:t>Pr</w:t>
            </w:r>
            <w:bookmarkStart w:id="1" w:name="_GoBack"/>
            <w:bookmarkEnd w:id="1"/>
            <w:proofErr w:type="spellEnd"/>
            <w:r w:rsidRPr="00351B05">
              <w:rPr>
                <w:sz w:val="20"/>
                <w:szCs w:val="20"/>
              </w:rPr>
              <w:t>, resp. príslušným manažérom RO, resp. vynaložiť náležitú starostlivosť k zisteniu nových skutočností, ktoré by mohli mať vplyv na posúdenie hospodárnosti výdavkov</w:t>
            </w:r>
            <w:r>
              <w:rPr>
                <w:rStyle w:val="Odkaznapoznmkupodiarou"/>
                <w:sz w:val="20"/>
                <w:szCs w:val="20"/>
              </w:rPr>
              <w:footnoteReference w:id="2"/>
            </w:r>
            <w:r w:rsidRPr="00351B05">
              <w:rPr>
                <w:sz w:val="20"/>
                <w:szCs w:val="20"/>
              </w:rPr>
              <w:t>.</w:t>
            </w:r>
          </w:p>
          <w:p w:rsidR="009C028E" w:rsidRPr="00E41B36" w:rsidRDefault="009C028E" w:rsidP="00D6344F">
            <w:pPr>
              <w:jc w:val="both"/>
              <w:rPr>
                <w:sz w:val="20"/>
                <w:szCs w:val="20"/>
              </w:rPr>
            </w:pPr>
          </w:p>
          <w:p w:rsidR="009C028E" w:rsidRPr="007001F1" w:rsidRDefault="009C028E" w:rsidP="00D6344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9C028E" w:rsidRPr="007001F1" w:rsidTr="00D6344F">
        <w:trPr>
          <w:trHeight w:val="300"/>
        </w:trPr>
        <w:tc>
          <w:tcPr>
            <w:tcW w:w="3559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lastRenderedPageBreak/>
              <w:t>Kontrolu vykonal</w:t>
            </w:r>
            <w:r w:rsidRPr="007001F1">
              <w:rPr>
                <w:rStyle w:val="Odkaznapoznmkupodiarou"/>
                <w:b/>
                <w:bCs/>
                <w:sz w:val="20"/>
                <w:szCs w:val="20"/>
              </w:rPr>
              <w:footnoteReference w:id="3"/>
            </w:r>
            <w:r w:rsidRPr="007001F1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300"/>
        </w:trPr>
        <w:tc>
          <w:tcPr>
            <w:tcW w:w="3559" w:type="dxa"/>
            <w:gridSpan w:val="2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>Dátum: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300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C028E" w:rsidRPr="007001F1" w:rsidRDefault="009C028E" w:rsidP="00D6344F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300"/>
        </w:trPr>
        <w:tc>
          <w:tcPr>
            <w:tcW w:w="9087" w:type="dxa"/>
            <w:gridSpan w:val="7"/>
            <w:shd w:val="clear" w:color="auto" w:fill="auto"/>
            <w:noWrap/>
            <w:vAlign w:val="bottom"/>
            <w:hideMark/>
          </w:tcPr>
          <w:p w:rsidR="009C028E" w:rsidRPr="007001F1" w:rsidRDefault="009C028E" w:rsidP="00D6344F">
            <w:pPr>
              <w:jc w:val="center"/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300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C028E" w:rsidRPr="007001F1" w:rsidRDefault="009C028E" w:rsidP="00D6344F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 xml:space="preserve">Kontrolu </w:t>
            </w:r>
            <w:r>
              <w:rPr>
                <w:b/>
                <w:bCs/>
                <w:sz w:val="22"/>
                <w:szCs w:val="22"/>
              </w:rPr>
              <w:t>schválil</w:t>
            </w:r>
            <w:r w:rsidRPr="007001F1">
              <w:rPr>
                <w:rStyle w:val="Odkaznapoznmkupodiarou"/>
                <w:b/>
                <w:bCs/>
                <w:sz w:val="20"/>
                <w:szCs w:val="20"/>
              </w:rPr>
              <w:footnoteReference w:id="4"/>
            </w:r>
            <w:r w:rsidRPr="007001F1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300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C028E" w:rsidRPr="007001F1" w:rsidRDefault="009C028E" w:rsidP="00D6344F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 xml:space="preserve">Dátum: 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28E" w:rsidRPr="007001F1" w:rsidTr="00D6344F">
        <w:trPr>
          <w:trHeight w:val="300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C028E" w:rsidRPr="007001F1" w:rsidRDefault="009C028E" w:rsidP="00D6344F">
            <w:pPr>
              <w:rPr>
                <w:b/>
                <w:bCs/>
              </w:rPr>
            </w:pPr>
            <w:r w:rsidRPr="007001F1">
              <w:rPr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028E" w:rsidRPr="007001F1" w:rsidRDefault="009C028E" w:rsidP="00D6344F">
            <w:pPr>
              <w:rPr>
                <w:color w:val="000000"/>
              </w:rPr>
            </w:pPr>
            <w:r w:rsidRPr="007001F1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77659B" w:rsidRDefault="0077659B"/>
    <w:sectPr w:rsidR="0077659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686" w:rsidRDefault="00113686" w:rsidP="009C028E">
      <w:r>
        <w:separator/>
      </w:r>
    </w:p>
  </w:endnote>
  <w:endnote w:type="continuationSeparator" w:id="0">
    <w:p w:rsidR="00113686" w:rsidRDefault="00113686" w:rsidP="009C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686" w:rsidRDefault="00113686" w:rsidP="009C028E">
      <w:r>
        <w:separator/>
      </w:r>
    </w:p>
  </w:footnote>
  <w:footnote w:type="continuationSeparator" w:id="0">
    <w:p w:rsidR="00113686" w:rsidRDefault="00113686" w:rsidP="009C028E">
      <w:r>
        <w:continuationSeparator/>
      </w:r>
    </w:p>
  </w:footnote>
  <w:footnote w:id="1">
    <w:p w:rsidR="002C7633" w:rsidRDefault="002C763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MKVO – Za MKVO sa na účely tohto KZ považuje zamestnanec MAS  zodpovedajúci za správnosť postupov kontroly verejného obstarávania</w:t>
      </w:r>
    </w:p>
  </w:footnote>
  <w:footnote w:id="2">
    <w:p w:rsidR="009C028E" w:rsidRDefault="009C028E" w:rsidP="009C028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Vzťahuje sa na zákazky s rizikom do 10b</w:t>
      </w:r>
    </w:p>
  </w:footnote>
  <w:footnote w:id="3">
    <w:p w:rsidR="009C028E" w:rsidRDefault="009C028E" w:rsidP="009C028E">
      <w:pPr>
        <w:pStyle w:val="Textpoznmkypodiarou"/>
      </w:pPr>
      <w:r>
        <w:rPr>
          <w:rStyle w:val="Odkaznapoznmkupodiarou"/>
        </w:rPr>
        <w:footnoteRef/>
      </w:r>
      <w:r w:rsidRPr="0043575B">
        <w:t>RO</w:t>
      </w:r>
      <w:r w:rsidRPr="00C9398C">
        <w:t xml:space="preserve"> </w:t>
      </w:r>
      <w:r>
        <w:t>pre IROP</w:t>
      </w:r>
      <w:r w:rsidRPr="0043575B">
        <w:t xml:space="preserve">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4">
    <w:p w:rsidR="009C028E" w:rsidRDefault="009C028E" w:rsidP="009C028E">
      <w:pPr>
        <w:pStyle w:val="Textpoznmkypodiarou"/>
      </w:pPr>
      <w:r>
        <w:rPr>
          <w:rStyle w:val="Odkaznapoznmkupodiarou"/>
        </w:rPr>
        <w:footnoteRef/>
      </w:r>
      <w:r w:rsidRPr="00744A1E">
        <w:t xml:space="preserve">RO </w:t>
      </w:r>
      <w:r>
        <w:t>pre IROP</w:t>
      </w:r>
      <w:r w:rsidRPr="007001F1">
        <w:t xml:space="preserve"> </w:t>
      </w:r>
      <w:r w:rsidRPr="00744A1E">
        <w:t xml:space="preserve">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28E" w:rsidRPr="00866842" w:rsidRDefault="009C028E" w:rsidP="009C028E">
    <w:pPr>
      <w:jc w:val="center"/>
      <w:rPr>
        <w:rFonts w:ascii="Calibri" w:hAnsi="Calibri" w:cs="Calibri"/>
        <w:sz w:val="22"/>
        <w:szCs w:val="22"/>
      </w:rPr>
    </w:pPr>
    <w:r w:rsidRPr="00AE657A">
      <w:rPr>
        <w:noProof/>
      </w:rPr>
      <w:drawing>
        <wp:anchor distT="0" distB="0" distL="114300" distR="114300" simplePos="0" relativeHeight="251660288" behindDoc="1" locked="0" layoutInCell="1" allowOverlap="1" wp14:anchorId="130DA03B" wp14:editId="0CC8B866">
          <wp:simplePos x="0" y="0"/>
          <wp:positionH relativeFrom="column">
            <wp:posOffset>4405630</wp:posOffset>
          </wp:positionH>
          <wp:positionV relativeFrom="paragraph">
            <wp:posOffset>64135</wp:posOffset>
          </wp:positionV>
          <wp:extent cx="1638935" cy="523875"/>
          <wp:effectExtent l="0" t="0" r="0" b="9525"/>
          <wp:wrapTight wrapText="bothSides">
            <wp:wrapPolygon edited="0">
              <wp:start x="0" y="0"/>
              <wp:lineTo x="0" y="21207"/>
              <wp:lineTo x="21341" y="21207"/>
              <wp:lineTo x="21341" y="0"/>
              <wp:lineTo x="0" y="0"/>
            </wp:wrapPolygon>
          </wp:wrapTight>
          <wp:docPr id="9" name="Obrázok 9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E657A">
      <w:rPr>
        <w:noProof/>
      </w:rPr>
      <w:drawing>
        <wp:anchor distT="0" distB="0" distL="114300" distR="114300" simplePos="0" relativeHeight="251659264" behindDoc="1" locked="0" layoutInCell="1" allowOverlap="1" wp14:anchorId="0B56E70B" wp14:editId="1FEA3723">
          <wp:simplePos x="0" y="0"/>
          <wp:positionH relativeFrom="column">
            <wp:posOffset>-100330</wp:posOffset>
          </wp:positionH>
          <wp:positionV relativeFrom="paragraph">
            <wp:posOffset>45720</wp:posOffset>
          </wp:positionV>
          <wp:extent cx="619125" cy="542925"/>
          <wp:effectExtent l="0" t="0" r="9525" b="9525"/>
          <wp:wrapTight wrapText="bothSides">
            <wp:wrapPolygon edited="0">
              <wp:start x="1994" y="0"/>
              <wp:lineTo x="0" y="15158"/>
              <wp:lineTo x="0" y="19705"/>
              <wp:lineTo x="4652" y="21221"/>
              <wp:lineTo x="15951" y="21221"/>
              <wp:lineTo x="21268" y="19705"/>
              <wp:lineTo x="21268" y="15158"/>
              <wp:lineTo x="18609" y="12126"/>
              <wp:lineTo x="18609" y="0"/>
              <wp:lineTo x="1994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751FEA5" wp14:editId="1FA30458">
          <wp:extent cx="2400300" cy="628650"/>
          <wp:effectExtent l="0" t="0" r="0" b="0"/>
          <wp:docPr id="1" name="Obrázok 1" descr="cid:image003.png@01D68D04.0A7391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3.png@01D68D04.0A7391A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C028E" w:rsidRPr="00AE657A" w:rsidRDefault="009C028E" w:rsidP="009C028E">
    <w:pPr>
      <w:pStyle w:val="Hlavika"/>
    </w:pPr>
  </w:p>
  <w:p w:rsidR="009C028E" w:rsidRPr="00AE657A" w:rsidRDefault="009C028E" w:rsidP="009C028E">
    <w:pPr>
      <w:pStyle w:val="Hlavika"/>
    </w:pPr>
    <w:r w:rsidRPr="00AE657A">
      <w:tab/>
    </w:r>
    <w:r w:rsidRPr="00AE657A">
      <w:tab/>
    </w:r>
  </w:p>
  <w:p w:rsidR="009C028E" w:rsidRDefault="009C028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B39C8"/>
    <w:multiLevelType w:val="hybridMultilevel"/>
    <w:tmpl w:val="E17044BC"/>
    <w:lvl w:ilvl="0" w:tplc="A43ABA3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8E"/>
    <w:rsid w:val="00113686"/>
    <w:rsid w:val="001A0ACC"/>
    <w:rsid w:val="002C7633"/>
    <w:rsid w:val="0077659B"/>
    <w:rsid w:val="009C028E"/>
    <w:rsid w:val="00D4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7A2CC"/>
  <w15:chartTrackingRefBased/>
  <w15:docId w15:val="{6830D762-D1EA-4E43-84A4-EBD56094F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0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C028E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028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028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9C028E"/>
    <w:rPr>
      <w:rFonts w:cs="Times New Roman"/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9C028E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9C028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C02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C028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C028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C028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cko@vlada.gov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cid:image003.png@01D68D04.0A7391A0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27C70-E579-4CA2-8241-69208E530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2311</Words>
  <Characters>13174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MPRVSR</Company>
  <LinksUpToDate>false</LinksUpToDate>
  <CharactersWithSpaces>15455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Jakubíková, Petronela</dc:creator>
  <cp:keywords/>
  <dc:description/>
  <cp:lastModifiedBy>Šupáková, Petra</cp:lastModifiedBy>
  <cp:revision>4</cp:revision>
  <dcterms:created xsi:type="dcterms:W3CDTF">2021-03-30T08:51:00Z</dcterms:created>
  <dcterms:modified xsi:type="dcterms:W3CDTF">2021-03-30T13:37:00Z</dcterms:modified>
</cp:coreProperties>
</file>