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773"/>
        <w:gridCol w:w="2977"/>
        <w:gridCol w:w="1652"/>
        <w:gridCol w:w="566"/>
        <w:gridCol w:w="566"/>
        <w:gridCol w:w="775"/>
        <w:gridCol w:w="1778"/>
      </w:tblGrid>
      <w:tr w:rsidR="006828A6" w:rsidRPr="007001F1" w:rsidTr="00FA3DB2">
        <w:trPr>
          <w:trHeight w:val="438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 xml:space="preserve">Kontrolný zoznam k finančnej kontrole </w:t>
            </w:r>
            <w:r>
              <w:rPr>
                <w:b/>
                <w:bCs/>
                <w:color w:val="FFFFFF"/>
              </w:rPr>
              <w:t xml:space="preserve">zákazky vyhlásenej osobou, ktorej verejný obstarávateľ </w:t>
            </w:r>
            <w:r w:rsidRPr="003408E8">
              <w:rPr>
                <w:b/>
                <w:bCs/>
                <w:color w:val="FFFFFF"/>
              </w:rPr>
              <w:t xml:space="preserve">poskytne 50% a menej finančných prostriedkov z NFP </w:t>
            </w:r>
            <w:r w:rsidRPr="003408E8">
              <w:rPr>
                <w:b/>
                <w:bCs/>
                <w:color w:val="FFFFFF"/>
              </w:rPr>
              <w:br/>
              <w:t xml:space="preserve">-zákazka do 100 </w:t>
            </w:r>
            <w:r>
              <w:rPr>
                <w:b/>
                <w:bCs/>
                <w:color w:val="FFFFFF"/>
              </w:rPr>
              <w:t>000</w:t>
            </w:r>
            <w:r w:rsidRPr="003408E8">
              <w:rPr>
                <w:b/>
                <w:bCs/>
                <w:color w:val="FFFFFF"/>
              </w:rPr>
              <w:t xml:space="preserve"> EUR</w:t>
            </w:r>
            <w:r w:rsidRPr="007001F1">
              <w:rPr>
                <w:b/>
                <w:bCs/>
                <w:color w:val="FFFFFF"/>
              </w:rPr>
              <w:t xml:space="preserve"> - štandardná ex</w:t>
            </w:r>
            <w:r>
              <w:rPr>
                <w:b/>
                <w:bCs/>
                <w:color w:val="FFFFFF"/>
              </w:rPr>
              <w:t xml:space="preserve"> </w:t>
            </w:r>
            <w:r w:rsidRPr="007001F1">
              <w:rPr>
                <w:b/>
                <w:bCs/>
                <w:color w:val="FFFFFF"/>
              </w:rPr>
              <w:t>post kontrola</w:t>
            </w:r>
          </w:p>
        </w:tc>
      </w:tr>
      <w:tr w:rsidR="006828A6" w:rsidRPr="007001F1" w:rsidTr="00FA3DB2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</w:tr>
      <w:tr w:rsidR="006828A6" w:rsidRPr="00E70DCC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predpokladanej hodnoty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Zákazka do </w:t>
            </w:r>
            <w:r w:rsidRPr="003408E8">
              <w:rPr>
                <w:color w:val="000000"/>
                <w:sz w:val="22"/>
                <w:szCs w:val="22"/>
              </w:rPr>
              <w:t>100 000 EUR</w:t>
            </w:r>
            <w:r w:rsidRPr="00E70D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bez</w:t>
            </w:r>
            <w:r w:rsidRPr="00E70DCC">
              <w:rPr>
                <w:color w:val="000000"/>
                <w:sz w:val="22"/>
                <w:szCs w:val="22"/>
              </w:rPr>
              <w:t xml:space="preserve"> DPH</w:t>
            </w:r>
          </w:p>
        </w:tc>
      </w:tr>
      <w:tr w:rsidR="006828A6" w:rsidRPr="00E70DCC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117326" w:rsidRDefault="006828A6" w:rsidP="00C375D3">
            <w:pPr>
              <w:rPr>
                <w:sz w:val="22"/>
                <w:szCs w:val="22"/>
              </w:rPr>
            </w:pPr>
            <w:r w:rsidRPr="00117326">
              <w:rPr>
                <w:bCs/>
                <w:sz w:val="22"/>
                <w:szCs w:val="22"/>
              </w:rPr>
              <w:t>Zákazka vyhlásená osobou, ktorej verejný obstarávateľ poskytne 50% a menej finančných prostriedkov z NFP</w:t>
            </w:r>
          </w:p>
        </w:tc>
      </w:tr>
      <w:tr w:rsidR="006828A6" w:rsidRPr="00E70DCC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Štandardná ex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70DCC">
              <w:rPr>
                <w:color w:val="000000"/>
                <w:sz w:val="22"/>
                <w:szCs w:val="22"/>
              </w:rPr>
              <w:t>post kontrola</w:t>
            </w:r>
          </w:p>
        </w:tc>
        <w:bookmarkStart w:id="0" w:name="_GoBack"/>
        <w:bookmarkEnd w:id="0"/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s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Link na CRZ, prípadne webové sídlo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14"/>
        </w:trPr>
        <w:tc>
          <w:tcPr>
            <w:tcW w:w="773" w:type="dxa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629" w:type="dxa"/>
            <w:gridSpan w:val="2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5" w:type="dxa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8" w:type="dxa"/>
            <w:shd w:val="clear" w:color="000000" w:fill="60497A"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vMerge w:val="restart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a)</w:t>
            </w:r>
            <w:r w:rsidRPr="00E70DCC">
              <w:rPr>
                <w:color w:val="000000"/>
                <w:sz w:val="22"/>
                <w:szCs w:val="22"/>
              </w:rPr>
              <w:t xml:space="preserve">Je zmluva, ktorá bola uzavretá s úspešným uchádzačom, spojená s možnosťou uplatnenia postupu pre </w:t>
            </w:r>
            <w:r w:rsidRPr="007B7939">
              <w:rPr>
                <w:bCs/>
                <w:sz w:val="22"/>
                <w:szCs w:val="22"/>
              </w:rPr>
              <w:t xml:space="preserve">zákazky vyhlásené osobou, ktorej verejný obstarávateľ poskytne 50% a menej finančných prostriedkov z NFP? 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:rsidR="006828A6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b)</w:t>
            </w:r>
            <w:r w:rsidRPr="00E70DCC">
              <w:rPr>
                <w:color w:val="000000"/>
                <w:sz w:val="22"/>
                <w:szCs w:val="22"/>
              </w:rPr>
              <w:t xml:space="preserve">Nedošlo k rozdeleniu zákazky na samostatné zákazky s cieľom vyhnúť sa použitiu postupov spojených so zadávaním zákaziek nad </w:t>
            </w:r>
            <w:r w:rsidRPr="00DC46C6">
              <w:rPr>
                <w:color w:val="000000"/>
                <w:sz w:val="22"/>
                <w:szCs w:val="22"/>
              </w:rPr>
              <w:t>100 000 eur</w:t>
            </w:r>
            <w:r w:rsidRPr="00E70DCC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:rsidR="006828A6" w:rsidRPr="007001F1" w:rsidRDefault="006828A6" w:rsidP="00C375D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Boli dodržané princípy – rovnakého zaobchádzania a nediskriminácie hospodárskych subjektov, transparentnosť (vrátane vylúčenia konfliktu záujmov), hospodárnosť a efektívnosť, proporcionalita? 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080BA1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Je uzavretá zmluva  z pohľadu kontroly predmetu, návrhu zmluvných podmienok a iných údajov vo vecnom súlade so schválenou žiadosťou o  </w:t>
            </w:r>
            <w:r w:rsidR="00080BA1">
              <w:rPr>
                <w:color w:val="000000"/>
                <w:sz w:val="22"/>
                <w:szCs w:val="22"/>
              </w:rPr>
              <w:t>príspevok</w:t>
            </w:r>
            <w:r w:rsidR="00080BA1" w:rsidRPr="00E70DCC">
              <w:rPr>
                <w:color w:val="000000"/>
                <w:sz w:val="22"/>
                <w:szCs w:val="22"/>
              </w:rPr>
              <w:t xml:space="preserve"> </w:t>
            </w:r>
            <w:r w:rsidRPr="00E70DCC">
              <w:rPr>
                <w:color w:val="000000"/>
                <w:sz w:val="22"/>
                <w:szCs w:val="22"/>
              </w:rPr>
              <w:t xml:space="preserve">a účinnou Zmluvou o poskytnutí </w:t>
            </w:r>
            <w:r w:rsidR="00080BA1">
              <w:rPr>
                <w:color w:val="000000"/>
                <w:sz w:val="22"/>
                <w:szCs w:val="22"/>
              </w:rPr>
              <w:t>príspevku</w:t>
            </w:r>
            <w:r w:rsidRPr="00E70DCC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Sú vynaložené náklady na predmet zákazky primerané jeho kvalite a cene?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Zaslal prijímateľ výzvu na predkladanie ponúk minimálne trom vybraným záujemcom, resp. vykonal </w:t>
            </w:r>
            <w:r>
              <w:rPr>
                <w:sz w:val="22"/>
                <w:szCs w:val="22"/>
              </w:rPr>
              <w:t xml:space="preserve">prijímateľ </w:t>
            </w:r>
            <w:r w:rsidRPr="00E70DCC">
              <w:rPr>
                <w:sz w:val="22"/>
                <w:szCs w:val="22"/>
              </w:rPr>
              <w:t>prieskum trhu iným preukázateľným spôsobom (napr. cez web stránky, katalógy a pod.)</w:t>
            </w:r>
            <w:r>
              <w:rPr>
                <w:sz w:val="22"/>
                <w:szCs w:val="22"/>
              </w:rPr>
              <w:t xml:space="preserve">v rámci ktorého identifikoval min. </w:t>
            </w:r>
            <w:r>
              <w:rPr>
                <w:sz w:val="22"/>
                <w:szCs w:val="22"/>
              </w:rPr>
              <w:lastRenderedPageBreak/>
              <w:t>troch uchádzačov</w:t>
            </w:r>
            <w:r w:rsidRPr="00E70DCC">
              <w:rPr>
                <w:sz w:val="22"/>
                <w:szCs w:val="22"/>
              </w:rPr>
              <w:t xml:space="preserve">, ktorí sú oprávnení dodávať tovar, uskutočňovať stavebné práce alebo poskytovať služby v rozsahu predmetu zákazky? 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Bol predmet zákazky popísaný jednoznačne, jasne a určito?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E70DCC">
              <w:rPr>
                <w:sz w:val="22"/>
                <w:szCs w:val="22"/>
              </w:rPr>
              <w:t>rijímateľ určil podmienky účasti týkajúce sa finančného a ekonomického postavenia a technickej alebo odbornej spôsobilosti, boli tieto nastavené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Ak si </w:t>
            </w:r>
            <w:r>
              <w:rPr>
                <w:sz w:val="22"/>
                <w:szCs w:val="22"/>
              </w:rPr>
              <w:t>p</w:t>
            </w:r>
            <w:r w:rsidRPr="00E70DCC">
              <w:rPr>
                <w:sz w:val="22"/>
                <w:szCs w:val="22"/>
              </w:rPr>
              <w:t>rijímateľ určil podmienky účasti týkajúce sa finančného a ekonomického postavenia a technickej alebo odbornej spôsobilosti, vyhodnotil ich prijímateľ v súlade s tým, ako ich určil?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prípade, ak bola výzva </w:t>
            </w:r>
            <w:r w:rsidRPr="00776DCA">
              <w:rPr>
                <w:sz w:val="22"/>
                <w:szCs w:val="22"/>
              </w:rPr>
              <w:t>na predkladanie ponúk</w:t>
            </w:r>
            <w:r>
              <w:rPr>
                <w:sz w:val="22"/>
                <w:szCs w:val="22"/>
              </w:rPr>
              <w:t xml:space="preserve"> zaslaná menej ako trom záujemcom, bola výnimka zo strany prijímateľa riadne zdôvodnená a podložená relevantnými dôkazmi o jedinečnosti predmetu zákazky, napr. odborným alebo znaleckým posudkom?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Default="006828A6" w:rsidP="00C37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Bola lehota na predkladanie ponúk stanovená minimálne na 7 pracovných dní odo dňa oslovenia min. troch potenciálnych dodávateľov?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Default="006828A6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Postupoval prijímateľ pri vyhodnocovaní predložených ponúk v súlade s výzvou na </w:t>
            </w:r>
            <w:r>
              <w:rPr>
                <w:sz w:val="22"/>
                <w:szCs w:val="22"/>
              </w:rPr>
              <w:t>predkladanie ponúk?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Doručil úspešný uchádzač v stanovenej lehote doklady preukazujúce splnenie podmienok účasti týkajúce sa finančného a ekonomického postavenia a technickej alebo odbornej spôsobilosti?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V prípade, že prijímateľovi nebola predložená ani jedna ponuka a následne došlo k rokovaniu s jedným alebo viacerými záujemcami</w:t>
            </w:r>
            <w:r>
              <w:rPr>
                <w:sz w:val="22"/>
                <w:szCs w:val="22"/>
              </w:rPr>
              <w:t>,</w:t>
            </w:r>
            <w:r w:rsidRPr="007001F1">
              <w:rPr>
                <w:sz w:val="22"/>
                <w:szCs w:val="22"/>
              </w:rPr>
              <w:t xml:space="preserve"> boli splnené podmienky pre toto rokovanie v zmysle </w:t>
            </w:r>
            <w:r w:rsidRPr="009A167E">
              <w:rPr>
                <w:sz w:val="22"/>
                <w:szCs w:val="22"/>
              </w:rPr>
              <w:t>Metodického pokynu č. 12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Vyhotovil prijímateľ z priebehu zadávania zákazky záznam z prieskumu trhu, so všetkými požadovanými náležitosťami podľa </w:t>
            </w:r>
            <w:r w:rsidRPr="00286190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E70DCC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Boli kritériá na vyhodnotenie ponúk stanovené nediskriminačne?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Nebol pri zadávaní zákazky identifikovaný konflikt záujmov (posudzuje sa analogicky podľa § 23 ZVO)?  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Boli v prípade konfliktu záujmov prijaté primerané opatrenia a vykonaná náprava?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>Je zmluva/objednávka uzavretá v súlade s výzvou na predkladanie ponúk a s ponukou úspešného uchádzača?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sz w:val="22"/>
                <w:szCs w:val="22"/>
              </w:rPr>
              <w:t xml:space="preserve">Má výsledná zmluva/objednávka všetky požadované náležitosti podľa </w:t>
            </w:r>
            <w:r w:rsidRPr="00286190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E70DCC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Bola objednávka alebo zmluva podpísaná oprávnenou osobou/oprávnenými osobami?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Bol zamestnanec vykonávajúci kontrolu oboznámený s rizikovými indikátormi podľa Systému riadenia EŠIF, v časti kontrola verejného obstarávania - spolupráca s PMÚ a spolupráca s OČTK? Neboli identifikované rizikové indikátory, ktoré môžu iniciovať spoluprácu s PMÚ alebo OČTK?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>Neboli identifikované iné porušenia pravidiel a postupov zadávania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E70DCC" w:rsidTr="00FA3DB2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828A6" w:rsidRPr="00E70DCC" w:rsidRDefault="006828A6" w:rsidP="00C375D3">
            <w:pPr>
              <w:pStyle w:val="Textkomentra"/>
              <w:jc w:val="both"/>
              <w:rPr>
                <w:color w:val="000000"/>
                <w:sz w:val="22"/>
                <w:szCs w:val="22"/>
              </w:rPr>
            </w:pPr>
            <w:r w:rsidRPr="00E70DCC">
              <w:rPr>
                <w:color w:val="000000"/>
                <w:sz w:val="22"/>
                <w:szCs w:val="22"/>
              </w:rPr>
              <w:t xml:space="preserve">Je výber úspešného uchádzača odôvodnený vykonaním a riadnym zdokumentovaním prieskumu trhu a </w:t>
            </w:r>
            <w:r w:rsidRPr="00E70DCC">
              <w:rPr>
                <w:sz w:val="22"/>
                <w:szCs w:val="22"/>
              </w:rPr>
              <w:t xml:space="preserve">boli vo výzve na predkladanie ponúk definované všetky požadované náležitosti podľa </w:t>
            </w:r>
            <w:r w:rsidRPr="00286190">
              <w:rPr>
                <w:sz w:val="22"/>
                <w:szCs w:val="22"/>
              </w:rPr>
              <w:t>Metodického pokynu č. 12,  v rámci ktorého je upravený spôsob zadávania zákaziek a kontroly zákaziek vyhlásených osobou, ktorej verejný obstarávateľ poskytne 50% a menej finančných prostriedkov z nenávratného finančného príspevku (NFP)</w:t>
            </w:r>
            <w:r w:rsidRPr="00E70DCC">
              <w:rPr>
                <w:sz w:val="22"/>
                <w:szCs w:val="22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:rsidR="006828A6" w:rsidRPr="00E70DCC" w:rsidRDefault="006828A6" w:rsidP="00C375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28A6" w:rsidRPr="007001F1" w:rsidTr="00FA3DB2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:rsidR="006828A6" w:rsidRPr="007001F1" w:rsidRDefault="006828A6" w:rsidP="00C375D3">
            <w:pPr>
              <w:jc w:val="both"/>
              <w:rPr>
                <w:b/>
                <w:sz w:val="20"/>
                <w:szCs w:val="20"/>
              </w:rPr>
            </w:pPr>
            <w:r w:rsidRPr="007001F1">
              <w:rPr>
                <w:b/>
                <w:sz w:val="20"/>
                <w:szCs w:val="20"/>
              </w:rPr>
              <w:t>VYJADRENIE</w:t>
            </w:r>
          </w:p>
          <w:p w:rsidR="006828A6" w:rsidRPr="007001F1" w:rsidRDefault="006828A6" w:rsidP="00C375D3">
            <w:pPr>
              <w:jc w:val="both"/>
              <w:rPr>
                <w:b/>
                <w:bCs/>
                <w:color w:val="000000"/>
              </w:rPr>
            </w:pPr>
            <w:r w:rsidRPr="00B13F89">
              <w:rPr>
                <w:sz w:val="20"/>
                <w:szCs w:val="20"/>
              </w:rPr>
              <w:t>MKVO</w:t>
            </w:r>
            <w:r w:rsidR="00080BA1">
              <w:rPr>
                <w:rStyle w:val="Odkaznapoznmkupodiarou"/>
                <w:sz w:val="20"/>
                <w:szCs w:val="20"/>
              </w:rPr>
              <w:footnoteReference w:id="1"/>
            </w:r>
            <w:r w:rsidRPr="00B13F89">
              <w:rPr>
                <w:sz w:val="20"/>
                <w:szCs w:val="20"/>
              </w:rPr>
              <w:t xml:space="preserve"> vzhľadom na skutočnosť, že pri kontrole verejného obstarávania neboli zistené nedostatky s vplyvom alebo možným vplyvom na výsledok verejného obstarávania prehlasuje, že výdavky z verejného obstarávania sú hospodárne (ak relevantné). 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Kontrolu vykonal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2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:rsidR="006828A6" w:rsidRPr="007001F1" w:rsidRDefault="006828A6" w:rsidP="00C375D3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Kontrolu </w:t>
            </w:r>
            <w:r>
              <w:rPr>
                <w:b/>
                <w:bCs/>
                <w:sz w:val="22"/>
                <w:szCs w:val="22"/>
              </w:rPr>
              <w:t>schválil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28A6" w:rsidRPr="007001F1" w:rsidTr="00FA3DB2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:rsidR="006828A6" w:rsidRPr="007001F1" w:rsidRDefault="006828A6" w:rsidP="00C375D3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:rsidR="006828A6" w:rsidRPr="007001F1" w:rsidRDefault="006828A6" w:rsidP="00C375D3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E66E8" w:rsidRDefault="003E66E8"/>
    <w:sectPr w:rsidR="003E66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ECB" w:rsidRDefault="002C2ECB" w:rsidP="006828A6">
      <w:r>
        <w:separator/>
      </w:r>
    </w:p>
  </w:endnote>
  <w:endnote w:type="continuationSeparator" w:id="0">
    <w:p w:rsidR="002C2ECB" w:rsidRDefault="002C2ECB" w:rsidP="0068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ECB" w:rsidRDefault="002C2ECB" w:rsidP="006828A6">
      <w:r>
        <w:separator/>
      </w:r>
    </w:p>
  </w:footnote>
  <w:footnote w:type="continuationSeparator" w:id="0">
    <w:p w:rsidR="002C2ECB" w:rsidRDefault="002C2ECB" w:rsidP="006828A6">
      <w:r>
        <w:continuationSeparator/>
      </w:r>
    </w:p>
  </w:footnote>
  <w:footnote w:id="1">
    <w:p w:rsidR="00080BA1" w:rsidRDefault="00080B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74B11">
        <w:t>MKVO – Za MKVO sa na účely tohto KZ považuje zamestnanec MAS  zodpovedajúci za správnosť postupov kontroly verejného obstarávania</w:t>
      </w:r>
    </w:p>
  </w:footnote>
  <w:footnote w:id="2">
    <w:p w:rsidR="006828A6" w:rsidRDefault="006828A6" w:rsidP="006828A6">
      <w:pPr>
        <w:pStyle w:val="Textpoznmkypodiarou"/>
      </w:pPr>
      <w:r>
        <w:rPr>
          <w:rStyle w:val="Odkaznapoznmkupodiarou"/>
        </w:rPr>
        <w:footnoteRef/>
      </w:r>
      <w:r w:rsidR="00080BA1">
        <w:t>MAS</w:t>
      </w:r>
      <w:r w:rsidR="00080BA1" w:rsidRPr="0043575B">
        <w:t xml:space="preserve"> </w:t>
      </w:r>
      <w:r w:rsidRPr="0043575B">
        <w:t xml:space="preserve">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3">
    <w:p w:rsidR="006828A6" w:rsidRDefault="006828A6" w:rsidP="006828A6">
      <w:pPr>
        <w:pStyle w:val="Textpoznmkypodiarou"/>
      </w:pPr>
      <w:r>
        <w:rPr>
          <w:rStyle w:val="Odkaznapoznmkupodiarou"/>
        </w:rPr>
        <w:footnoteRef/>
      </w:r>
      <w:r w:rsidR="00080BA1">
        <w:t xml:space="preserve"> MAS</w:t>
      </w:r>
      <w:r w:rsidR="00080BA1" w:rsidRPr="00744A1E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3D" w:rsidRPr="00866842" w:rsidRDefault="00591C3D" w:rsidP="00591C3D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746FF9C1" wp14:editId="06CD52C9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0DED8B44" wp14:editId="6D04638D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C6C0CBC" wp14:editId="38317385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C3D" w:rsidRPr="00AE657A" w:rsidRDefault="00591C3D" w:rsidP="00591C3D">
    <w:pPr>
      <w:pStyle w:val="Hlavika"/>
    </w:pPr>
  </w:p>
  <w:p w:rsidR="00591C3D" w:rsidRDefault="00591C3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A6"/>
    <w:rsid w:val="00080BA1"/>
    <w:rsid w:val="00117326"/>
    <w:rsid w:val="00174B11"/>
    <w:rsid w:val="002C2ECB"/>
    <w:rsid w:val="003E66E8"/>
    <w:rsid w:val="00591C3D"/>
    <w:rsid w:val="005E3BF2"/>
    <w:rsid w:val="006828A6"/>
    <w:rsid w:val="00F324B8"/>
    <w:rsid w:val="00F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D98CE-08AA-4FC8-8274-BE3A8A86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2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6828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28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828A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828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6828A6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0B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0BA1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91C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91C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1C3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Morávková Dominika</dc:creator>
  <cp:keywords/>
  <dc:description/>
  <cp:lastModifiedBy>Autor</cp:lastModifiedBy>
  <cp:revision>7</cp:revision>
  <dcterms:created xsi:type="dcterms:W3CDTF">2021-03-05T10:11:00Z</dcterms:created>
  <dcterms:modified xsi:type="dcterms:W3CDTF">2021-03-30T14:22:00Z</dcterms:modified>
</cp:coreProperties>
</file>