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,,n</w:t>
      </w:r>
      <w:r w:rsidR="0010589A" w:rsidRPr="00E4368A">
        <w:rPr>
          <w:rFonts w:asciiTheme="minorHAnsi" w:hAnsiTheme="minorHAnsi"/>
          <w:b/>
          <w:i/>
          <w:sz w:val="22"/>
        </w:rPr>
        <w:t>+1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,,n+1“)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C73F88">
        <w:rPr>
          <w:rFonts w:asciiTheme="minorHAnsi" w:hAnsiTheme="minorHAnsi"/>
          <w:i/>
          <w:sz w:val="22"/>
        </w:rPr>
        <w:t xml:space="preserve">Stratégia miestneho rozvoja vedeného komunitou </w:t>
      </w:r>
      <w:proofErr w:type="spellStart"/>
      <w:r w:rsidR="00C73F88">
        <w:rPr>
          <w:rFonts w:asciiTheme="minorHAnsi" w:hAnsiTheme="minorHAnsi"/>
          <w:i/>
          <w:sz w:val="22"/>
        </w:rPr>
        <w:t>Podhoran</w:t>
      </w:r>
      <w:proofErr w:type="spellEnd"/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proofErr w:type="spellStart"/>
      <w:r w:rsidR="00F579D7">
        <w:rPr>
          <w:rFonts w:asciiTheme="minorHAnsi" w:hAnsiTheme="minorHAnsi"/>
          <w:i/>
          <w:sz w:val="22"/>
        </w:rPr>
        <w:t>Podhoran</w:t>
      </w:r>
      <w:proofErr w:type="spellEnd"/>
    </w:p>
    <w:p w:rsidR="009C7008" w:rsidRPr="00E4368A" w:rsidRDefault="009C7008" w:rsidP="0083237F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83237F">
        <w:rPr>
          <w:rFonts w:asciiTheme="minorHAnsi" w:hAnsiTheme="minorHAnsi"/>
          <w:i/>
          <w:sz w:val="22"/>
        </w:rPr>
        <w:t>30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3B6BF3">
        <w:rPr>
          <w:rFonts w:asciiTheme="minorHAnsi" w:hAnsiTheme="minorHAnsi"/>
          <w:i/>
          <w:sz w:val="22"/>
        </w:rPr>
        <w:t xml:space="preserve"> </w:t>
      </w:r>
      <w:r w:rsidR="0083237F">
        <w:rPr>
          <w:rFonts w:asciiTheme="minorHAnsi" w:hAnsiTheme="minorHAnsi"/>
          <w:i/>
          <w:sz w:val="22"/>
        </w:rPr>
        <w:t>0</w:t>
      </w:r>
      <w:r w:rsidR="00F579D7">
        <w:rPr>
          <w:rFonts w:asciiTheme="minorHAnsi" w:hAnsiTheme="minorHAnsi"/>
          <w:i/>
          <w:sz w:val="22"/>
        </w:rPr>
        <w:t>1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3B6BF3">
        <w:rPr>
          <w:rFonts w:asciiTheme="minorHAnsi" w:hAnsiTheme="minorHAnsi"/>
          <w:i/>
          <w:sz w:val="22"/>
        </w:rPr>
        <w:t xml:space="preserve"> </w:t>
      </w:r>
      <w:r w:rsidR="00F579D7">
        <w:rPr>
          <w:rFonts w:asciiTheme="minorHAnsi" w:hAnsiTheme="minorHAnsi"/>
          <w:i/>
          <w:sz w:val="22"/>
        </w:rPr>
        <w:t>201</w:t>
      </w:r>
      <w:r w:rsidR="0083237F">
        <w:rPr>
          <w:rFonts w:asciiTheme="minorHAnsi" w:hAnsiTheme="minorHAnsi"/>
          <w:i/>
          <w:sz w:val="22"/>
        </w:rPr>
        <w:t>9</w:t>
      </w:r>
      <w:r w:rsidR="00360768">
        <w:rPr>
          <w:rFonts w:asciiTheme="minorHAnsi" w:hAnsiTheme="minorHAnsi"/>
          <w:i/>
          <w:sz w:val="22"/>
        </w:rPr>
        <w:t xml:space="preserve"> 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3B6BF3">
        <w:rPr>
          <w:rFonts w:asciiTheme="minorHAnsi" w:hAnsiTheme="minorHAnsi"/>
          <w:sz w:val="22"/>
        </w:rPr>
        <w:t xml:space="preserve">   1</w:t>
      </w:r>
      <w:r w:rsidR="0010589A" w:rsidRPr="00E4368A">
        <w:rPr>
          <w:rFonts w:asciiTheme="minorHAnsi" w:hAnsiTheme="minorHAnsi"/>
          <w:sz w:val="22"/>
        </w:rPr>
        <w:tab/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Ind w:w="-702" w:type="dxa"/>
        <w:tblLayout w:type="fixed"/>
        <w:tblLook w:val="04A0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Default="00C73F88" w:rsidP="00E436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5.1.1.</w:t>
            </w:r>
          </w:p>
          <w:p w:rsidR="00433B99" w:rsidRPr="00E4368A" w:rsidRDefault="00433B99" w:rsidP="00E4368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 xml:space="preserve">Zvýšenie zamestnanosti na miestnej úrovni </w:t>
            </w:r>
            <w:r w:rsidRPr="00E4368A">
              <w:rPr>
                <w:rFonts w:asciiTheme="minorHAnsi" w:hAnsiTheme="minorHAnsi"/>
                <w:sz w:val="18"/>
                <w:szCs w:val="18"/>
              </w:rPr>
              <w:lastRenderedPageBreak/>
              <w:t>podporou podnikania a inovácií</w:t>
            </w:r>
          </w:p>
        </w:tc>
        <w:tc>
          <w:tcPr>
            <w:tcW w:w="2144" w:type="dxa"/>
          </w:tcPr>
          <w:p w:rsidR="003E7163" w:rsidRDefault="003E7163" w:rsidP="00E4368A">
            <w:pPr>
              <w:rPr>
                <w:rFonts w:asciiTheme="minorHAnsi" w:hAnsiTheme="minorHAnsi"/>
              </w:rPr>
            </w:pPr>
          </w:p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A1 </w:t>
            </w:r>
          </w:p>
          <w:p w:rsidR="00ED0523" w:rsidRPr="00E4368A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Podpora podnikania </w:t>
            </w:r>
            <w:r>
              <w:rPr>
                <w:rFonts w:asciiTheme="minorHAnsi" w:hAnsiTheme="minorHAnsi"/>
              </w:rPr>
              <w:lastRenderedPageBreak/>
              <w:t>a inovácií</w:t>
            </w:r>
          </w:p>
        </w:tc>
        <w:tc>
          <w:tcPr>
            <w:tcW w:w="1786" w:type="dxa"/>
            <w:vAlign w:val="center"/>
          </w:tcPr>
          <w:p w:rsidR="00433B99" w:rsidRDefault="00433B99" w:rsidP="00C73F88">
            <w:pPr>
              <w:rPr>
                <w:rFonts w:asciiTheme="minorHAnsi" w:hAnsiTheme="minorHAnsi"/>
                <w:b/>
              </w:rPr>
            </w:pPr>
            <w:r w:rsidRPr="00433B99">
              <w:rPr>
                <w:rFonts w:asciiTheme="minorHAnsi" w:hAnsiTheme="minorHAnsi"/>
                <w:b/>
              </w:rPr>
              <w:lastRenderedPageBreak/>
              <w:t>M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433B99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.</w:t>
            </w:r>
            <w:r w:rsidRPr="00433B99">
              <w:rPr>
                <w:rFonts w:asciiTheme="minorHAnsi" w:hAnsiTheme="minorHAnsi"/>
                <w:b/>
              </w:rPr>
              <w:t xml:space="preserve"> – N.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3B99">
              <w:rPr>
                <w:rFonts w:asciiTheme="minorHAnsi" w:hAnsiTheme="minorHAnsi"/>
                <w:b/>
              </w:rPr>
              <w:t>S.</w:t>
            </w:r>
          </w:p>
          <w:p w:rsidR="00284B92" w:rsidRPr="00284B92" w:rsidRDefault="00284B92" w:rsidP="00C73F8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proofErr w:type="spellStart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nar</w:t>
            </w:r>
            <w:proofErr w:type="spellEnd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. EÚ č. 1305/2013</w:t>
            </w:r>
          </w:p>
          <w:p w:rsidR="003E7163" w:rsidRPr="00284B92" w:rsidRDefault="00C73F88" w:rsidP="00C73F88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1. SZČO – okrem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prijimateľov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 z OP RH </w:t>
            </w:r>
          </w:p>
          <w:p w:rsidR="00C73F88" w:rsidRPr="00E4368A" w:rsidRDefault="00C73F88" w:rsidP="00433B99">
            <w:pPr>
              <w:rPr>
                <w:rFonts w:asciiTheme="minorHAnsi" w:hAnsiTheme="minorHAnsi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mikro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 a malé podniky s počtom do 49 zamestnancov,</w:t>
            </w:r>
            <w:r w:rsidR="00433B99" w:rsidRPr="00284B9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4B92">
              <w:rPr>
                <w:rFonts w:asciiTheme="minorHAnsi" w:hAnsiTheme="minorHAnsi"/>
                <w:sz w:val="16"/>
                <w:szCs w:val="16"/>
              </w:rPr>
              <w:t xml:space="preserve">okrem tých čo sú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opr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prijím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>. z PRV v 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>. LEADER a </w:t>
            </w:r>
            <w:proofErr w:type="spellStart"/>
            <w:r w:rsidR="00433B99" w:rsidRPr="00284B92">
              <w:rPr>
                <w:rFonts w:asciiTheme="minorHAnsi" w:hAnsiTheme="minorHAnsi"/>
                <w:sz w:val="16"/>
                <w:szCs w:val="16"/>
              </w:rPr>
              <w:t>o</w:t>
            </w:r>
            <w:r w:rsidRPr="00284B92">
              <w:rPr>
                <w:rFonts w:asciiTheme="minorHAnsi" w:hAnsiTheme="minorHAnsi"/>
                <w:sz w:val="16"/>
                <w:szCs w:val="16"/>
              </w:rPr>
              <w:t>pr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prij</w:t>
            </w:r>
            <w:r w:rsidR="00433B99" w:rsidRPr="00284B92">
              <w:rPr>
                <w:rFonts w:asciiTheme="minorHAnsi" w:hAnsiTheme="minorHAnsi"/>
                <w:sz w:val="16"/>
                <w:szCs w:val="16"/>
              </w:rPr>
              <w:t>ím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>. z OP RH</w:t>
            </w:r>
          </w:p>
        </w:tc>
        <w:tc>
          <w:tcPr>
            <w:tcW w:w="1371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C73F88" w:rsidP="00ED05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3E7163"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</w:t>
            </w:r>
            <w:r w:rsidR="00ED0523">
              <w:rPr>
                <w:rFonts w:asciiTheme="minorHAnsi" w:hAnsiTheme="minorHAnsi"/>
              </w:rPr>
              <w:t>9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433B99" w:rsidP="00433B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84 839,00 Eur</w:t>
            </w:r>
          </w:p>
        </w:tc>
      </w:tr>
      <w:tr w:rsidR="003E7163" w:rsidRPr="00E4368A" w:rsidTr="0050129E">
        <w:trPr>
          <w:trHeight w:val="252"/>
          <w:jc w:val="center"/>
        </w:trPr>
        <w:tc>
          <w:tcPr>
            <w:tcW w:w="2058" w:type="dxa"/>
          </w:tcPr>
          <w:p w:rsidR="003E7163" w:rsidRDefault="00C73F88" w:rsidP="00C73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5.1.1.</w:t>
            </w:r>
          </w:p>
          <w:p w:rsidR="00433B99" w:rsidRPr="00E4368A" w:rsidRDefault="00433B99" w:rsidP="00C73F88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Zvýšenie zamestnanosti na miestnej úrovni podporou podnikania a inovácií</w:t>
            </w:r>
          </w:p>
        </w:tc>
        <w:tc>
          <w:tcPr>
            <w:tcW w:w="2144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</w:p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A1 </w:t>
            </w:r>
          </w:p>
          <w:p w:rsidR="00ED0523" w:rsidRPr="00E4368A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Podpora podnikania a inovácií</w:t>
            </w:r>
          </w:p>
        </w:tc>
        <w:tc>
          <w:tcPr>
            <w:tcW w:w="1786" w:type="dxa"/>
          </w:tcPr>
          <w:p w:rsidR="00433B99" w:rsidRDefault="00433B99" w:rsidP="00433B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</w:t>
            </w:r>
            <w:r w:rsidRPr="00433B99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.</w:t>
            </w:r>
            <w:r w:rsidRPr="00433B99">
              <w:rPr>
                <w:rFonts w:asciiTheme="minorHAnsi" w:hAnsiTheme="minorHAnsi"/>
                <w:b/>
              </w:rPr>
              <w:t xml:space="preserve"> – N.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3B99">
              <w:rPr>
                <w:rFonts w:asciiTheme="minorHAnsi" w:hAnsiTheme="minorHAnsi"/>
                <w:b/>
              </w:rPr>
              <w:t>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proofErr w:type="spellStart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nar</w:t>
            </w:r>
            <w:proofErr w:type="spellEnd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. EÚ č. 1305/2013</w:t>
            </w:r>
          </w:p>
          <w:p w:rsidR="00433B99" w:rsidRPr="00284B92" w:rsidRDefault="00433B99" w:rsidP="00433B99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 xml:space="preserve">1. SZČO – okrem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prijimateľov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 z OP RH </w:t>
            </w:r>
          </w:p>
          <w:p w:rsidR="003E7163" w:rsidRPr="00E4368A" w:rsidRDefault="00433B99" w:rsidP="00433B99">
            <w:pPr>
              <w:rPr>
                <w:rFonts w:asciiTheme="minorHAnsi" w:hAnsiTheme="minorHAnsi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mikro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 a malé podniky s počtom do 49 zamestnancov, okrem tých čo sú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opr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prijím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>. z PRV v 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>. LEADER a 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opr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284B92">
              <w:rPr>
                <w:rFonts w:asciiTheme="minorHAnsi" w:hAnsiTheme="minorHAnsi"/>
                <w:sz w:val="16"/>
                <w:szCs w:val="16"/>
              </w:rPr>
              <w:t>prijím</w:t>
            </w:r>
            <w:proofErr w:type="spellEnd"/>
            <w:r w:rsidRPr="00284B92">
              <w:rPr>
                <w:rFonts w:asciiTheme="minorHAnsi" w:hAnsiTheme="minorHAnsi"/>
                <w:sz w:val="16"/>
                <w:szCs w:val="16"/>
              </w:rPr>
              <w:t>. z OP RH</w:t>
            </w:r>
          </w:p>
        </w:tc>
        <w:tc>
          <w:tcPr>
            <w:tcW w:w="1371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Pr="00E4368A" w:rsidRDefault="00433B99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 xml:space="preserve"> </w:t>
            </w: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Pr="00E4368A" w:rsidRDefault="00433B99" w:rsidP="00ED05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</w:t>
            </w:r>
            <w:r w:rsidR="00ED0523">
              <w:rPr>
                <w:rFonts w:asciiTheme="minorHAnsi" w:hAnsiTheme="minorHAnsi"/>
              </w:rPr>
              <w:t>9</w:t>
            </w:r>
          </w:p>
        </w:tc>
        <w:tc>
          <w:tcPr>
            <w:tcW w:w="1542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Pr="00E4368A" w:rsidRDefault="00433B99" w:rsidP="00433B99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3E7163" w:rsidRPr="00E4368A" w:rsidRDefault="00433B99" w:rsidP="00433B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50 993,00 Eur</w:t>
            </w:r>
          </w:p>
        </w:tc>
      </w:tr>
      <w:tr w:rsidR="00C73F88" w:rsidRPr="00E4368A" w:rsidTr="0050129E">
        <w:trPr>
          <w:trHeight w:val="252"/>
          <w:jc w:val="center"/>
        </w:trPr>
        <w:tc>
          <w:tcPr>
            <w:tcW w:w="2058" w:type="dxa"/>
          </w:tcPr>
          <w:p w:rsidR="00C73F88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ED0523" w:rsidRDefault="00ED052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</w:t>
            </w:r>
          </w:p>
          <w:p w:rsidR="00ED0523" w:rsidRDefault="00ED052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Investície do cyklistických trás a súvisiacej podpornej infraštruktúry</w:t>
            </w: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C73F88" w:rsidRDefault="00360768" w:rsidP="0010589A">
            <w:pPr>
              <w:rPr>
                <w:rFonts w:asciiTheme="minorHAnsi" w:hAnsiTheme="minorHAnsi"/>
                <w:b/>
              </w:rPr>
            </w:pPr>
            <w:r w:rsidRPr="0024764E">
              <w:rPr>
                <w:rFonts w:asciiTheme="minorHAnsi" w:hAnsiTheme="minorHAnsi"/>
                <w:b/>
              </w:rPr>
              <w:t xml:space="preserve">M.R. </w:t>
            </w:r>
            <w:r w:rsidR="0024764E" w:rsidRPr="0024764E">
              <w:rPr>
                <w:rFonts w:asciiTheme="minorHAnsi" w:hAnsiTheme="minorHAnsi"/>
                <w:b/>
              </w:rPr>
              <w:t>–</w:t>
            </w:r>
            <w:r w:rsidRPr="0024764E">
              <w:rPr>
                <w:rFonts w:asciiTheme="minorHAnsi" w:hAnsiTheme="minorHAnsi"/>
                <w:b/>
              </w:rPr>
              <w:t xml:space="preserve"> </w:t>
            </w:r>
            <w:r w:rsidR="0024764E" w:rsidRPr="0024764E">
              <w:rPr>
                <w:rFonts w:asciiTheme="minorHAnsi" w:hAnsiTheme="minorHAnsi"/>
                <w:b/>
              </w:rPr>
              <w:t>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proofErr w:type="spellStart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nar</w:t>
            </w:r>
            <w:proofErr w:type="spellEnd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. EÚ č. 1305/2013</w:t>
            </w:r>
          </w:p>
          <w:p w:rsidR="00284B92" w:rsidRPr="00284B92" w:rsidRDefault="00284B92" w:rsidP="0010589A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24764E" w:rsidRDefault="00284B92" w:rsidP="001058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71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2476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03/2019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26 315,00 Eur</w:t>
            </w:r>
          </w:p>
        </w:tc>
      </w:tr>
      <w:tr w:rsidR="00C73F88" w:rsidRPr="00E4368A" w:rsidTr="0050129E">
        <w:trPr>
          <w:trHeight w:val="252"/>
          <w:jc w:val="center"/>
        </w:trPr>
        <w:tc>
          <w:tcPr>
            <w:tcW w:w="2058" w:type="dxa"/>
          </w:tcPr>
          <w:p w:rsidR="00C73F88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</w:t>
            </w:r>
          </w:p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Investície do cyklistických trás a súvisiacej podpornej infraštruktúry</w:t>
            </w:r>
          </w:p>
          <w:p w:rsidR="00C73F88" w:rsidRPr="00E4368A" w:rsidRDefault="00C73F88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C73F88" w:rsidRDefault="0024764E" w:rsidP="001058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</w:t>
            </w:r>
            <w:r w:rsidRPr="0024764E">
              <w:rPr>
                <w:rFonts w:asciiTheme="minorHAnsi" w:hAnsiTheme="minorHAnsi"/>
                <w:b/>
              </w:rPr>
              <w:t>R. – 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proofErr w:type="spellStart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nar</w:t>
            </w:r>
            <w:proofErr w:type="spellEnd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. EÚ č. 1305/2013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E4368A" w:rsidRDefault="00284B92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371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2476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03/2019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5 985,00 Eur</w:t>
            </w:r>
          </w:p>
        </w:tc>
      </w:tr>
      <w:tr w:rsidR="00C73F88" w:rsidRPr="00E4368A" w:rsidTr="0050129E">
        <w:trPr>
          <w:trHeight w:val="252"/>
          <w:jc w:val="center"/>
        </w:trPr>
        <w:tc>
          <w:tcPr>
            <w:tcW w:w="2058" w:type="dxa"/>
          </w:tcPr>
          <w:p w:rsidR="00C73F88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 xml:space="preserve">Zlepšenie udržateľných </w:t>
            </w:r>
            <w:r w:rsidRPr="00E4368A">
              <w:rPr>
                <w:rFonts w:asciiTheme="minorHAnsi" w:hAnsiTheme="minorHAnsi"/>
                <w:sz w:val="18"/>
                <w:szCs w:val="18"/>
              </w:rPr>
              <w:lastRenderedPageBreak/>
              <w:t>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C73F88" w:rsidRDefault="00360768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B2</w:t>
            </w:r>
          </w:p>
          <w:p w:rsidR="00360768" w:rsidRPr="00E4368A" w:rsidRDefault="00360768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Zvyšovanie </w:t>
            </w:r>
            <w:r>
              <w:rPr>
                <w:rFonts w:asciiTheme="minorHAnsi" w:hAnsiTheme="minorHAnsi"/>
              </w:rPr>
              <w:lastRenderedPageBreak/>
              <w:t>bezpečnosti a dostupnosti sídiel</w:t>
            </w:r>
          </w:p>
        </w:tc>
        <w:tc>
          <w:tcPr>
            <w:tcW w:w="1786" w:type="dxa"/>
          </w:tcPr>
          <w:p w:rsidR="00C73F88" w:rsidRDefault="0024764E" w:rsidP="0010589A">
            <w:pPr>
              <w:rPr>
                <w:rFonts w:asciiTheme="minorHAnsi" w:hAnsiTheme="minorHAnsi"/>
                <w:b/>
              </w:rPr>
            </w:pPr>
            <w:r w:rsidRPr="0024764E">
              <w:rPr>
                <w:rFonts w:asciiTheme="minorHAnsi" w:hAnsiTheme="minorHAnsi"/>
                <w:b/>
              </w:rPr>
              <w:lastRenderedPageBreak/>
              <w:t>M.R. – 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proofErr w:type="spellStart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lastRenderedPageBreak/>
              <w:t>nar</w:t>
            </w:r>
            <w:proofErr w:type="spellEnd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. EÚ č. 1305/2013</w:t>
            </w:r>
          </w:p>
          <w:p w:rsidR="00656637" w:rsidRPr="00284B92" w:rsidRDefault="00656637" w:rsidP="00656637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E4368A" w:rsidRDefault="00284B92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371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otvorená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2476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04/2019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do vyčerpania alokácie</w:t>
            </w:r>
          </w:p>
        </w:tc>
        <w:tc>
          <w:tcPr>
            <w:tcW w:w="2008" w:type="dxa"/>
          </w:tcPr>
          <w:p w:rsidR="00C73F88" w:rsidRDefault="00284B92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</w:t>
            </w: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106 632,00 Eur</w:t>
            </w:r>
          </w:p>
        </w:tc>
      </w:tr>
      <w:tr w:rsidR="003B6BF3" w:rsidRPr="00E4368A" w:rsidTr="0050129E">
        <w:trPr>
          <w:trHeight w:val="252"/>
          <w:jc w:val="center"/>
        </w:trPr>
        <w:tc>
          <w:tcPr>
            <w:tcW w:w="2058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60768" w:rsidRDefault="00360768" w:rsidP="003607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B2</w:t>
            </w:r>
          </w:p>
          <w:p w:rsidR="003B6BF3" w:rsidRPr="00E4368A" w:rsidRDefault="00360768" w:rsidP="003607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Zvyšovanie bezpečnosti a dostupnosti sídiel</w:t>
            </w:r>
          </w:p>
        </w:tc>
        <w:tc>
          <w:tcPr>
            <w:tcW w:w="1786" w:type="dxa"/>
          </w:tcPr>
          <w:p w:rsidR="003B6BF3" w:rsidRDefault="0024764E" w:rsidP="001058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24764E">
              <w:rPr>
                <w:rFonts w:asciiTheme="minorHAnsi" w:hAnsiTheme="minorHAnsi"/>
                <w:b/>
              </w:rPr>
              <w:t>.R. – 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proofErr w:type="spellStart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nar</w:t>
            </w:r>
            <w:proofErr w:type="spellEnd"/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. EÚ č. 1305/2013</w:t>
            </w:r>
          </w:p>
          <w:p w:rsidR="00656637" w:rsidRPr="00284B92" w:rsidRDefault="00656637" w:rsidP="00656637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E4368A" w:rsidRDefault="00284B92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371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2476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04/2019</w:t>
            </w:r>
          </w:p>
        </w:tc>
        <w:tc>
          <w:tcPr>
            <w:tcW w:w="1542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59 666,00 Eur</w:t>
            </w:r>
          </w:p>
        </w:tc>
      </w:tr>
      <w:tr w:rsidR="00360768" w:rsidRPr="00E4368A" w:rsidTr="00360768">
        <w:trPr>
          <w:trHeight w:val="252"/>
          <w:jc w:val="center"/>
        </w:trPr>
        <w:tc>
          <w:tcPr>
            <w:tcW w:w="12451" w:type="dxa"/>
            <w:gridSpan w:val="7"/>
          </w:tcPr>
          <w:p w:rsidR="00360768" w:rsidRPr="00E4368A" w:rsidRDefault="00360768" w:rsidP="00360768">
            <w:pPr>
              <w:rPr>
                <w:rFonts w:asciiTheme="minorHAnsi" w:hAnsiTheme="minorHAnsi"/>
              </w:rPr>
            </w:pPr>
            <w:r w:rsidRPr="00360768">
              <w:rPr>
                <w:rFonts w:asciiTheme="minorHAnsi" w:hAnsiTheme="minorHAnsi"/>
                <w:b/>
              </w:rPr>
              <w:t>U aktivity 5.1.2</w:t>
            </w:r>
            <w:r>
              <w:rPr>
                <w:rFonts w:asciiTheme="minorHAnsi" w:hAnsiTheme="minorHAnsi"/>
              </w:rPr>
              <w:t xml:space="preserve"> </w:t>
            </w:r>
            <w:r w:rsidRPr="00360768">
              <w:rPr>
                <w:rFonts w:asciiTheme="minorHAnsi" w:hAnsiTheme="minorHAnsi"/>
                <w:b/>
              </w:rPr>
              <w:t>bol rozpočet  zlúčený</w:t>
            </w:r>
            <w:r>
              <w:rPr>
                <w:rFonts w:asciiTheme="minorHAnsi" w:hAnsiTheme="minorHAnsi"/>
              </w:rPr>
              <w:t xml:space="preserve"> z tab. č. 4B: Opatrenie stratégie CLLD 5.1.2./A a tab. č. 4 D opatrenie č. 2.2. stratégie 5.1.2. /B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64" w:rsidRDefault="00297464" w:rsidP="00C057E2">
      <w:pPr>
        <w:spacing w:after="0" w:line="240" w:lineRule="auto"/>
      </w:pPr>
      <w:r>
        <w:separator/>
      </w:r>
    </w:p>
  </w:endnote>
  <w:endnote w:type="continuationSeparator" w:id="0">
    <w:p w:rsidR="00297464" w:rsidRDefault="00297464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68" w:rsidRDefault="00E63C86" w:rsidP="006B7927">
    <w:pPr>
      <w:pStyle w:val="Pta"/>
      <w:jc w:val="right"/>
    </w:pPr>
    <w:r>
      <w:rPr>
        <w:noProof/>
      </w:rPr>
      <w:pict>
        <v:line id="Rovná spojnica 2" o:spid="_x0000_s8193" style="position:absolute;left:0;text-align:left;flip:y;z-index:251657216;visibility:visibl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<v:shadow on="t" color="black" opacity="22937f" origin=",.5" offset="0,.63889mm"/>
        </v:line>
      </w:pict>
    </w:r>
    <w:r w:rsidR="00360768">
      <w:t xml:space="preserve"> </w:t>
    </w:r>
  </w:p>
  <w:p w:rsidR="00360768" w:rsidRDefault="00360768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fldSimple w:instr="PAGE   \* MERGEFORMAT">
          <w:r w:rsidR="00BF3512">
            <w:rPr>
              <w:noProof/>
            </w:rPr>
            <w:t>2</w:t>
          </w:r>
        </w:fldSimple>
      </w:sdtContent>
    </w:sdt>
  </w:p>
  <w:p w:rsidR="00360768" w:rsidRDefault="00360768" w:rsidP="006B7927">
    <w:pPr>
      <w:pStyle w:val="Pta"/>
    </w:pPr>
  </w:p>
  <w:p w:rsidR="00360768" w:rsidRDefault="003607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64" w:rsidRDefault="00297464" w:rsidP="00C057E2">
      <w:pPr>
        <w:spacing w:after="0" w:line="240" w:lineRule="auto"/>
      </w:pPr>
      <w:r>
        <w:separator/>
      </w:r>
    </w:p>
  </w:footnote>
  <w:footnote w:type="continuationSeparator" w:id="0">
    <w:p w:rsidR="00297464" w:rsidRDefault="00297464" w:rsidP="00C057E2">
      <w:pPr>
        <w:spacing w:after="0" w:line="240" w:lineRule="auto"/>
      </w:pPr>
      <w:r>
        <w:continuationSeparator/>
      </w:r>
    </w:p>
  </w:footnote>
  <w:footnote w:id="1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60768" w:rsidRDefault="00360768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68" w:rsidRPr="001F013A" w:rsidRDefault="00360768" w:rsidP="00413B16">
    <w:pPr>
      <w:pStyle w:val="Hlavika"/>
      <w:rPr>
        <w:rFonts w:ascii="Arial Narrow" w:hAnsi="Arial Narrow"/>
        <w:sz w:val="20"/>
      </w:rPr>
    </w:pPr>
    <w:r w:rsidRPr="00F579D7">
      <w:rPr>
        <w:rFonts w:ascii="Arial Narrow" w:hAnsi="Arial Narrow"/>
        <w:noProof/>
        <w:sz w:val="20"/>
      </w:rPr>
      <w:drawing>
        <wp:inline distT="0" distB="0" distL="0" distR="0">
          <wp:extent cx="776605" cy="391938"/>
          <wp:effectExtent l="19050" t="0" r="4445" b="0"/>
          <wp:docPr id="4" name="Obrázok 1" descr="C:\Users\Kvetoslova\Desktop\Podpis\logo_podhoran HR - k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etoslova\Desktop\Podpis\logo_podhoran HR - kóp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91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C86">
      <w:rPr>
        <w:rFonts w:ascii="Arial Narrow" w:hAnsi="Arial Narrow"/>
        <w:noProof/>
        <w:sz w:val="20"/>
      </w:rPr>
      <w:pict>
        <v:roundrect id="Zaoblený obdĺžnik 15" o:spid="_x0000_s8194" style="position:absolute;margin-left:5.65pt;margin-top:-7.65pt;width:78.75pt;height:37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<v:textbox>
            <w:txbxContent>
              <w:p w:rsidR="00360768" w:rsidRPr="00665F03" w:rsidRDefault="00360768" w:rsidP="00665F03"/>
            </w:txbxContent>
          </v:textbox>
        </v:roundrect>
      </w:pic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0768" w:rsidRDefault="00360768" w:rsidP="00413B16">
    <w:pPr>
      <w:pStyle w:val="Hlavika"/>
    </w:pPr>
  </w:p>
  <w:p w:rsidR="00360768" w:rsidRDefault="00360768" w:rsidP="004E0C1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A5823"/>
    <w:rsid w:val="00095F84"/>
    <w:rsid w:val="000B0C58"/>
    <w:rsid w:val="000C0298"/>
    <w:rsid w:val="000E7996"/>
    <w:rsid w:val="0010589A"/>
    <w:rsid w:val="00117D56"/>
    <w:rsid w:val="00187F2F"/>
    <w:rsid w:val="0019444C"/>
    <w:rsid w:val="00217CEC"/>
    <w:rsid w:val="00242051"/>
    <w:rsid w:val="0024764E"/>
    <w:rsid w:val="00267CF0"/>
    <w:rsid w:val="00284B92"/>
    <w:rsid w:val="00295FD9"/>
    <w:rsid w:val="00297464"/>
    <w:rsid w:val="002E6DD1"/>
    <w:rsid w:val="00311C83"/>
    <w:rsid w:val="003377A7"/>
    <w:rsid w:val="00360768"/>
    <w:rsid w:val="003632C4"/>
    <w:rsid w:val="003B6BF3"/>
    <w:rsid w:val="003C7C46"/>
    <w:rsid w:val="003E6833"/>
    <w:rsid w:val="003E7163"/>
    <w:rsid w:val="00413B16"/>
    <w:rsid w:val="00433B99"/>
    <w:rsid w:val="00454F56"/>
    <w:rsid w:val="004E0C17"/>
    <w:rsid w:val="004E4086"/>
    <w:rsid w:val="0050129E"/>
    <w:rsid w:val="005154E6"/>
    <w:rsid w:val="006300A5"/>
    <w:rsid w:val="00656637"/>
    <w:rsid w:val="00665F03"/>
    <w:rsid w:val="0069646F"/>
    <w:rsid w:val="006B7927"/>
    <w:rsid w:val="006F1BA0"/>
    <w:rsid w:val="006F5FFE"/>
    <w:rsid w:val="0070774B"/>
    <w:rsid w:val="0079366E"/>
    <w:rsid w:val="007F08EA"/>
    <w:rsid w:val="0083237F"/>
    <w:rsid w:val="008334F9"/>
    <w:rsid w:val="00836AC8"/>
    <w:rsid w:val="008D0C3E"/>
    <w:rsid w:val="008E0389"/>
    <w:rsid w:val="009023BC"/>
    <w:rsid w:val="009143EF"/>
    <w:rsid w:val="0093195F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248F2"/>
    <w:rsid w:val="00B41A8E"/>
    <w:rsid w:val="00B67CCB"/>
    <w:rsid w:val="00B714F9"/>
    <w:rsid w:val="00BA5823"/>
    <w:rsid w:val="00BD5C96"/>
    <w:rsid w:val="00BE75A4"/>
    <w:rsid w:val="00BF1E73"/>
    <w:rsid w:val="00BF3512"/>
    <w:rsid w:val="00C057E2"/>
    <w:rsid w:val="00C35B10"/>
    <w:rsid w:val="00C43EE3"/>
    <w:rsid w:val="00C73F88"/>
    <w:rsid w:val="00CB4492"/>
    <w:rsid w:val="00CD546F"/>
    <w:rsid w:val="00D04DA3"/>
    <w:rsid w:val="00D068C0"/>
    <w:rsid w:val="00D61E17"/>
    <w:rsid w:val="00D62C3C"/>
    <w:rsid w:val="00D73537"/>
    <w:rsid w:val="00D873FA"/>
    <w:rsid w:val="00E4368A"/>
    <w:rsid w:val="00E63C86"/>
    <w:rsid w:val="00E85D90"/>
    <w:rsid w:val="00E866FD"/>
    <w:rsid w:val="00ED0523"/>
    <w:rsid w:val="00F45D88"/>
    <w:rsid w:val="00F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7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F462-63A5-4F01-A46D-151CE537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Kvetoslova Jablonická</cp:lastModifiedBy>
  <cp:revision>25</cp:revision>
  <dcterms:created xsi:type="dcterms:W3CDTF">2017-10-22T15:44:00Z</dcterms:created>
  <dcterms:modified xsi:type="dcterms:W3CDTF">2019-02-05T09:09:00Z</dcterms:modified>
</cp:coreProperties>
</file>