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D662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08D9414D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923D81">
        <w:rPr>
          <w:rFonts w:asciiTheme="minorHAnsi" w:hAnsiTheme="minorHAnsi"/>
          <w:b/>
          <w:i/>
          <w:sz w:val="22"/>
        </w:rPr>
        <w:t>2019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="00923D81">
        <w:rPr>
          <w:rFonts w:asciiTheme="minorHAnsi" w:hAnsiTheme="minorHAnsi"/>
          <w:b/>
          <w:i/>
          <w:sz w:val="22"/>
        </w:rPr>
        <w:t xml:space="preserve"> 2019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11AAD655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61ED268F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61ED382E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64911CB1" w14:textId="77777777" w:rsidR="0010589A" w:rsidRPr="00C31845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B0550F" w:rsidRPr="00C31845">
        <w:rPr>
          <w:rFonts w:asciiTheme="minorHAnsi" w:hAnsiTheme="minorHAnsi"/>
          <w:sz w:val="22"/>
        </w:rPr>
        <w:t>Tvoríme rozvoj Stredného Liptova</w:t>
      </w:r>
    </w:p>
    <w:p w14:paraId="2E06A64B" w14:textId="77777777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C31845">
        <w:rPr>
          <w:rFonts w:asciiTheme="minorHAnsi" w:hAnsiTheme="minorHAnsi"/>
          <w:sz w:val="22"/>
        </w:rPr>
        <w:t>MAS</w:t>
      </w:r>
      <w:r w:rsidR="009C7008" w:rsidRPr="00C31845">
        <w:rPr>
          <w:rFonts w:asciiTheme="minorHAnsi" w:hAnsiTheme="minorHAnsi"/>
          <w:sz w:val="22"/>
        </w:rPr>
        <w:t>:</w:t>
      </w:r>
      <w:r w:rsidRPr="00C31845">
        <w:rPr>
          <w:rFonts w:asciiTheme="minorHAnsi" w:hAnsiTheme="minorHAnsi"/>
          <w:sz w:val="22"/>
        </w:rPr>
        <w:tab/>
      </w:r>
      <w:r w:rsidR="00B0550F" w:rsidRPr="00C31845">
        <w:rPr>
          <w:rFonts w:asciiTheme="minorHAnsi" w:hAnsiTheme="minorHAnsi"/>
          <w:sz w:val="22"/>
        </w:rPr>
        <w:t>Občianske združenie Stredný Liptov</w:t>
      </w:r>
    </w:p>
    <w:p w14:paraId="5026459D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923D81">
        <w:rPr>
          <w:rFonts w:asciiTheme="minorHAnsi" w:hAnsiTheme="minorHAnsi"/>
          <w:i/>
          <w:sz w:val="22"/>
        </w:rPr>
        <w:t>24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923D81">
        <w:rPr>
          <w:rFonts w:asciiTheme="minorHAnsi" w:hAnsiTheme="minorHAnsi"/>
          <w:i/>
          <w:sz w:val="22"/>
        </w:rPr>
        <w:t>01</w:t>
      </w:r>
      <w:r w:rsidR="0010589A" w:rsidRPr="00217CEC">
        <w:rPr>
          <w:rFonts w:asciiTheme="minorHAnsi" w:hAnsiTheme="minorHAnsi"/>
          <w:i/>
          <w:sz w:val="22"/>
        </w:rPr>
        <w:t>.</w:t>
      </w:r>
      <w:r w:rsidR="00923D81">
        <w:rPr>
          <w:rFonts w:asciiTheme="minorHAnsi" w:hAnsiTheme="minorHAnsi"/>
          <w:i/>
          <w:sz w:val="22"/>
        </w:rPr>
        <w:t>2019</w:t>
      </w:r>
    </w:p>
    <w:p w14:paraId="674984FB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923D81">
        <w:rPr>
          <w:rFonts w:asciiTheme="minorHAnsi" w:hAnsiTheme="minorHAnsi"/>
          <w:sz w:val="22"/>
        </w:rPr>
        <w:t>1</w:t>
      </w:r>
    </w:p>
    <w:p w14:paraId="0A7F6F13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2451" w:type="dxa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2030"/>
        <w:gridCol w:w="1127"/>
        <w:gridCol w:w="1542"/>
        <w:gridCol w:w="1542"/>
        <w:gridCol w:w="2008"/>
      </w:tblGrid>
      <w:tr w:rsidR="003E7163" w:rsidRPr="00E4368A" w14:paraId="37E1A8A1" w14:textId="77777777" w:rsidTr="00923D81">
        <w:trPr>
          <w:trHeight w:val="754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55D4CFDE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603758AE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14:paraId="4651EDAB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50178685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030" w:type="dxa"/>
            <w:shd w:val="clear" w:color="auto" w:fill="95B3D7" w:themeFill="accent1" w:themeFillTint="99"/>
            <w:vAlign w:val="center"/>
          </w:tcPr>
          <w:p w14:paraId="31908E82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127" w:type="dxa"/>
            <w:shd w:val="clear" w:color="auto" w:fill="95B3D7" w:themeFill="accent1" w:themeFillTint="99"/>
            <w:vAlign w:val="center"/>
          </w:tcPr>
          <w:p w14:paraId="11B7E42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56B948B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1D289C48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14:paraId="3A004847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14:paraId="757257CA" w14:textId="77777777" w:rsidTr="00923D81">
        <w:trPr>
          <w:trHeight w:val="566"/>
        </w:trPr>
        <w:tc>
          <w:tcPr>
            <w:tcW w:w="2058" w:type="dxa"/>
            <w:vAlign w:val="center"/>
          </w:tcPr>
          <w:p w14:paraId="670F0459" w14:textId="77777777" w:rsidR="003E7163" w:rsidRPr="00E4368A" w:rsidRDefault="00C41724" w:rsidP="00E4368A">
            <w:pPr>
              <w:rPr>
                <w:rFonts w:asciiTheme="minorHAnsi" w:hAnsiTheme="minorHAnsi"/>
                <w:sz w:val="22"/>
              </w:rPr>
            </w:pPr>
            <w:r w:rsidRPr="00C41724">
              <w:rPr>
                <w:rFonts w:asciiTheme="minorHAnsi" w:hAnsiTheme="minorHAnsi"/>
                <w:sz w:val="22"/>
              </w:rPr>
              <w:t>5.1.1 Zvýšenie zamestnanosti na miestnej úrovni podporou podnikania a inovácií</w:t>
            </w:r>
          </w:p>
        </w:tc>
        <w:tc>
          <w:tcPr>
            <w:tcW w:w="2144" w:type="dxa"/>
          </w:tcPr>
          <w:p w14:paraId="4626BEB2" w14:textId="77777777" w:rsidR="003E7163" w:rsidRPr="00E4368A" w:rsidRDefault="00923D81" w:rsidP="00E4368A">
            <w:pPr>
              <w:rPr>
                <w:rFonts w:asciiTheme="minorHAnsi" w:hAnsiTheme="minorHAnsi"/>
                <w:sz w:val="22"/>
              </w:rPr>
            </w:pPr>
            <w:r w:rsidRPr="00923D81">
              <w:rPr>
                <w:rFonts w:asciiTheme="minorHAnsi" w:hAnsiTheme="minorHAnsi"/>
                <w:sz w:val="22"/>
              </w:rPr>
              <w:t>A1 Podpora podnikania a inovácií</w:t>
            </w:r>
          </w:p>
        </w:tc>
        <w:tc>
          <w:tcPr>
            <w:tcW w:w="2030" w:type="dxa"/>
          </w:tcPr>
          <w:p w14:paraId="576E8FE0" w14:textId="77777777" w:rsidR="00923D81" w:rsidRPr="00923D81" w:rsidRDefault="00923D81" w:rsidP="00923D81">
            <w:pPr>
              <w:rPr>
                <w:rFonts w:asciiTheme="minorHAnsi" w:hAnsiTheme="minorHAnsi"/>
                <w:sz w:val="18"/>
                <w:szCs w:val="18"/>
              </w:rPr>
            </w:pPr>
            <w:r w:rsidRPr="00923D81">
              <w:rPr>
                <w:rFonts w:asciiTheme="minorHAnsi" w:hAnsiTheme="minorHAnsi"/>
                <w:sz w:val="18"/>
                <w:szCs w:val="18"/>
              </w:rPr>
              <w:t xml:space="preserve">- samostatne zárobkovo činné osoby na území MAS, okrem tých, ktoré sú oprávnenými prijímateľmi z PRV v opatrení LEADER </w:t>
            </w:r>
          </w:p>
          <w:p w14:paraId="47925CB7" w14:textId="77777777" w:rsidR="003E7163" w:rsidRPr="00923D81" w:rsidRDefault="00923D81" w:rsidP="00923D81">
            <w:pPr>
              <w:rPr>
                <w:rFonts w:asciiTheme="minorHAnsi" w:hAnsiTheme="minorHAnsi"/>
                <w:sz w:val="18"/>
                <w:szCs w:val="18"/>
              </w:rPr>
            </w:pPr>
            <w:r w:rsidRPr="00923D81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Pr="00923D81">
              <w:rPr>
                <w:rFonts w:asciiTheme="minorHAnsi" w:hAnsiTheme="minorHAnsi"/>
                <w:sz w:val="18"/>
                <w:szCs w:val="18"/>
              </w:rPr>
              <w:t>mikro</w:t>
            </w:r>
            <w:proofErr w:type="spellEnd"/>
            <w:r w:rsidRPr="00923D81">
              <w:rPr>
                <w:rFonts w:asciiTheme="minorHAnsi" w:hAnsiTheme="minorHAnsi"/>
                <w:sz w:val="18"/>
                <w:szCs w:val="18"/>
              </w:rPr>
              <w:t xml:space="preserve"> a malé podniky na území MAS s počtom do 49 zamestnancov, </w:t>
            </w:r>
            <w:r w:rsidRPr="00923D81">
              <w:rPr>
                <w:rFonts w:asciiTheme="minorHAnsi" w:hAnsiTheme="minorHAnsi"/>
                <w:sz w:val="18"/>
                <w:szCs w:val="18"/>
              </w:rPr>
              <w:lastRenderedPageBreak/>
              <w:t>okrem tých, ktoré sú oprávnenými prijímateľmi z PRV v opatrení LEADER</w:t>
            </w:r>
          </w:p>
        </w:tc>
        <w:tc>
          <w:tcPr>
            <w:tcW w:w="1127" w:type="dxa"/>
            <w:vAlign w:val="center"/>
          </w:tcPr>
          <w:p w14:paraId="54FBB83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14:paraId="57D7DB3E" w14:textId="77777777" w:rsidR="003E7163" w:rsidRPr="00E4368A" w:rsidRDefault="00923D81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03</w:t>
            </w:r>
            <w:r w:rsidR="003E7163" w:rsidRPr="00217CEC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2019</w:t>
            </w:r>
          </w:p>
        </w:tc>
        <w:tc>
          <w:tcPr>
            <w:tcW w:w="1542" w:type="dxa"/>
            <w:vAlign w:val="center"/>
          </w:tcPr>
          <w:p w14:paraId="0F02C69F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14:paraId="788A8738" w14:textId="77777777" w:rsidR="003E7163" w:rsidRPr="00E4368A" w:rsidRDefault="00C31845" w:rsidP="00C31845">
            <w:pPr>
              <w:jc w:val="center"/>
              <w:rPr>
                <w:rFonts w:asciiTheme="minorHAnsi" w:hAnsiTheme="minorHAnsi"/>
                <w:sz w:val="22"/>
              </w:rPr>
            </w:pPr>
            <w:r w:rsidRPr="00C31845">
              <w:rPr>
                <w:rFonts w:asciiTheme="minorHAnsi" w:hAnsiTheme="minorHAnsi"/>
                <w:sz w:val="22"/>
              </w:rPr>
              <w:t>292 365,96</w:t>
            </w:r>
            <w:r>
              <w:rPr>
                <w:rFonts w:asciiTheme="minorHAnsi" w:hAnsiTheme="minorHAnsi"/>
                <w:sz w:val="22"/>
              </w:rPr>
              <w:t xml:space="preserve"> €</w:t>
            </w:r>
          </w:p>
        </w:tc>
      </w:tr>
    </w:tbl>
    <w:p w14:paraId="3E9EE8AE" w14:textId="77777777" w:rsidR="009C7008" w:rsidRDefault="009C7008" w:rsidP="00E4368A">
      <w:pPr>
        <w:rPr>
          <w:rFonts w:asciiTheme="minorHAnsi" w:hAnsiTheme="minorHAnsi"/>
          <w:i/>
          <w:sz w:val="22"/>
        </w:rPr>
      </w:pPr>
    </w:p>
    <w:p w14:paraId="71511E45" w14:textId="77777777" w:rsidR="0065701D" w:rsidRDefault="0065701D" w:rsidP="00E4368A">
      <w:pPr>
        <w:rPr>
          <w:rFonts w:asciiTheme="minorHAnsi" w:hAnsiTheme="minorHAnsi"/>
          <w:i/>
          <w:sz w:val="22"/>
        </w:rPr>
      </w:pPr>
    </w:p>
    <w:p w14:paraId="50032CB5" w14:textId="77777777" w:rsidR="0065701D" w:rsidRDefault="0065701D" w:rsidP="00E4368A">
      <w:pPr>
        <w:rPr>
          <w:rFonts w:asciiTheme="minorHAnsi" w:hAnsiTheme="minorHAnsi"/>
          <w:i/>
          <w:sz w:val="22"/>
        </w:rPr>
      </w:pPr>
    </w:p>
    <w:p w14:paraId="24D70E79" w14:textId="77777777" w:rsidR="0065701D" w:rsidRDefault="0065701D" w:rsidP="00E4368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bookmarkStart w:id="0" w:name="_GoBack"/>
      <w:bookmarkEnd w:id="0"/>
    </w:p>
    <w:sectPr w:rsidR="0065701D" w:rsidSect="004E4086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18D9" w14:textId="77777777" w:rsidR="004024C3" w:rsidRDefault="004024C3" w:rsidP="00C057E2">
      <w:pPr>
        <w:spacing w:after="0" w:line="240" w:lineRule="auto"/>
      </w:pPr>
      <w:r>
        <w:separator/>
      </w:r>
    </w:p>
  </w:endnote>
  <w:endnote w:type="continuationSeparator" w:id="0">
    <w:p w14:paraId="6AA1DFB9" w14:textId="77777777" w:rsidR="004024C3" w:rsidRDefault="004024C3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3AED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39E72C" wp14:editId="4C665422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DA725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17DE7FF9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B66B54" wp14:editId="4D403A39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0550F">
          <w:rPr>
            <w:noProof/>
          </w:rPr>
          <w:t>2</w:t>
        </w:r>
        <w:r>
          <w:fldChar w:fldCharType="end"/>
        </w:r>
      </w:sdtContent>
    </w:sdt>
  </w:p>
  <w:p w14:paraId="4DE0402F" w14:textId="77777777" w:rsidR="006B7927" w:rsidRDefault="006B7927" w:rsidP="006B7927">
    <w:pPr>
      <w:pStyle w:val="Pta"/>
    </w:pPr>
  </w:p>
  <w:p w14:paraId="2F0B24EA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2998" w14:textId="77777777" w:rsidR="004024C3" w:rsidRDefault="004024C3" w:rsidP="00C057E2">
      <w:pPr>
        <w:spacing w:after="0" w:line="240" w:lineRule="auto"/>
      </w:pPr>
      <w:r>
        <w:separator/>
      </w:r>
    </w:p>
  </w:footnote>
  <w:footnote w:type="continuationSeparator" w:id="0">
    <w:p w14:paraId="2D365447" w14:textId="77777777" w:rsidR="004024C3" w:rsidRDefault="004024C3" w:rsidP="00C057E2">
      <w:pPr>
        <w:spacing w:after="0" w:line="240" w:lineRule="auto"/>
      </w:pPr>
      <w:r>
        <w:continuationSeparator/>
      </w:r>
    </w:p>
  </w:footnote>
  <w:footnote w:id="1">
    <w:p w14:paraId="34068C34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7A3D6527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205E8733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65757715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66664C60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7D8CE05A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2087E8F7" w14:textId="77777777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A92C" w14:textId="77777777" w:rsidR="0019444C" w:rsidRDefault="004E0C17" w:rsidP="004E0C17">
    <w:pPr>
      <w:pStyle w:val="Hlavika"/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5B19C42B" wp14:editId="068797BE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D4F9A4" wp14:editId="7779C318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3E6A9B" wp14:editId="168C6B97">
              <wp:simplePos x="0" y="0"/>
              <wp:positionH relativeFrom="column">
                <wp:posOffset>71755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7963DB" w14:textId="77777777" w:rsidR="00413B16" w:rsidRPr="00CC6608" w:rsidRDefault="00B0550F" w:rsidP="00413B1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0071DF" wp14:editId="301D5393">
                                <wp:extent cx="287655" cy="335280"/>
                                <wp:effectExtent l="0" t="0" r="0" b="7620"/>
                                <wp:docPr id="10" name="Obrázok 10" descr="C:\Moja ZLOŽKA\ZLOŽKY\OZ Stredný Liptov\logo\Logo MAS Stredný Liptov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Moja ZLOŽKA\ZLOŽKY\OZ Stredný Liptov\logo\Logo MAS Stredný Lipto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53E6A9B" id="Zaoblený obdĺžnik 15" o:spid="_x0000_s1026" style="position:absolute;margin-left:5.65pt;margin-top:-7.65pt;width:78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Bbzvjt0AAAAJ&#10;AQAADwAAAAAAAAAAAAAAAAAOBQAAZHJzL2Rvd25yZXYueG1sUEsFBgAAAAAEAAQA8wAAABgGAAAA&#10;AA==&#10;" filled="f" strokecolor="black [3213]" strokeweight=".25pt">
              <v:textbox>
                <w:txbxContent>
                  <w:p w14:paraId="567963DB" w14:textId="77777777" w:rsidR="00413B16" w:rsidRPr="00CC6608" w:rsidRDefault="00B0550F" w:rsidP="00413B1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0071DF" wp14:editId="301D5393">
                          <wp:extent cx="287655" cy="335280"/>
                          <wp:effectExtent l="0" t="0" r="0" b="7620"/>
                          <wp:docPr id="10" name="Obrázok 10" descr="C:\Moja ZLOŽKA\ZLOŽKY\OZ Stredný Liptov\logo\Logo MAS Stredný Liptov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Moja ZLOŽKA\ZLOŽKY\OZ Stredný Liptov\logo\Logo MAS Stredný Liptov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24084AF0" wp14:editId="6D2F8CD0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7996"/>
    <w:rsid w:val="0010589A"/>
    <w:rsid w:val="00117D56"/>
    <w:rsid w:val="00187F2F"/>
    <w:rsid w:val="0019444C"/>
    <w:rsid w:val="00217CEC"/>
    <w:rsid w:val="00242051"/>
    <w:rsid w:val="00295FD9"/>
    <w:rsid w:val="002E6DD1"/>
    <w:rsid w:val="00311C83"/>
    <w:rsid w:val="003377A7"/>
    <w:rsid w:val="003632C4"/>
    <w:rsid w:val="003B2763"/>
    <w:rsid w:val="003C7C46"/>
    <w:rsid w:val="003E6833"/>
    <w:rsid w:val="003E7163"/>
    <w:rsid w:val="004024C3"/>
    <w:rsid w:val="00413B16"/>
    <w:rsid w:val="00454F56"/>
    <w:rsid w:val="004E0C17"/>
    <w:rsid w:val="004E4086"/>
    <w:rsid w:val="004E7F50"/>
    <w:rsid w:val="0050129E"/>
    <w:rsid w:val="005154E6"/>
    <w:rsid w:val="006300A5"/>
    <w:rsid w:val="0065701D"/>
    <w:rsid w:val="0069646F"/>
    <w:rsid w:val="006B7927"/>
    <w:rsid w:val="006F1BA0"/>
    <w:rsid w:val="0070774B"/>
    <w:rsid w:val="0079366E"/>
    <w:rsid w:val="007F08EA"/>
    <w:rsid w:val="008334F9"/>
    <w:rsid w:val="00836AC8"/>
    <w:rsid w:val="008D0C3E"/>
    <w:rsid w:val="008E0389"/>
    <w:rsid w:val="009023BC"/>
    <w:rsid w:val="00923D81"/>
    <w:rsid w:val="009260D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0550F"/>
    <w:rsid w:val="00B41A8E"/>
    <w:rsid w:val="00B67CCB"/>
    <w:rsid w:val="00BA5823"/>
    <w:rsid w:val="00BE75A4"/>
    <w:rsid w:val="00BF1E73"/>
    <w:rsid w:val="00C057E2"/>
    <w:rsid w:val="00C31845"/>
    <w:rsid w:val="00C35B10"/>
    <w:rsid w:val="00C41724"/>
    <w:rsid w:val="00C43EE3"/>
    <w:rsid w:val="00CB4492"/>
    <w:rsid w:val="00D04DA3"/>
    <w:rsid w:val="00D61E17"/>
    <w:rsid w:val="00D62C3C"/>
    <w:rsid w:val="00D873FA"/>
    <w:rsid w:val="00E4368A"/>
    <w:rsid w:val="00E85D90"/>
    <w:rsid w:val="00E866FD"/>
    <w:rsid w:val="00EC3BF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4685"/>
  <w15:docId w15:val="{33A9C739-665B-4DE7-A78E-04AF92D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8CAE-E735-493B-9182-9E9DA715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Sleziaková</dc:creator>
  <cp:keywords/>
  <dc:description/>
  <cp:lastModifiedBy>Urad2</cp:lastModifiedBy>
  <cp:revision>7</cp:revision>
  <cp:lastPrinted>2019-01-24T15:30:00Z</cp:lastPrinted>
  <dcterms:created xsi:type="dcterms:W3CDTF">2019-01-23T08:35:00Z</dcterms:created>
  <dcterms:modified xsi:type="dcterms:W3CDTF">2019-01-25T08:05:00Z</dcterms:modified>
</cp:coreProperties>
</file>