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67" w:rsidRPr="00EB3E8C" w:rsidRDefault="0057753A" w:rsidP="00EB3E8C">
      <w:pPr>
        <w:jc w:val="center"/>
        <w:rPr>
          <w:u w:val="single"/>
        </w:rPr>
      </w:pPr>
      <w:r>
        <w:rPr>
          <w:u w:val="single"/>
        </w:rPr>
        <w:t>Oznámenie</w:t>
      </w:r>
      <w:r w:rsidR="00665172">
        <w:rPr>
          <w:u w:val="single"/>
        </w:rPr>
        <w:t xml:space="preserve"> o formálnej úprave textu</w:t>
      </w:r>
      <w:bookmarkStart w:id="0" w:name="_GoBack"/>
      <w:bookmarkEnd w:id="0"/>
    </w:p>
    <w:p w:rsidR="00265990" w:rsidRDefault="00265990"/>
    <w:p w:rsidR="00265990" w:rsidRDefault="00265990" w:rsidP="00265990">
      <w:pPr>
        <w:jc w:val="both"/>
      </w:pPr>
      <w:r>
        <w:t>Toto oznámenie je neoddeliteľnou súčasťou Príručky pre žiadateľa verzia 1.3 platnej pre ŠC 2.1.4, ktorým dochádza k formálnej úprave textu, a to:</w:t>
      </w:r>
    </w:p>
    <w:p w:rsidR="00265990" w:rsidRDefault="00265990" w:rsidP="009D59FE">
      <w:pPr>
        <w:pStyle w:val="Odsekzoznamu"/>
        <w:numPr>
          <w:ilvl w:val="0"/>
          <w:numId w:val="2"/>
        </w:numPr>
        <w:spacing w:line="240" w:lineRule="auto"/>
        <w:ind w:left="714" w:hanging="357"/>
      </w:pPr>
      <w:r>
        <w:t>v kap. 2 na str. 13 sa vypúšťa</w:t>
      </w:r>
      <w:r w:rsidR="009D59FE">
        <w:t xml:space="preserve"> text </w:t>
      </w:r>
      <w:r>
        <w:t>v</w:t>
      </w:r>
      <w:r w:rsidR="009D59FE">
        <w:t xml:space="preserve"> nasledovnom</w:t>
      </w:r>
      <w:r>
        <w:t> znení:</w:t>
      </w:r>
    </w:p>
    <w:p w:rsidR="00265990" w:rsidRPr="00265990" w:rsidRDefault="00265990" w:rsidP="00265990">
      <w:pPr>
        <w:pStyle w:val="Odsekzoznamu"/>
        <w:numPr>
          <w:ilvl w:val="0"/>
          <w:numId w:val="4"/>
        </w:numPr>
        <w:spacing w:after="60" w:line="240" w:lineRule="auto"/>
        <w:ind w:left="1077" w:hanging="357"/>
        <w:contextualSpacing w:val="0"/>
        <w:jc w:val="both"/>
      </w:pPr>
      <w:r w:rsidRPr="00265990">
        <w:t>„...Všeobecný prehľad podmienok poskytnutia príspevku, forma a spôsob ich overenia pre všetkých žiadateľov a všetky typy projektov je uvedený v podkapitolách tejto kapitoly a v tabuľke 4 tejto príručky. ...“</w:t>
      </w:r>
    </w:p>
    <w:p w:rsidR="00265990" w:rsidRDefault="00265990" w:rsidP="00265990">
      <w:pPr>
        <w:pStyle w:val="Odsekzoznamu"/>
        <w:numPr>
          <w:ilvl w:val="0"/>
          <w:numId w:val="4"/>
        </w:numPr>
        <w:spacing w:after="60" w:line="240" w:lineRule="auto"/>
        <w:ind w:left="1077" w:hanging="357"/>
        <w:contextualSpacing w:val="0"/>
        <w:jc w:val="both"/>
      </w:pPr>
      <w:r w:rsidRPr="00265990">
        <w:t xml:space="preserve">„V rámci tabuľky podmienok poskytnutia príspevku sú uvedené aj </w:t>
      </w:r>
      <w:r w:rsidRPr="00265990">
        <w:rPr>
          <w:b/>
          <w:bCs/>
        </w:rPr>
        <w:t>upozornenia</w:t>
      </w:r>
      <w:r w:rsidRPr="00265990">
        <w:t>, ktorých cieľom je upriamiť pozornosť žiadateľa na dôležité skutočnosti súvisiace s preukazovaním plnenia podmienok poskytnutia príspevku.“</w:t>
      </w:r>
    </w:p>
    <w:p w:rsidR="00265990" w:rsidRPr="00265990" w:rsidRDefault="00265990" w:rsidP="009D59FE">
      <w:pPr>
        <w:pStyle w:val="Bezriadkovania"/>
        <w:numPr>
          <w:ilvl w:val="0"/>
          <w:numId w:val="4"/>
        </w:numPr>
        <w:spacing w:after="120"/>
        <w:ind w:left="1077" w:hanging="357"/>
        <w:rPr>
          <w:sz w:val="22"/>
        </w:rPr>
      </w:pPr>
      <w:r>
        <w:t>„</w:t>
      </w:r>
      <w:r w:rsidRPr="009242D9">
        <w:rPr>
          <w:sz w:val="22"/>
        </w:rPr>
        <w:t>Podrobný zoznam podmienok poskytnutia príspevku vrátane formy preukázania a overenia ŽoNFP je uvedený v tabuľke v kap. 2.10 tohto dokumentu.</w:t>
      </w:r>
      <w:r>
        <w:rPr>
          <w:sz w:val="22"/>
        </w:rPr>
        <w:t>“</w:t>
      </w:r>
    </w:p>
    <w:p w:rsidR="00265990" w:rsidRDefault="00265990" w:rsidP="00265990">
      <w:pPr>
        <w:pStyle w:val="Odsekzoznamu"/>
        <w:numPr>
          <w:ilvl w:val="0"/>
          <w:numId w:val="1"/>
        </w:numPr>
      </w:pPr>
      <w:r>
        <w:t>v kap. 3.1 v bode 2 sa číslo 3.3 nahrádza číslom 3.2.</w:t>
      </w:r>
    </w:p>
    <w:p w:rsidR="00265990" w:rsidRDefault="00265990" w:rsidP="00265990"/>
    <w:p w:rsidR="00265990" w:rsidRDefault="00265990" w:rsidP="00265990"/>
    <w:sectPr w:rsidR="0026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7887"/>
    <w:multiLevelType w:val="hybridMultilevel"/>
    <w:tmpl w:val="629E9F6A"/>
    <w:lvl w:ilvl="0" w:tplc="11101256">
      <w:start w:val="1"/>
      <w:numFmt w:val="bullet"/>
      <w:lvlText w:val="◦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24E85"/>
    <w:multiLevelType w:val="hybridMultilevel"/>
    <w:tmpl w:val="0330BAC0"/>
    <w:lvl w:ilvl="0" w:tplc="E8EC46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2685A"/>
    <w:multiLevelType w:val="hybridMultilevel"/>
    <w:tmpl w:val="3B4AFFE0"/>
    <w:lvl w:ilvl="0" w:tplc="E8EC46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594D"/>
    <w:multiLevelType w:val="hybridMultilevel"/>
    <w:tmpl w:val="6DDC25BE"/>
    <w:lvl w:ilvl="0" w:tplc="E8EC46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90"/>
    <w:rsid w:val="001B6C67"/>
    <w:rsid w:val="00265990"/>
    <w:rsid w:val="002F7DC9"/>
    <w:rsid w:val="0057753A"/>
    <w:rsid w:val="00665172"/>
    <w:rsid w:val="00951927"/>
    <w:rsid w:val="009D59FE"/>
    <w:rsid w:val="00B30385"/>
    <w:rsid w:val="00E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CC34"/>
  <w15:chartTrackingRefBased/>
  <w15:docId w15:val="{65E13DE5-8C7C-4FF1-8B24-E55BC983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192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99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65990"/>
    <w:pPr>
      <w:spacing w:before="60" w:after="60" w:line="240" w:lineRule="auto"/>
      <w:jc w:val="both"/>
    </w:pPr>
    <w:rPr>
      <w:rFonts w:ascii="Times New Roman" w:hAnsi="Times New Roman" w:cs="Times New Roman"/>
      <w:sz w:val="20"/>
    </w:rPr>
  </w:style>
  <w:style w:type="character" w:customStyle="1" w:styleId="BezriadkovaniaChar">
    <w:name w:val="Bez riadkovania Char"/>
    <w:link w:val="Bezriadkovania"/>
    <w:uiPriority w:val="1"/>
    <w:rsid w:val="00265990"/>
    <w:rPr>
      <w:rFonts w:ascii="Times New Roman" w:hAnsi="Times New Roman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4</cp:revision>
  <cp:lastPrinted>2021-09-08T08:46:00Z</cp:lastPrinted>
  <dcterms:created xsi:type="dcterms:W3CDTF">2021-09-08T07:56:00Z</dcterms:created>
  <dcterms:modified xsi:type="dcterms:W3CDTF">2021-09-08T10:28:00Z</dcterms:modified>
</cp:coreProperties>
</file>