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D535" w14:textId="49BC30EE" w:rsidR="002950DE" w:rsidRDefault="002950DE" w:rsidP="002950DE">
      <w:pPr>
        <w:pStyle w:val="Hlavika"/>
        <w:tabs>
          <w:tab w:val="left" w:pos="1977"/>
        </w:tabs>
        <w:ind w:firstLine="1977"/>
      </w:pPr>
    </w:p>
    <w:p w14:paraId="36BFFB04" w14:textId="77777777" w:rsidR="00F536AB" w:rsidRPr="00AA6E54" w:rsidRDefault="00F536AB" w:rsidP="00F536AB">
      <w:pPr>
        <w:pStyle w:val="Hlavika"/>
        <w:tabs>
          <w:tab w:val="left" w:pos="1977"/>
        </w:tabs>
        <w:ind w:firstLine="1977"/>
      </w:pPr>
      <w:r>
        <w:tab/>
      </w:r>
      <w:r w:rsidRPr="00AA6E54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BBECCED" wp14:editId="11C8863A">
            <wp:simplePos x="0" y="0"/>
            <wp:positionH relativeFrom="column">
              <wp:posOffset>2066290</wp:posOffset>
            </wp:positionH>
            <wp:positionV relativeFrom="paragraph">
              <wp:posOffset>-537845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E5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4D228B9" wp14:editId="1D713041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E5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A54E86F" wp14:editId="4665B45A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D9FF7" w14:textId="77777777" w:rsidR="00F536AB" w:rsidRPr="00AA6E54" w:rsidRDefault="00F536AB" w:rsidP="00F536AB">
      <w:pPr>
        <w:pStyle w:val="Hlavika"/>
      </w:pPr>
    </w:p>
    <w:p w14:paraId="22C3D13F" w14:textId="77777777" w:rsidR="003F55CA" w:rsidRDefault="003F55CA" w:rsidP="003F55CA">
      <w:pPr>
        <w:jc w:val="right"/>
        <w:rPr>
          <w:rFonts w:ascii="Arial" w:hAnsi="Arial" w:cs="Arial"/>
          <w:b/>
          <w:color w:val="000000" w:themeColor="text1"/>
          <w:sz w:val="20"/>
          <w:lang w:eastAsia="cs-CZ"/>
        </w:rPr>
      </w:pPr>
    </w:p>
    <w:p w14:paraId="7BEAC920" w14:textId="597DF133" w:rsidR="002950DE" w:rsidRPr="003F55CA" w:rsidRDefault="003F55CA" w:rsidP="003F55CA">
      <w:pPr>
        <w:jc w:val="right"/>
        <w:rPr>
          <w:rFonts w:ascii="Arial" w:hAnsi="Arial" w:cs="Arial"/>
        </w:rPr>
      </w:pPr>
      <w:r w:rsidRPr="003F55CA">
        <w:rPr>
          <w:rFonts w:ascii="Arial" w:hAnsi="Arial" w:cs="Arial"/>
          <w:b/>
          <w:color w:val="000000" w:themeColor="text1"/>
          <w:sz w:val="20"/>
          <w:lang w:eastAsia="cs-CZ"/>
        </w:rPr>
        <w:t>Príloha č. 12 ŽoNFP</w:t>
      </w:r>
    </w:p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12646C" w:rsidRPr="0012646C" w14:paraId="6F041910" w14:textId="77777777" w:rsidTr="002950DE">
        <w:trPr>
          <w:trHeight w:val="378"/>
        </w:trPr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602E4C" w14:textId="77777777" w:rsidR="002950DE" w:rsidRDefault="002950DE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</w:p>
          <w:p w14:paraId="13C7B1FE" w14:textId="77777777" w:rsidR="0012646C" w:rsidRPr="0012646C" w:rsidRDefault="0012646C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12646C" w:rsidRPr="0012646C" w14:paraId="102B5D91" w14:textId="77777777" w:rsidTr="002950DE">
        <w:trPr>
          <w:trHeight w:val="368"/>
        </w:trPr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427912" w14:textId="77777777" w:rsidR="0012646C" w:rsidRPr="0012646C" w:rsidRDefault="0012646C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</w:p>
        </w:tc>
      </w:tr>
      <w:tr w:rsidR="0012646C" w:rsidRPr="0012646C" w14:paraId="2B67074C" w14:textId="77777777" w:rsidTr="002950DE">
        <w:trPr>
          <w:trHeight w:val="71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B135BA" w14:textId="78E6B413" w:rsidR="0012646C" w:rsidRPr="0012646C" w:rsidRDefault="0012646C" w:rsidP="00F5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</w:tc>
      </w:tr>
    </w:tbl>
    <w:p w14:paraId="7D5AA945" w14:textId="77777777" w:rsidR="007025DE" w:rsidRPr="0012646C" w:rsidRDefault="007025DE">
      <w:pPr>
        <w:rPr>
          <w:rFonts w:ascii="Arial" w:hAnsi="Arial" w:cs="Arial"/>
        </w:rPr>
      </w:pPr>
    </w:p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12646C" w:rsidRPr="0012646C" w14:paraId="5AF3DA4C" w14:textId="77777777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1CB90D" w14:textId="452D2B3A" w:rsidR="0012646C" w:rsidRPr="0012646C" w:rsidRDefault="0012646C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12646C" w:rsidRPr="0012646C" w14:paraId="07A5992B" w14:textId="77777777" w:rsidTr="00241476">
        <w:trPr>
          <w:trHeight w:val="39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0A86C0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E0583B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  <w:t> </w:t>
            </w:r>
            <w:r w:rsidRPr="00241476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žiadosti o NFP</w:t>
            </w:r>
          </w:p>
        </w:tc>
      </w:tr>
      <w:tr w:rsidR="0012646C" w:rsidRPr="0012646C" w14:paraId="7042DE85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F1AFE7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63458" w14:textId="3C854F05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  <w:t> 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Presný, neskrátený názov </w:t>
            </w:r>
            <w:r w:rsidR="00241476"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="00241476"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</w:t>
            </w:r>
          </w:p>
        </w:tc>
      </w:tr>
      <w:tr w:rsidR="0012646C" w:rsidRPr="0012646C" w14:paraId="66186F05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F8A41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7B5DA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Cs/>
                <w:sz w:val="20"/>
                <w:lang w:eastAsia="sk-SK"/>
              </w:rPr>
              <w:t>Integrovaný regionálny operačný program</w:t>
            </w:r>
          </w:p>
        </w:tc>
      </w:tr>
      <w:tr w:rsidR="0012646C" w:rsidRPr="0012646C" w14:paraId="5964D478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7F259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930DF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Cs/>
                <w:sz w:val="20"/>
                <w:lang w:eastAsia="sk-SK"/>
              </w:rPr>
              <w:t>1. Bezpečná a ekologická doprava v regiónoch</w:t>
            </w:r>
          </w:p>
        </w:tc>
      </w:tr>
      <w:tr w:rsidR="0012646C" w:rsidRPr="0012646C" w14:paraId="682FB350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7EA5F" w14:textId="2604166C" w:rsidR="0012646C" w:rsidRPr="00241476" w:rsidRDefault="00241476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</w:t>
            </w:r>
            <w:r w:rsidR="0012646C"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26EBC4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Cs/>
                <w:sz w:val="20"/>
                <w:lang w:eastAsia="sk-SK"/>
              </w:rPr>
              <w:t>1.1 Zlepšenie dostupnosti k infraštruktúre TEN-T a cestám I. triedy s dôrazom na rozvoj multimodálneho dopravného systému</w:t>
            </w:r>
          </w:p>
        </w:tc>
      </w:tr>
      <w:tr w:rsidR="0012646C" w:rsidRPr="0012646C" w14:paraId="473A098B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E16FE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výzvy: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F4ED22" w14:textId="77777777" w:rsidR="0012646C" w:rsidRPr="00241476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12646C" w:rsidRPr="0012646C" w14:paraId="652AE35C" w14:textId="77777777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93F41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Hospodárska činnosť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2CA10A" w14:textId="77777777" w:rsidR="0012646C" w:rsidRPr="00241476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 Uviesť klasifikáciu žiadateľa podľa SK-NACE</w:t>
            </w:r>
          </w:p>
        </w:tc>
      </w:tr>
      <w:tr w:rsidR="00241476" w:rsidRPr="0012646C" w14:paraId="26D5235E" w14:textId="77777777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425FE" w14:textId="7500675A" w:rsidR="00241476" w:rsidRPr="00241476" w:rsidRDefault="00241476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85242B0" w14:textId="6081C770" w:rsidR="00241476" w:rsidRPr="00241476" w:rsidRDefault="00241476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príslušné katastrálne územie a všetky parcelné 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</w:p>
        </w:tc>
      </w:tr>
      <w:tr w:rsidR="00F536AB" w:rsidRPr="0012646C" w14:paraId="48B9EFFD" w14:textId="77777777" w:rsidTr="006C421E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11E579" w14:textId="49E562E6" w:rsidR="00F536AB" w:rsidRDefault="00F536AB" w:rsidP="00F536AB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Predpokladaný termín začiatku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D9D5B06" w14:textId="45F72061" w:rsidR="00F536AB" w:rsidRPr="0079659E" w:rsidRDefault="00F536AB" w:rsidP="00F536AB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F536AB" w:rsidRPr="0012646C" w14:paraId="16321ED7" w14:textId="77777777" w:rsidTr="006C421E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1971CE" w14:textId="000FF36A" w:rsidR="00F536AB" w:rsidRDefault="00F536AB" w:rsidP="00F536AB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Predpokladaný termín ukončenia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52FCF58" w14:textId="77777777" w:rsidR="00F536AB" w:rsidRPr="0079659E" w:rsidRDefault="00F536AB" w:rsidP="00F536AB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F536AB" w:rsidRPr="0012646C" w14:paraId="126FBA11" w14:textId="77777777" w:rsidTr="006C421E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09D28A" w14:textId="7EF9E586" w:rsidR="00F536AB" w:rsidRDefault="00F536AB" w:rsidP="00F536AB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Predpokladané investičné náklady projektu (v €)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DEB91A" w14:textId="46D4207C" w:rsidR="00F536AB" w:rsidRPr="0079659E" w:rsidRDefault="00F536AB" w:rsidP="00F536AB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Uviesť celkové investičné náklady projektu bez DPH</w:t>
            </w:r>
          </w:p>
        </w:tc>
      </w:tr>
    </w:tbl>
    <w:p w14:paraId="5C30516C" w14:textId="77777777" w:rsidR="006706B8" w:rsidRDefault="006706B8">
      <w:pPr>
        <w:rPr>
          <w:rFonts w:ascii="Arial" w:hAnsi="Arial" w:cs="Arial"/>
        </w:rPr>
        <w:sectPr w:rsidR="006706B8" w:rsidSect="002950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59" w:right="991" w:bottom="709" w:left="1276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C5C034D" w14:textId="77777777" w:rsidR="00241476" w:rsidRPr="0079659E" w:rsidRDefault="00241476" w:rsidP="00241476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79659E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lastRenderedPageBreak/>
        <w:t>Programové obdobie 2014 – 2020</w:t>
      </w:r>
    </w:p>
    <w:p w14:paraId="50F78394" w14:textId="77777777" w:rsidR="00241476" w:rsidRDefault="00241476" w:rsidP="00241476">
      <w:pPr>
        <w:jc w:val="both"/>
        <w:rPr>
          <w:b/>
          <w:i/>
          <w:color w:val="002776"/>
          <w:sz w:val="20"/>
        </w:rPr>
      </w:pPr>
    </w:p>
    <w:p w14:paraId="57DD13AB" w14:textId="77777777" w:rsidR="002950DE" w:rsidRDefault="002950DE" w:rsidP="00241476">
      <w:pPr>
        <w:jc w:val="both"/>
        <w:rPr>
          <w:b/>
          <w:i/>
          <w:color w:val="002776"/>
          <w:sz w:val="20"/>
        </w:rPr>
      </w:pPr>
    </w:p>
    <w:p w14:paraId="57485CEA" w14:textId="77777777" w:rsidR="002950DE" w:rsidRPr="0079659E" w:rsidRDefault="002950DE" w:rsidP="00241476">
      <w:pPr>
        <w:jc w:val="both"/>
        <w:rPr>
          <w:b/>
          <w:i/>
          <w:color w:val="002776"/>
          <w:sz w:val="20"/>
        </w:rPr>
      </w:pPr>
    </w:p>
    <w:p w14:paraId="427FA01A" w14:textId="77777777" w:rsidR="00241476" w:rsidRPr="0079659E" w:rsidRDefault="00241476" w:rsidP="00241476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79659E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79659E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14:paraId="352DEF65" w14:textId="77777777" w:rsidR="00241476" w:rsidRPr="0079659E" w:rsidRDefault="0024147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3E45C963" w14:textId="77777777" w:rsidR="00241476" w:rsidRPr="0079659E" w:rsidRDefault="0024147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dop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o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oNFP. Text písaný kurzívou, ktorým sa upres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805"/>
      </w:tblGrid>
      <w:tr w:rsidR="00667708" w:rsidRPr="00293541" w14:paraId="18F64FD4" w14:textId="77777777" w:rsidTr="00CD247F">
        <w:trPr>
          <w:trHeight w:val="334"/>
        </w:trPr>
        <w:tc>
          <w:tcPr>
            <w:tcW w:w="9805" w:type="dxa"/>
            <w:shd w:val="clear" w:color="auto" w:fill="C6D9F1" w:themeFill="text2" w:themeFillTint="33"/>
          </w:tcPr>
          <w:p w14:paraId="287483F0" w14:textId="0573B72C" w:rsidR="00667708" w:rsidRPr="00293541" w:rsidRDefault="00293541" w:rsidP="0066770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sz w:val="30"/>
                <w:szCs w:val="30"/>
                <w:lang w:eastAsia="sk-SK"/>
              </w:rPr>
              <w:br w:type="page"/>
            </w:r>
            <w:r w:rsidR="00FF423C" w:rsidRPr="00293541">
              <w:rPr>
                <w:rFonts w:ascii="Arial" w:eastAsia="Times New Roman" w:hAnsi="Arial" w:cs="Arial"/>
                <w:b/>
                <w:bCs/>
                <w:color w:val="3366FF"/>
                <w:sz w:val="19"/>
                <w:szCs w:val="19"/>
                <w:lang w:eastAsia="sk-SK"/>
              </w:rPr>
              <w:br w:type="page"/>
            </w:r>
            <w:r w:rsidR="00667708"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="00667708" w:rsidRPr="00293541">
              <w:rPr>
                <w:rFonts w:ascii="Arial" w:hAnsi="Arial" w:cs="Arial"/>
                <w:b/>
                <w:bCs/>
                <w:sz w:val="19"/>
                <w:szCs w:val="19"/>
              </w:rPr>
              <w:t>Príspevok navrhovaného projektu k cieľom a výsledkom IROP a PO 1</w:t>
            </w:r>
          </w:p>
        </w:tc>
      </w:tr>
    </w:tbl>
    <w:p w14:paraId="3C612FFD" w14:textId="77777777" w:rsidR="00667708" w:rsidRPr="00293541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15"/>
      </w:tblGrid>
      <w:tr w:rsidR="00740B26" w:rsidRPr="00293541" w14:paraId="74CA514D" w14:textId="77777777" w:rsidTr="00E33385">
        <w:trPr>
          <w:trHeight w:val="343"/>
        </w:trPr>
        <w:tc>
          <w:tcPr>
            <w:tcW w:w="29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CAAF" w14:textId="77777777" w:rsidR="00050DDD" w:rsidRPr="00293541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A3E" w14:textId="77777777" w:rsidR="00050DDD" w:rsidRPr="00293541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740B26" w:rsidRPr="00293541" w14:paraId="61460105" w14:textId="77777777" w:rsidTr="00E33385">
        <w:trPr>
          <w:trHeight w:val="123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9DDC94" w14:textId="23939091" w:rsidR="00050DDD" w:rsidRPr="00293541" w:rsidRDefault="00050DDD" w:rsidP="00F536AB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Súlad projektu s</w:t>
            </w:r>
            <w:r w:rsidR="00F536AB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 intervenčnou straté</w:t>
            </w: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giou IROP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8EF" w14:textId="762C022A" w:rsidR="00050DDD" w:rsidRPr="00293541" w:rsidRDefault="006A6BE5" w:rsidP="006C6015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súlad projektu so stratégiou IROP, PO 1 – Bezpečná a ekologická doprava  v regiónoch.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Taktiež uvedie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ako projekt prispieva k očakávaným výsledkom IROP</w:t>
            </w:r>
            <w:r w:rsidR="00F536AB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 popíše</w:t>
            </w:r>
            <w:r w:rsidR="00512AC1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súlad </w:t>
            </w:r>
            <w:r w:rsidR="009F6F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projektu </w:t>
            </w:r>
            <w:r w:rsidR="00512AC1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s oprávnenými aktivitami a súlad </w:t>
            </w:r>
            <w:r w:rsidR="009F6F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s hlavnými zásadami výberu operácií</w:t>
            </w:r>
            <w:r w:rsidR="00512AC1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pre špecifický cieľ.</w:t>
            </w:r>
            <w:r w:rsidR="00D94FFB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  <w:r w:rsidR="009F6F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súlad projektu so špecifickým cieľom , ciele projektu s výsledkami IROP. Žiadateľ popíše súlad hlavný</w:t>
            </w:r>
            <w:r w:rsidR="006C601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ch</w:t>
            </w:r>
            <w:r w:rsidR="009F6F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aktivít projektu s oprávnenými aktivitami IROP.</w:t>
            </w:r>
          </w:p>
        </w:tc>
      </w:tr>
      <w:tr w:rsidR="00740B26" w:rsidRPr="00293541" w14:paraId="36F3A150" w14:textId="77777777" w:rsidTr="00E33385">
        <w:trPr>
          <w:trHeight w:val="1124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3D1E56" w14:textId="77777777" w:rsidR="00050DDD" w:rsidRPr="00293541" w:rsidRDefault="00050DDD" w:rsidP="00CD5A5C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810" w14:textId="77777777" w:rsidR="00050DDD" w:rsidRPr="00293541" w:rsidRDefault="004524E8" w:rsidP="00B86081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tematický súlad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príslušných strategických častí RIUS / IÚS UMR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 cieľmi a výsledkami predkladaného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. 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B86081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uvedie odkaz na presné znenie dokumentu a na jeho konkrétne časti.</w:t>
            </w:r>
          </w:p>
        </w:tc>
      </w:tr>
      <w:tr w:rsidR="000C523C" w:rsidRPr="00293541" w14:paraId="784EC5DC" w14:textId="77777777" w:rsidTr="00E33385">
        <w:trPr>
          <w:trHeight w:val="1124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E37B74" w14:textId="57DA7C23" w:rsidR="000C523C" w:rsidRPr="00293541" w:rsidRDefault="000C523C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A1169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 horizontálnym princípom nediskriminácia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158" w14:textId="22670A43" w:rsidR="000C523C" w:rsidRPr="00293541" w:rsidRDefault="000C523C" w:rsidP="000C523C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4A116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ako je/bude v projekte zabezpečené, že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stavebné objekty </w:t>
            </w:r>
            <w:r w:rsidRPr="004A116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verejne prístupné priestory sú plne bezbariérové v súlade s princípmi univerzálneho navrhovania podľa </w:t>
            </w:r>
            <w:r w:rsidR="00E3338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článku 9 </w:t>
            </w:r>
            <w:r w:rsidRPr="004A116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Dohovoru OSN o právach osôb so zdravotným postihnutím a  napĺňa požiadavky v súlade s vyhláškou MŽP SR č. 532/2002 Z. z.</w:t>
            </w:r>
          </w:p>
        </w:tc>
      </w:tr>
      <w:tr w:rsidR="00402BD8" w:rsidRPr="00293541" w14:paraId="54A01E83" w14:textId="77777777" w:rsidTr="00E33385">
        <w:trPr>
          <w:trHeight w:val="10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D39807" w14:textId="47960EE7" w:rsidR="00402BD8" w:rsidRPr="00293541" w:rsidRDefault="00402BD8" w:rsidP="00402BD8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highlight w:val="yellow"/>
                <w:lang w:eastAsia="sk-SK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integrovaným operáciám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5F4" w14:textId="46946FE9" w:rsidR="00402BD8" w:rsidRPr="00496C7B" w:rsidRDefault="00402BD8" w:rsidP="00402BD8">
            <w:pPr>
              <w:rPr>
                <w:rFonts w:ascii="Arial" w:eastAsia="Calibri" w:hAnsi="Arial" w:cs="Arial"/>
                <w:b/>
                <w:i/>
                <w:color w:val="1F497D" w:themeColor="text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, či je projekt </w:t>
            </w:r>
            <w:r w:rsidRPr="00847BCF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súčasťou integrovanej operácie uvedenej v RIÚS / IÚS UMR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 či vytvára synergický efekt s inými aktivitami IROP al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ebo iných operačných programov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 podporuje tak integrovaný prístup.</w:t>
            </w:r>
          </w:p>
        </w:tc>
      </w:tr>
      <w:tr w:rsidR="00402BD8" w:rsidRPr="00293541" w14:paraId="74A48A65" w14:textId="77777777" w:rsidTr="00E33385">
        <w:trPr>
          <w:trHeight w:val="155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F5E96" w14:textId="77777777" w:rsidR="00402BD8" w:rsidRPr="00293541" w:rsidRDefault="00402BD8" w:rsidP="00402BD8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Príspevok projektu k vyváženému územnému rozvoju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F8C" w14:textId="04030BD5" w:rsidR="00402BD8" w:rsidRPr="00293541" w:rsidRDefault="00402BD8" w:rsidP="0026161C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uvedie, či projekt prispieva k vyváženému územnému rozvoju. Ak áno, ktoré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konkrétne aktivity projektu prispievajú k prepájaniu centier osídlenia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(v zmysle Prílohy č. 4 k Metodike multikriteriálneho hodnotenia investičných projektov pre IROP/RIÚS</w:t>
            </w:r>
            <w:r w:rsidR="006C00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  <w:r w:rsidR="006C0085" w:rsidRPr="0026161C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tvoriacej prílohu č. 1</w:t>
            </w:r>
            <w:r w:rsidR="0026161C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0</w:t>
            </w:r>
            <w:r w:rsidR="006C0085" w:rsidRPr="0026161C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výzvy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) a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k prístupu k základným sociálnym službám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(vzdelanie, zdravotná a sociálna starostlivosť, kultúra a podobne).</w:t>
            </w:r>
          </w:p>
        </w:tc>
      </w:tr>
      <w:tr w:rsidR="00402BD8" w:rsidRPr="00293541" w14:paraId="5AB1C123" w14:textId="77777777" w:rsidTr="00E33385">
        <w:trPr>
          <w:trHeight w:val="155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E2B0B" w14:textId="77777777" w:rsidR="00402BD8" w:rsidRPr="00293541" w:rsidRDefault="00402BD8" w:rsidP="00402BD8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Príspevok projektu k vytváraniu podmienok pre hospodársky rast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3A2" w14:textId="09019CF5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uvedie, či predkladaný projekt prispeje </w:t>
            </w:r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ku prepojeniu priemyselných parkov a/alebo priemyselných zón a významných podnikov z hľadiska zamestnanosti a/alebo prekladísk intermodálnej dopravy na dopravnú infraštruktúru vyšších kategórií. Ak áno, je nevyhnutné bližšie špecifikovať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akým spôsobom, prípadne sa odvolať aj na relevantnú časť projektovej dokumentácie.</w:t>
            </w:r>
          </w:p>
        </w:tc>
      </w:tr>
      <w:tr w:rsidR="00402BD8" w:rsidRPr="00293541" w14:paraId="3E516D06" w14:textId="77777777" w:rsidTr="00E33385">
        <w:trPr>
          <w:trHeight w:val="1546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4B39E6" w14:textId="77777777" w:rsidR="00402BD8" w:rsidRPr="00293541" w:rsidRDefault="00402BD8" w:rsidP="00402BD8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a komplementarita s projektmi nadnárodnej a národnej cestnej dopravnej siete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12C3" w14:textId="7DD04553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synergie, resp.  komplementarity s inými projektmi  v podobe veľkých/národných projektov nadnárodnej a národnej cestnej dopravnej siete v operačných programoch </w:t>
            </w:r>
            <w:r w:rsidRPr="00496C7B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OPD 2007 – 2013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 </w:t>
            </w:r>
            <w:r w:rsidRPr="00496C7B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OPII 2014 – 2020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alebo projektmi výstavby diaľnic, rýchlostných ciest a ciest I. triedy </w:t>
            </w:r>
            <w:r w:rsidRPr="00496C7B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financovanými z národných zdrojov či formou verejno-súkromných partnerstiev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(PPP).</w:t>
            </w:r>
            <w:r w:rsidRPr="00293541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 </w:t>
            </w:r>
          </w:p>
        </w:tc>
      </w:tr>
      <w:tr w:rsidR="00402BD8" w:rsidRPr="00293541" w14:paraId="69949872" w14:textId="77777777" w:rsidTr="00E33385">
        <w:trPr>
          <w:trHeight w:val="424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D06322" w14:textId="77777777" w:rsidR="00402BD8" w:rsidRPr="00293541" w:rsidRDefault="00402BD8" w:rsidP="00402BD8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Príspevok projektu k podpore verejnej osobnej dopravy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F507" w14:textId="5556BEFB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uvedie, ktoré z navrhovaných aktivít projektu prispievajú k zlepšeniu podmienok pre cestnú hromadnú dopravu ako súčasti multimodálneho systému VOD, tvorbe integrovaných multimodálnych systémov dopravy alebo zabezpečujú prístup k verejnej osobnej doprave.</w:t>
            </w:r>
          </w:p>
          <w:p w14:paraId="69FFFA09" w14:textId="7BE98C61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uvedie, či realizáciou aktivít dôjde k splneniu niektorého z nasledovných aspektov (uviesť spôsob):</w:t>
            </w:r>
          </w:p>
          <w:p w14:paraId="1C282C13" w14:textId="77777777" w:rsidR="00402BD8" w:rsidRPr="00293541" w:rsidRDefault="00402BD8" w:rsidP="00402BD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zlepšenie podmienok pre cestnú hromadnú dopravu ako súčasti multimodálneho systému VOD;</w:t>
            </w:r>
          </w:p>
          <w:p w14:paraId="57F15300" w14:textId="77777777" w:rsidR="00402BD8" w:rsidRPr="00293541" w:rsidRDefault="00402BD8" w:rsidP="00402BD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znižovanie prevádzkových nákladov verejnej osobnej dopravy;</w:t>
            </w:r>
          </w:p>
          <w:p w14:paraId="600A1E95" w14:textId="77777777" w:rsidR="00402BD8" w:rsidRPr="00293541" w:rsidRDefault="00402BD8" w:rsidP="00402BD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skrátenie jazdnej doby verejnej osobnej dopravy;</w:t>
            </w:r>
          </w:p>
          <w:p w14:paraId="180E4E61" w14:textId="5E53C55F" w:rsidR="00402BD8" w:rsidRDefault="00402BD8" w:rsidP="00402BD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využívanie moderných IKT vo väzbe na potreby cestujúcich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;</w:t>
            </w:r>
          </w:p>
          <w:p w14:paraId="2493ADC8" w14:textId="2A57E30C" w:rsidR="00402BD8" w:rsidRPr="00293541" w:rsidRDefault="00402BD8" w:rsidP="00402BD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496C7B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integrácii a previazanosti služieb vo verejnej osobnej doprave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.</w:t>
            </w:r>
          </w:p>
          <w:p w14:paraId="76E92746" w14:textId="62E1E42A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496C7B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Súčasťou opisu musí byť </w:t>
            </w:r>
            <w:r w:rsidRPr="004D7E10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využitie komunikácie pre VOD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  <w:r w:rsidRPr="00786DE4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a </w:t>
            </w:r>
            <w:r w:rsidRPr="004D7E10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kvantifikácia  dennej dopravnej obslužnosti </w:t>
            </w:r>
            <w:r w:rsidRPr="00496C7B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(napr. intenzita počtu spojov, počet cestujúcich na linkách premávajúcich na danej komunikácii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).</w:t>
            </w:r>
          </w:p>
        </w:tc>
      </w:tr>
      <w:tr w:rsidR="00402BD8" w:rsidRPr="00293541" w14:paraId="2361C188" w14:textId="77777777" w:rsidTr="00E33385">
        <w:trPr>
          <w:trHeight w:val="126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A93C89" w14:textId="77E19017" w:rsidR="00402BD8" w:rsidRPr="00293541" w:rsidRDefault="00402BD8" w:rsidP="00402BD8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podpore nemotorovej dopravy</w:t>
            </w:r>
          </w:p>
        </w:tc>
        <w:tc>
          <w:tcPr>
            <w:tcW w:w="7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58E" w14:textId="228207F1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 do akej miery a akým spôsobom projekt prispieva ku zlepšeniu podmienok nemotorovej dopravy, najmä k </w:t>
            </w:r>
            <w:r w:rsidRPr="00A4242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zvýšeniu bezpečnosti zraniteľných účastníkov prepravy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 resp. k </w:t>
            </w:r>
            <w:r w:rsidRPr="00A4242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segregácii cestnej dopravy a cyklodopravy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  <w:p w14:paraId="453BD4DB" w14:textId="2AB972D4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V prípade, že projekt neprispieva k podpore nemotorovej dopravy,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nie.</w:t>
            </w:r>
          </w:p>
        </w:tc>
      </w:tr>
      <w:tr w:rsidR="00402BD8" w:rsidRPr="00293541" w14:paraId="3F94F6AD" w14:textId="77777777" w:rsidTr="00E33385">
        <w:trPr>
          <w:trHeight w:val="113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E9B4DD" w14:textId="5DB589F5" w:rsidR="00402BD8" w:rsidRPr="00293541" w:rsidRDefault="00402BD8" w:rsidP="00402BD8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región</w:t>
            </w:r>
          </w:p>
        </w:tc>
        <w:tc>
          <w:tcPr>
            <w:tcW w:w="7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6EA" w14:textId="6744928F" w:rsidR="00402BD8" w:rsidRPr="00293541" w:rsidRDefault="00402BD8" w:rsidP="00402BD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súlad projektu s cieľmi Stratégie EÚ pre dunajský región, najmä v rámci časti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Prepojenie dunajského regiónu.</w:t>
            </w:r>
          </w:p>
        </w:tc>
      </w:tr>
    </w:tbl>
    <w:p w14:paraId="44750224" w14:textId="77777777" w:rsidR="00393251" w:rsidRPr="00293541" w:rsidRDefault="00393251">
      <w:pPr>
        <w:rPr>
          <w:rFonts w:ascii="Arial" w:hAnsi="Arial" w:cs="Arial"/>
          <w:sz w:val="19"/>
          <w:szCs w:val="19"/>
        </w:rPr>
      </w:pPr>
    </w:p>
    <w:p w14:paraId="57DFE7AF" w14:textId="77777777" w:rsidR="00393251" w:rsidRPr="00293541" w:rsidRDefault="00393251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7729"/>
      </w:tblGrid>
      <w:tr w:rsidR="00393251" w:rsidRPr="00293541" w14:paraId="6A865988" w14:textId="77777777" w:rsidTr="00CD247F">
        <w:trPr>
          <w:trHeight w:val="300"/>
        </w:trPr>
        <w:tc>
          <w:tcPr>
            <w:tcW w:w="992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43C7FECA" w14:textId="77777777" w:rsidR="00393251" w:rsidRPr="0029354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293541" w14:paraId="015BDE16" w14:textId="77777777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94B0" w14:textId="77777777" w:rsidR="00393251" w:rsidRPr="0029354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293541" w14:paraId="47292E2E" w14:textId="77777777" w:rsidTr="005029D0">
        <w:trPr>
          <w:trHeight w:val="343"/>
        </w:trPr>
        <w:tc>
          <w:tcPr>
            <w:tcW w:w="21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3A3AC" w14:textId="77777777" w:rsidR="009B6805" w:rsidRPr="00293541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C15F" w14:textId="77777777" w:rsidR="009B6805" w:rsidRPr="00293541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9B6805" w:rsidRPr="00293541" w14:paraId="13B2CAF5" w14:textId="77777777" w:rsidTr="005029D0">
        <w:trPr>
          <w:trHeight w:val="1147"/>
        </w:trPr>
        <w:tc>
          <w:tcPr>
            <w:tcW w:w="2194" w:type="dxa"/>
            <w:shd w:val="clear" w:color="auto" w:fill="F2F2F2" w:themeFill="background1" w:themeFillShade="F2"/>
            <w:noWrap/>
            <w:vAlign w:val="center"/>
          </w:tcPr>
          <w:p w14:paraId="41F13558" w14:textId="77777777" w:rsidR="00F1028B" w:rsidRPr="00942285" w:rsidRDefault="00F1028B" w:rsidP="00942285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94228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Opis súčasného stavu </w:t>
            </w:r>
          </w:p>
          <w:p w14:paraId="7A9F0A54" w14:textId="5A407443" w:rsidR="009B6805" w:rsidRPr="00942285" w:rsidRDefault="009B6805" w:rsidP="00942285">
            <w:pPr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</w:p>
        </w:tc>
        <w:tc>
          <w:tcPr>
            <w:tcW w:w="7729" w:type="dxa"/>
            <w:shd w:val="clear" w:color="auto" w:fill="auto"/>
            <w:vAlign w:val="center"/>
          </w:tcPr>
          <w:p w14:paraId="1D8F90D5" w14:textId="5C808B05" w:rsidR="00F1028B" w:rsidRPr="00942285" w:rsidRDefault="00942285" w:rsidP="00942285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 e</w:t>
            </w:r>
            <w:r w:rsidR="00F1028B" w:rsidRPr="009422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xistujúci stav komunikácie,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intenzitu</w:t>
            </w:r>
            <w:r w:rsidR="00F1028B" w:rsidRPr="009422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dopravy, bezpečnosť na komunikácii, nehodovosť, emisie, hluk, atď. Opis musí byť podložený overiteľnými štatistickými dátami.</w:t>
            </w:r>
          </w:p>
          <w:p w14:paraId="00AD4EC0" w14:textId="4EAEEFFC" w:rsidR="00B96D6C" w:rsidRPr="00942285" w:rsidRDefault="00942285" w:rsidP="00942285">
            <w:pPr>
              <w:pStyle w:val="Odsekzoznamu"/>
              <w:spacing w:before="120" w:after="120" w:line="288" w:lineRule="auto"/>
              <w:ind w:left="-40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9422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(</w:t>
            </w:r>
            <w:r w:rsidR="00F1028B" w:rsidRPr="009422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Kontrolné otázky: Aký je problém s cestou? Prečo ju chceme modernizovať?</w:t>
            </w:r>
            <w:r w:rsidRPr="0094228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)</w:t>
            </w:r>
          </w:p>
        </w:tc>
      </w:tr>
      <w:tr w:rsidR="00F1028B" w:rsidRPr="00293541" w14:paraId="05FE6A44" w14:textId="77777777" w:rsidTr="005029D0">
        <w:trPr>
          <w:trHeight w:val="2460"/>
        </w:trPr>
        <w:tc>
          <w:tcPr>
            <w:tcW w:w="2194" w:type="dxa"/>
            <w:shd w:val="clear" w:color="auto" w:fill="F2F2F2" w:themeFill="background1" w:themeFillShade="F2"/>
            <w:noWrap/>
            <w:vAlign w:val="center"/>
          </w:tcPr>
          <w:p w14:paraId="65A7AAA6" w14:textId="7FD59F99" w:rsidR="00F1028B" w:rsidRPr="00293541" w:rsidRDefault="00F1028B" w:rsidP="00F1028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Technické riešenie projektu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41589C7B" w14:textId="16FF8E36" w:rsidR="00F1028B" w:rsidRDefault="00F1028B" w:rsidP="00F1028B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zdôvodní </w:t>
            </w:r>
            <w:r w:rsidRPr="005029D0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predkladané technické riešeni</w:t>
            </w:r>
            <w:r w:rsidR="005029D0" w:rsidRPr="005029D0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e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. </w:t>
            </w:r>
            <w:r w:rsidR="00542084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Ak boli </w:t>
            </w:r>
            <w:r w:rsidR="00542084" w:rsidRPr="003708B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 projekte posúdené alternatívy</w:t>
            </w:r>
            <w:r w:rsidR="00542084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 je potrebné špecifikovať aké a popísať p</w:t>
            </w:r>
            <w:r w:rsidR="00542084" w:rsidRPr="003708B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rečo bola vybraná </w:t>
            </w:r>
            <w:r w:rsidR="00542084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práve táto alternatíva.</w:t>
            </w:r>
          </w:p>
          <w:p w14:paraId="6E8ED6B5" w14:textId="0485B77C" w:rsidR="009353BF" w:rsidRDefault="009353BF" w:rsidP="009353BF">
            <w:pPr>
              <w:spacing w:before="240"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v tejto časti popíše, akým spôsobom boli v rámci projektu zohľadnené </w:t>
            </w:r>
            <w:r w:rsidRPr="009353BF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odporúčania bezpečnostného auditu alebo inšpekcie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vykonaných pred realizáciou projektu </w:t>
            </w:r>
            <w:bookmarkStart w:id="0" w:name="_GoBack"/>
            <w:bookmarkEnd w:id="0"/>
            <w:r w:rsidRPr="009353B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 zmysle zákona č. 249/2011 Z. z. o riadení bezpečnosti pozemných komunikácií a o zmene a doplnení niektorých zákonov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  <w:p w14:paraId="26970C60" w14:textId="77777777" w:rsidR="00542084" w:rsidRPr="00293541" w:rsidRDefault="00542084" w:rsidP="00F1028B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</w:p>
          <w:p w14:paraId="7F77E3BC" w14:textId="77777777" w:rsidR="00F1028B" w:rsidRPr="00293541" w:rsidRDefault="00F1028B" w:rsidP="00F1028B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Taktiež uvedie, či projekt prispieva k niektorej z nasledovných oblastí (uviesť konkrétnu aktivitu a odkaz na dokument, prvok, činnosť):</w:t>
            </w:r>
          </w:p>
          <w:p w14:paraId="3568A752" w14:textId="77777777" w:rsidR="00F1028B" w:rsidRDefault="00F1028B" w:rsidP="00F1028B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9F6BF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zavádza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nie</w:t>
            </w:r>
            <w:r w:rsidRPr="009F6BF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opatren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í</w:t>
            </w:r>
            <w:r w:rsidRPr="009F6BF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pre odstraňovanie nehodových lokalít a zvýšenie bezpečnosti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(</w:t>
            </w:r>
            <w:r w:rsidRPr="00E3061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mimoúrovňové križovanie, zmeny riešenia vedenia dopravy, okružné križovatky a pod.)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;</w:t>
            </w:r>
          </w:p>
          <w:p w14:paraId="0AE7D0BB" w14:textId="77777777" w:rsidR="00F1028B" w:rsidRPr="00293541" w:rsidRDefault="00F1028B" w:rsidP="00F1028B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zavádzanie inteligentných riadiacich systémov dopravy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</w:t>
            </w:r>
            <w:r w:rsidRPr="00E3061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signalizačné zariadenia, ktoré reagujú na rýchlosť vozidiel, a pod.)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; </w:t>
            </w:r>
          </w:p>
          <w:p w14:paraId="7A3F4489" w14:textId="2A765B21" w:rsidR="00F1028B" w:rsidRPr="00293541" w:rsidRDefault="00F1028B" w:rsidP="000930B2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zavádza dopravn</w:t>
            </w:r>
            <w:r w:rsidR="000930B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é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subsystém</w:t>
            </w:r>
            <w:r w:rsidR="000930B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y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zabezpečujúc</w:t>
            </w:r>
            <w:r w:rsidR="000930B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e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zvyšovanie úrovne bezpečnostných aspektov pre bezpečný pohyb zraniteľných účastníkov premávky, predovšetkým chodcov 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 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cyklistov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(</w:t>
            </w:r>
            <w:r w:rsidRPr="00E3061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radarové merače rýchlosti, vhodné prvky upokojovania dopravy a pod.)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;</w:t>
            </w:r>
          </w:p>
          <w:p w14:paraId="6C4AA08E" w14:textId="39A867EC" w:rsidR="00F1028B" w:rsidRPr="00293541" w:rsidRDefault="000930B2" w:rsidP="000930B2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aktivity</w:t>
            </w:r>
            <w:r w:rsidR="00F1028B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zameraných na zmierňovanie dopadov negatívnych vplyvov dopravy na </w:t>
            </w:r>
            <w:r w:rsidR="00F1028B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lastRenderedPageBreak/>
              <w:t>životné prostredie a obyvateľov prejazdných úsekov ciest cez mestá a obce.</w:t>
            </w:r>
          </w:p>
        </w:tc>
      </w:tr>
      <w:tr w:rsidR="00542084" w:rsidRPr="00293541" w14:paraId="7753DB52" w14:textId="77777777" w:rsidTr="0026161C">
        <w:trPr>
          <w:trHeight w:val="759"/>
        </w:trPr>
        <w:tc>
          <w:tcPr>
            <w:tcW w:w="2194" w:type="dxa"/>
            <w:shd w:val="clear" w:color="auto" w:fill="F2F2F2" w:themeFill="background1" w:themeFillShade="F2"/>
            <w:noWrap/>
            <w:vAlign w:val="center"/>
          </w:tcPr>
          <w:p w14:paraId="5E649DA0" w14:textId="33E656A7" w:rsidR="00542084" w:rsidRPr="00DD4C1F" w:rsidRDefault="00542084" w:rsidP="00542084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54208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lastRenderedPageBreak/>
              <w:t>Zd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ôvodnenie vhodnosti projektu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54FFE07C" w14:textId="10D1C27C" w:rsidR="00542084" w:rsidRDefault="005029D0" w:rsidP="006C6015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ak</w:t>
            </w:r>
            <w:r w:rsidR="006C6015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 </w:t>
            </w:r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benefity projektu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</w:t>
            </w:r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dopady projektu na miestny/regionálny dopravný systém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  <w:tr w:rsidR="003708B1" w:rsidRPr="00293541" w14:paraId="2280A554" w14:textId="77777777" w:rsidTr="00362A5B">
        <w:trPr>
          <w:trHeight w:val="227"/>
        </w:trPr>
        <w:tc>
          <w:tcPr>
            <w:tcW w:w="9923" w:type="dxa"/>
            <w:gridSpan w:val="2"/>
            <w:shd w:val="clear" w:color="auto" w:fill="F2F2F2" w:themeFill="background1" w:themeFillShade="F2"/>
            <w:noWrap/>
            <w:vAlign w:val="center"/>
          </w:tcPr>
          <w:p w14:paraId="30376ABB" w14:textId="77777777" w:rsidR="003708B1" w:rsidRPr="00DD4C1F" w:rsidRDefault="003708B1" w:rsidP="00DD4C1F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DD4C1F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Mapa projektu</w:t>
            </w:r>
          </w:p>
          <w:p w14:paraId="596F6B9F" w14:textId="590662D2" w:rsidR="003708B1" w:rsidRPr="003708B1" w:rsidRDefault="003708B1" w:rsidP="00F1028B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3708B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1x na okresnej úrovni, 1x na krajskej úrovni (v čo najlepšom rozlíšení).</w:t>
            </w:r>
          </w:p>
        </w:tc>
      </w:tr>
      <w:tr w:rsidR="003708B1" w:rsidRPr="00293541" w14:paraId="2FFDFF6F" w14:textId="77777777" w:rsidTr="0026161C">
        <w:trPr>
          <w:trHeight w:val="555"/>
        </w:trPr>
        <w:tc>
          <w:tcPr>
            <w:tcW w:w="9923" w:type="dxa"/>
            <w:gridSpan w:val="2"/>
            <w:shd w:val="clear" w:color="auto" w:fill="auto"/>
            <w:noWrap/>
            <w:vAlign w:val="center"/>
          </w:tcPr>
          <w:p w14:paraId="42FA28A3" w14:textId="7C4A653F" w:rsidR="003708B1" w:rsidRDefault="00047EF6" w:rsidP="00F1028B">
            <w:pPr>
              <w:spacing w:line="240" w:lineRule="auto"/>
              <w:ind w:left="-40"/>
              <w:rPr>
                <w:rFonts w:ascii="Arial" w:hAnsi="Arial" w:cs="Arial"/>
                <w:i/>
                <w:sz w:val="19"/>
                <w:szCs w:val="19"/>
              </w:rPr>
            </w:pPr>
            <w:r w:rsidRPr="00047EF6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Vložiť mapu alebo uviesť odkaz na prílohu. </w:t>
            </w:r>
          </w:p>
          <w:p w14:paraId="11F5C2B2" w14:textId="77777777" w:rsidR="003708B1" w:rsidRDefault="003708B1" w:rsidP="00F1028B">
            <w:pPr>
              <w:spacing w:line="240" w:lineRule="auto"/>
              <w:ind w:left="-40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C3AD319" w14:textId="77777777" w:rsidR="003708B1" w:rsidRDefault="003708B1" w:rsidP="00F1028B">
            <w:pPr>
              <w:spacing w:line="240" w:lineRule="auto"/>
              <w:ind w:left="-40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7C134E9" w14:textId="77777777" w:rsidR="003708B1" w:rsidRDefault="003708B1" w:rsidP="00F1028B">
            <w:pPr>
              <w:spacing w:line="240" w:lineRule="auto"/>
              <w:ind w:left="-40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BD4062F" w14:textId="77777777" w:rsidR="003708B1" w:rsidRPr="008C5683" w:rsidRDefault="003708B1" w:rsidP="00F1028B">
            <w:pPr>
              <w:spacing w:line="240" w:lineRule="auto"/>
              <w:ind w:left="-4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4056ED4D" w14:textId="77777777" w:rsidR="00FC705C" w:rsidRPr="00293541" w:rsidRDefault="00FC705C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7729"/>
      </w:tblGrid>
      <w:tr w:rsidR="00BE4F3D" w:rsidRPr="00293541" w14:paraId="13AFD342" w14:textId="77777777" w:rsidTr="00A24365">
        <w:trPr>
          <w:trHeight w:val="300"/>
        </w:trPr>
        <w:tc>
          <w:tcPr>
            <w:tcW w:w="992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61DA6DB6" w14:textId="77777777" w:rsidR="00BE4F3D" w:rsidRPr="0029354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3. Administratívna a prevádzková kapacita žiadateľa</w:t>
            </w:r>
          </w:p>
        </w:tc>
      </w:tr>
      <w:tr w:rsidR="00BE4F3D" w:rsidRPr="00293541" w14:paraId="74AC378E" w14:textId="77777777" w:rsidTr="00740B26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5DD" w14:textId="77777777" w:rsidR="00BE4F3D" w:rsidRPr="0029354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BE4F3D" w:rsidRPr="00293541" w14:paraId="74BA4A77" w14:textId="77777777" w:rsidTr="005029D0">
        <w:trPr>
          <w:trHeight w:val="343"/>
        </w:trPr>
        <w:tc>
          <w:tcPr>
            <w:tcW w:w="2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DDC2C3D" w14:textId="77777777" w:rsidR="00BE4F3D" w:rsidRPr="00293541" w:rsidRDefault="00BE4F3D" w:rsidP="00BE4F3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729" w:type="dxa"/>
            <w:shd w:val="clear" w:color="auto" w:fill="auto"/>
            <w:vAlign w:val="center"/>
          </w:tcPr>
          <w:p w14:paraId="5299E385" w14:textId="77777777" w:rsidR="00BE4F3D" w:rsidRPr="00293541" w:rsidRDefault="00BE4F3D" w:rsidP="00BE4F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BE4F3D" w:rsidRPr="00293541" w14:paraId="7F25E5DE" w14:textId="77777777" w:rsidTr="005029D0">
        <w:trPr>
          <w:trHeight w:val="1277"/>
        </w:trPr>
        <w:tc>
          <w:tcPr>
            <w:tcW w:w="2194" w:type="dxa"/>
            <w:shd w:val="clear" w:color="auto" w:fill="F2F2F2" w:themeFill="background1" w:themeFillShade="F2"/>
            <w:noWrap/>
            <w:vAlign w:val="center"/>
          </w:tcPr>
          <w:p w14:paraId="29C7BFAD" w14:textId="77777777" w:rsidR="00BE4F3D" w:rsidRPr="00293541" w:rsidRDefault="00B96D6C" w:rsidP="00BE4F3D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t>prevádzkovej  a technickej udržateľnosti projektu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6F1120D8" w14:textId="47B6A12C" w:rsidR="00BE4F3D" w:rsidRPr="00293541" w:rsidRDefault="008D091F" w:rsidP="000F667A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podrobne popíše kapacity na </w:t>
            </w:r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zabezpečenie udržateľnosti výstupov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 spôsob zabezpečenia udržateľnosti výstupov projektu po realizácii projektu ako napríklad zabezpečenie technického zázemia a prevádzky, údržbu predmetu projektu, realizáciu služieb a pod. Žiadateľ vyhodnotí </w:t>
            </w:r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možné riziká udržateľnosti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vrátane spôsobu ich predchádzania a ich manažmentu.</w:t>
            </w:r>
          </w:p>
        </w:tc>
      </w:tr>
    </w:tbl>
    <w:p w14:paraId="00F79431" w14:textId="77777777" w:rsidR="005411F7" w:rsidRDefault="005411F7">
      <w:pPr>
        <w:rPr>
          <w:rFonts w:ascii="Arial" w:hAnsi="Arial" w:cs="Arial"/>
          <w:sz w:val="19"/>
          <w:szCs w:val="19"/>
        </w:rPr>
      </w:pPr>
    </w:p>
    <w:p w14:paraId="32B95DC8" w14:textId="77777777" w:rsidR="009566AF" w:rsidRPr="00293541" w:rsidRDefault="009566AF">
      <w:pPr>
        <w:rPr>
          <w:rFonts w:ascii="Arial" w:hAnsi="Arial" w:cs="Arial"/>
          <w:sz w:val="19"/>
          <w:szCs w:val="19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21"/>
      </w:tblGrid>
      <w:tr w:rsidR="005411F7" w:rsidRPr="00293541" w14:paraId="5FA33FBE" w14:textId="77777777" w:rsidTr="00A24365">
        <w:trPr>
          <w:trHeight w:val="30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FCC1CA" w14:textId="77777777" w:rsidR="005411F7" w:rsidRPr="0029354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 ekonomická stránka projektu</w:t>
            </w:r>
          </w:p>
        </w:tc>
      </w:tr>
      <w:tr w:rsidR="005411F7" w:rsidRPr="00293541" w14:paraId="3CA297AD" w14:textId="77777777" w:rsidTr="00A24365">
        <w:trPr>
          <w:trHeight w:val="300"/>
        </w:trPr>
        <w:tc>
          <w:tcPr>
            <w:tcW w:w="9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4DCE" w14:textId="77777777" w:rsidR="005411F7" w:rsidRPr="0029354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293541" w14:paraId="3550259F" w14:textId="77777777" w:rsidTr="00A2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4A19865" w14:textId="77777777" w:rsidR="005411F7" w:rsidRPr="00293541" w:rsidRDefault="005411F7" w:rsidP="006B7FE8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14:paraId="06603EA6" w14:textId="77777777" w:rsidR="005411F7" w:rsidRPr="00293541" w:rsidRDefault="005411F7" w:rsidP="006B7F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293541" w14:paraId="087FFE62" w14:textId="77777777" w:rsidTr="0026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5EC00AE5" w14:textId="77777777" w:rsidR="005411F7" w:rsidRPr="00293541" w:rsidRDefault="005411F7" w:rsidP="006B7FE8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Socio</w:t>
            </w:r>
            <w:r w:rsidR="0003049D"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="0003049D"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ekonomický prínos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55DBF48" w14:textId="4137DADA" w:rsidR="0003049D" w:rsidRPr="00293541" w:rsidRDefault="005411F7" w:rsidP="005B75C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03049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popíše postupy použité pri tvorbe Analýzy nákladov a </w:t>
            </w:r>
            <w:r w:rsidR="005B75CC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prí</w:t>
            </w:r>
            <w:r w:rsidR="0003049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nosov (CBA). Žiadateľ stručne zhodnotí výsledky CBA, efektívnosť projektu a celkovo </w:t>
            </w:r>
            <w:r w:rsidR="0003049D" w:rsidRPr="0028183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zhodnotí </w:t>
            </w:r>
            <w:proofErr w:type="spellStart"/>
            <w:r w:rsidR="0003049D" w:rsidRPr="0028183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socio</w:t>
            </w:r>
            <w:proofErr w:type="spellEnd"/>
            <w:r w:rsidR="0003049D" w:rsidRPr="0028183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– ekonomický prínos </w:t>
            </w:r>
            <w:r w:rsidR="0003049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projektu s dôrazom na sociálny aspekt dopadu plánovaných aktivít.</w:t>
            </w:r>
          </w:p>
        </w:tc>
      </w:tr>
      <w:tr w:rsidR="006A6BE5" w:rsidRPr="00293541" w14:paraId="2DEB2F12" w14:textId="77777777" w:rsidTr="0026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1405BB3E" w14:textId="3A2787B8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ECEA74" w14:textId="657C0EED" w:rsidR="006A6BE5" w:rsidRPr="00293541" w:rsidRDefault="0063488F" w:rsidP="009F6F1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obsahovú/vecnú stránku jednotlivých výdavkov na všetkých úrovniach rozpočtu. Žiadateľ popíše, ako výdavky projektu súvisia s oprávnenými aktivitami a zároveň či sú v súlade so zoznamom o</w:t>
            </w:r>
            <w:r w:rsidR="009F6F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právnených výdavkov uvedených vo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výzve na predkladanie žiadostí o NFP. Taktiež či sú účelné z pohľadu dosahovania stanovených cieľov projektu (t.j. či sú potrebné/nevyhnutné na realizáciu aktivít projektu) a či spĺňajú zásadu účinnosti (t.j. plnenie stanovených cieľov a dos</w:t>
            </w:r>
            <w:r w:rsidR="009111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ahovanie plánovaných výsledkov).</w:t>
            </w:r>
          </w:p>
        </w:tc>
      </w:tr>
      <w:tr w:rsidR="006A6BE5" w:rsidRPr="00293541" w14:paraId="43098F43" w14:textId="77777777" w:rsidTr="00A2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314EA52F" w14:textId="77777777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123BCAA" w14:textId="4A16C5C5" w:rsidR="006A6BE5" w:rsidRPr="00293541" w:rsidRDefault="006A6BE5" w:rsidP="00CB3C82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popíše, aké nástroje využil na overenie hospodárnosti a efektívnosti navrhovaných výdavkov. V tejto časti je potrebné uviesť odkaz na konkrétne prílohy, resp. dostupné dokumenty (znalecké posudky, prieskumy trhu, odborné smernice, l</w:t>
            </w:r>
            <w:r w:rsidR="00CB3C8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i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mity, normy, verejné obstarávania a pod.).</w:t>
            </w:r>
          </w:p>
        </w:tc>
      </w:tr>
      <w:tr w:rsidR="006A6BE5" w:rsidRPr="00293541" w14:paraId="122B9563" w14:textId="77777777" w:rsidTr="00A2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60C9DE72" w14:textId="77777777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864DBA3" w14:textId="77777777" w:rsidR="006A6BE5" w:rsidRPr="00293541" w:rsidRDefault="006A6BE5" w:rsidP="006A6BE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žiadateľa, alebo dodávateľským spôsobom ? </w:t>
            </w:r>
          </w:p>
          <w:p w14:paraId="3B67A4D7" w14:textId="3EEB124A" w:rsidR="009C4936" w:rsidRPr="00293541" w:rsidRDefault="00255FA7" w:rsidP="002921D0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taktiež uvedie, akým spôsobom je udržateľnosť projektu </w:t>
            </w:r>
            <w:r w:rsidR="002921D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(g</w:t>
            </w:r>
            <w:r w:rsidR="002921D0" w:rsidRPr="009C4936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arancia údrž</w:t>
            </w:r>
            <w:r w:rsidR="002921D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by komunikácie na dobu 10 rokov)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zohľadnená v </w:t>
            </w:r>
            <w:r w:rsidR="002921D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láne údržby c</w:t>
            </w:r>
            <w:r w:rsidR="002921D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estných komunikácií </w:t>
            </w:r>
            <w:r w:rsidR="009C4936" w:rsidRPr="009C4936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lastRenderedPageBreak/>
              <w:t>samosprávneho kraja/mesta</w:t>
            </w:r>
            <w:r w:rsidR="009C4936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</w:tbl>
    <w:p w14:paraId="2D0EC32B" w14:textId="77777777" w:rsidR="00FF390E" w:rsidRPr="00293541" w:rsidRDefault="00FF390E">
      <w:pPr>
        <w:rPr>
          <w:rFonts w:ascii="Arial" w:hAnsi="Arial" w:cs="Arial"/>
          <w:sz w:val="19"/>
          <w:szCs w:val="19"/>
        </w:rPr>
      </w:pPr>
    </w:p>
    <w:p w14:paraId="19D71E48" w14:textId="77777777" w:rsidR="0063488F" w:rsidRPr="00293541" w:rsidRDefault="0063488F">
      <w:pPr>
        <w:rPr>
          <w:rFonts w:ascii="Arial" w:hAnsi="Arial" w:cs="Arial"/>
          <w:sz w:val="19"/>
          <w:szCs w:val="19"/>
        </w:rPr>
      </w:pPr>
    </w:p>
    <w:p w14:paraId="023A5348" w14:textId="77777777" w:rsidR="0063488F" w:rsidRDefault="0063488F" w:rsidP="0063488F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293541">
        <w:rPr>
          <w:rFonts w:ascii="Arial" w:hAnsi="Arial" w:cs="Arial"/>
          <w:sz w:val="19"/>
          <w:szCs w:val="19"/>
          <w:lang w:val="sk-SK"/>
        </w:rPr>
        <w:t>V...................................,        dňa........................</w:t>
      </w:r>
    </w:p>
    <w:p w14:paraId="7B316599" w14:textId="77777777" w:rsidR="00CB3C82" w:rsidRPr="00293541" w:rsidRDefault="00CB3C82" w:rsidP="0063488F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tbl>
      <w:tblPr>
        <w:tblW w:w="4405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</w:tblGrid>
      <w:tr w:rsidR="0063488F" w:rsidRPr="00293541" w14:paraId="1DCECC19" w14:textId="77777777" w:rsidTr="00CB3C82">
        <w:trPr>
          <w:trHeight w:val="589"/>
        </w:trPr>
        <w:tc>
          <w:tcPr>
            <w:tcW w:w="4405" w:type="dxa"/>
            <w:tcBorders>
              <w:top w:val="single" w:sz="4" w:space="0" w:color="auto"/>
            </w:tcBorders>
          </w:tcPr>
          <w:p w14:paraId="0CFB3FE4" w14:textId="362AC667" w:rsidR="0063488F" w:rsidRPr="00293541" w:rsidRDefault="0063488F" w:rsidP="00CB3C82">
            <w:pPr>
              <w:spacing w:before="120" w:after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3541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</w:tc>
      </w:tr>
    </w:tbl>
    <w:p w14:paraId="6CB15CBC" w14:textId="77777777" w:rsidR="0063488F" w:rsidRPr="00293541" w:rsidRDefault="0063488F" w:rsidP="0026161C">
      <w:pPr>
        <w:rPr>
          <w:rFonts w:ascii="Arial" w:hAnsi="Arial" w:cs="Arial"/>
          <w:sz w:val="19"/>
          <w:szCs w:val="19"/>
        </w:rPr>
      </w:pPr>
    </w:p>
    <w:sectPr w:rsidR="0063488F" w:rsidRPr="00293541" w:rsidSect="002950DE">
      <w:pgSz w:w="11906" w:h="16838"/>
      <w:pgMar w:top="759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E4E6B" w14:textId="77777777" w:rsidR="00D56E5C" w:rsidRDefault="00D56E5C" w:rsidP="0012646C">
      <w:pPr>
        <w:spacing w:line="240" w:lineRule="auto"/>
      </w:pPr>
      <w:r>
        <w:separator/>
      </w:r>
    </w:p>
  </w:endnote>
  <w:endnote w:type="continuationSeparator" w:id="0">
    <w:p w14:paraId="6D67F04E" w14:textId="77777777" w:rsidR="00D56E5C" w:rsidRDefault="00D56E5C" w:rsidP="00126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F2CE" w14:textId="77777777" w:rsidR="00F13644" w:rsidRDefault="00F1364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BFD6" w14:textId="77777777" w:rsidR="00F13644" w:rsidRDefault="00F1364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279B" w14:textId="77777777" w:rsidR="00F13644" w:rsidRDefault="00F136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D66C" w14:textId="77777777" w:rsidR="00D56E5C" w:rsidRDefault="00D56E5C" w:rsidP="0012646C">
      <w:pPr>
        <w:spacing w:line="240" w:lineRule="auto"/>
      </w:pPr>
      <w:r>
        <w:separator/>
      </w:r>
    </w:p>
  </w:footnote>
  <w:footnote w:type="continuationSeparator" w:id="0">
    <w:p w14:paraId="12FF0F71" w14:textId="77777777" w:rsidR="00D56E5C" w:rsidRDefault="00D56E5C" w:rsidP="00126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3FAD" w14:textId="77777777" w:rsidR="00F13644" w:rsidRDefault="00F136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CD42" w14:textId="77777777" w:rsidR="002950DE" w:rsidRDefault="002950DE">
    <w:pPr>
      <w:pStyle w:val="Hlavika"/>
    </w:pPr>
  </w:p>
  <w:p w14:paraId="56CC1C22" w14:textId="77777777" w:rsidR="002950DE" w:rsidRDefault="002950D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5357" w14:textId="77777777" w:rsidR="00F13644" w:rsidRDefault="00F136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E"/>
    <w:rsid w:val="00002B31"/>
    <w:rsid w:val="00004EFF"/>
    <w:rsid w:val="0000501A"/>
    <w:rsid w:val="00005708"/>
    <w:rsid w:val="00007F08"/>
    <w:rsid w:val="0001667E"/>
    <w:rsid w:val="0003042E"/>
    <w:rsid w:val="0003049D"/>
    <w:rsid w:val="000326A3"/>
    <w:rsid w:val="00035C52"/>
    <w:rsid w:val="000361CB"/>
    <w:rsid w:val="00036569"/>
    <w:rsid w:val="000405BB"/>
    <w:rsid w:val="0004122F"/>
    <w:rsid w:val="000427BE"/>
    <w:rsid w:val="00044DB6"/>
    <w:rsid w:val="00047EF6"/>
    <w:rsid w:val="00050DDD"/>
    <w:rsid w:val="00055D33"/>
    <w:rsid w:val="00057625"/>
    <w:rsid w:val="00060DB5"/>
    <w:rsid w:val="00065135"/>
    <w:rsid w:val="000667E7"/>
    <w:rsid w:val="00067401"/>
    <w:rsid w:val="000701F6"/>
    <w:rsid w:val="000728E9"/>
    <w:rsid w:val="000729B5"/>
    <w:rsid w:val="00075F1E"/>
    <w:rsid w:val="00076A48"/>
    <w:rsid w:val="00080E82"/>
    <w:rsid w:val="00082AD7"/>
    <w:rsid w:val="00082C06"/>
    <w:rsid w:val="00083813"/>
    <w:rsid w:val="0008580B"/>
    <w:rsid w:val="000861C4"/>
    <w:rsid w:val="0008669D"/>
    <w:rsid w:val="000909A9"/>
    <w:rsid w:val="000920ED"/>
    <w:rsid w:val="000930B2"/>
    <w:rsid w:val="00094FBC"/>
    <w:rsid w:val="000960CE"/>
    <w:rsid w:val="000A535F"/>
    <w:rsid w:val="000B2E20"/>
    <w:rsid w:val="000B4EF9"/>
    <w:rsid w:val="000B5C9B"/>
    <w:rsid w:val="000C01AA"/>
    <w:rsid w:val="000C0BE9"/>
    <w:rsid w:val="000C49D1"/>
    <w:rsid w:val="000C5213"/>
    <w:rsid w:val="000C523C"/>
    <w:rsid w:val="000C53F8"/>
    <w:rsid w:val="000D49DA"/>
    <w:rsid w:val="000D7753"/>
    <w:rsid w:val="000E7D6B"/>
    <w:rsid w:val="000F07C7"/>
    <w:rsid w:val="000F23EE"/>
    <w:rsid w:val="000F3247"/>
    <w:rsid w:val="000F3794"/>
    <w:rsid w:val="000F3ED9"/>
    <w:rsid w:val="000F4D5E"/>
    <w:rsid w:val="000F5E0C"/>
    <w:rsid w:val="000F667A"/>
    <w:rsid w:val="00103584"/>
    <w:rsid w:val="00105B70"/>
    <w:rsid w:val="00107614"/>
    <w:rsid w:val="001112F1"/>
    <w:rsid w:val="00114858"/>
    <w:rsid w:val="00117A5B"/>
    <w:rsid w:val="00123FC6"/>
    <w:rsid w:val="0012646C"/>
    <w:rsid w:val="00127E1A"/>
    <w:rsid w:val="001407A2"/>
    <w:rsid w:val="0014652D"/>
    <w:rsid w:val="00146920"/>
    <w:rsid w:val="00147EC9"/>
    <w:rsid w:val="0015624C"/>
    <w:rsid w:val="00157AB6"/>
    <w:rsid w:val="001615EE"/>
    <w:rsid w:val="001630F4"/>
    <w:rsid w:val="00163DB1"/>
    <w:rsid w:val="0016589A"/>
    <w:rsid w:val="00174245"/>
    <w:rsid w:val="00175A0C"/>
    <w:rsid w:val="001764ED"/>
    <w:rsid w:val="00177EA6"/>
    <w:rsid w:val="00180BC8"/>
    <w:rsid w:val="00180FFF"/>
    <w:rsid w:val="00187583"/>
    <w:rsid w:val="00197FF1"/>
    <w:rsid w:val="001A2416"/>
    <w:rsid w:val="001A3B04"/>
    <w:rsid w:val="001B139A"/>
    <w:rsid w:val="001C16C5"/>
    <w:rsid w:val="001C17B3"/>
    <w:rsid w:val="001C3B5E"/>
    <w:rsid w:val="001C52BA"/>
    <w:rsid w:val="001C712E"/>
    <w:rsid w:val="001C7442"/>
    <w:rsid w:val="001D3229"/>
    <w:rsid w:val="001D3E47"/>
    <w:rsid w:val="001D4CD2"/>
    <w:rsid w:val="001D7B90"/>
    <w:rsid w:val="001E4298"/>
    <w:rsid w:val="001E4DA5"/>
    <w:rsid w:val="001E57E0"/>
    <w:rsid w:val="001E791C"/>
    <w:rsid w:val="001F264F"/>
    <w:rsid w:val="001F26ED"/>
    <w:rsid w:val="001F56DE"/>
    <w:rsid w:val="0020114C"/>
    <w:rsid w:val="002018A3"/>
    <w:rsid w:val="0020234B"/>
    <w:rsid w:val="00213790"/>
    <w:rsid w:val="00214913"/>
    <w:rsid w:val="00215A31"/>
    <w:rsid w:val="00220593"/>
    <w:rsid w:val="00220DEC"/>
    <w:rsid w:val="00223E1F"/>
    <w:rsid w:val="002263A7"/>
    <w:rsid w:val="00230DCD"/>
    <w:rsid w:val="00231284"/>
    <w:rsid w:val="00241476"/>
    <w:rsid w:val="00242E94"/>
    <w:rsid w:val="00244206"/>
    <w:rsid w:val="00245B10"/>
    <w:rsid w:val="0024697C"/>
    <w:rsid w:val="00255DAE"/>
    <w:rsid w:val="00255FA7"/>
    <w:rsid w:val="00260551"/>
    <w:rsid w:val="00260BC3"/>
    <w:rsid w:val="0026161C"/>
    <w:rsid w:val="00261A5E"/>
    <w:rsid w:val="00263033"/>
    <w:rsid w:val="002644E1"/>
    <w:rsid w:val="00270EB7"/>
    <w:rsid w:val="0027752B"/>
    <w:rsid w:val="00277EE3"/>
    <w:rsid w:val="00281838"/>
    <w:rsid w:val="002837ED"/>
    <w:rsid w:val="00283EF6"/>
    <w:rsid w:val="00284E28"/>
    <w:rsid w:val="002876D9"/>
    <w:rsid w:val="00291E69"/>
    <w:rsid w:val="002921D0"/>
    <w:rsid w:val="00292FB7"/>
    <w:rsid w:val="00293541"/>
    <w:rsid w:val="00294280"/>
    <w:rsid w:val="002950DE"/>
    <w:rsid w:val="002962DB"/>
    <w:rsid w:val="00297BE8"/>
    <w:rsid w:val="002A0A9A"/>
    <w:rsid w:val="002B5AAE"/>
    <w:rsid w:val="002B60BD"/>
    <w:rsid w:val="002C0BF9"/>
    <w:rsid w:val="002C3453"/>
    <w:rsid w:val="002C73B7"/>
    <w:rsid w:val="002D270F"/>
    <w:rsid w:val="002D2ACD"/>
    <w:rsid w:val="002D2E8A"/>
    <w:rsid w:val="002D38E4"/>
    <w:rsid w:val="002D5166"/>
    <w:rsid w:val="002D71A4"/>
    <w:rsid w:val="002D7648"/>
    <w:rsid w:val="002D7EBA"/>
    <w:rsid w:val="002E1E44"/>
    <w:rsid w:val="002E69D7"/>
    <w:rsid w:val="002F17FC"/>
    <w:rsid w:val="002F5EF7"/>
    <w:rsid w:val="002F5F08"/>
    <w:rsid w:val="0030049D"/>
    <w:rsid w:val="00303196"/>
    <w:rsid w:val="00310EEE"/>
    <w:rsid w:val="00310FC8"/>
    <w:rsid w:val="0031336C"/>
    <w:rsid w:val="00313D2B"/>
    <w:rsid w:val="00315C07"/>
    <w:rsid w:val="003243E9"/>
    <w:rsid w:val="00326C25"/>
    <w:rsid w:val="00326D8A"/>
    <w:rsid w:val="003320A4"/>
    <w:rsid w:val="00332388"/>
    <w:rsid w:val="00332677"/>
    <w:rsid w:val="003326D2"/>
    <w:rsid w:val="00333504"/>
    <w:rsid w:val="00336777"/>
    <w:rsid w:val="003406EF"/>
    <w:rsid w:val="00340E43"/>
    <w:rsid w:val="0034113F"/>
    <w:rsid w:val="00342453"/>
    <w:rsid w:val="00344E37"/>
    <w:rsid w:val="00346189"/>
    <w:rsid w:val="00350460"/>
    <w:rsid w:val="00350BA4"/>
    <w:rsid w:val="003529F4"/>
    <w:rsid w:val="00353F76"/>
    <w:rsid w:val="00360F01"/>
    <w:rsid w:val="0036127E"/>
    <w:rsid w:val="00361D32"/>
    <w:rsid w:val="00363F89"/>
    <w:rsid w:val="00370495"/>
    <w:rsid w:val="003708B1"/>
    <w:rsid w:val="0037784A"/>
    <w:rsid w:val="00377E10"/>
    <w:rsid w:val="003842DF"/>
    <w:rsid w:val="00385BEC"/>
    <w:rsid w:val="00391896"/>
    <w:rsid w:val="00392705"/>
    <w:rsid w:val="00393251"/>
    <w:rsid w:val="003A0B64"/>
    <w:rsid w:val="003A39DF"/>
    <w:rsid w:val="003A6163"/>
    <w:rsid w:val="003B3F2D"/>
    <w:rsid w:val="003B453B"/>
    <w:rsid w:val="003B7643"/>
    <w:rsid w:val="003B7DF5"/>
    <w:rsid w:val="003E3AFD"/>
    <w:rsid w:val="003E52DA"/>
    <w:rsid w:val="003E533E"/>
    <w:rsid w:val="003E649B"/>
    <w:rsid w:val="003E6B1F"/>
    <w:rsid w:val="003F02FA"/>
    <w:rsid w:val="003F2427"/>
    <w:rsid w:val="003F260C"/>
    <w:rsid w:val="003F3303"/>
    <w:rsid w:val="003F4872"/>
    <w:rsid w:val="003F4CA0"/>
    <w:rsid w:val="003F55CA"/>
    <w:rsid w:val="00400731"/>
    <w:rsid w:val="00402BD8"/>
    <w:rsid w:val="00404909"/>
    <w:rsid w:val="00405E24"/>
    <w:rsid w:val="00410665"/>
    <w:rsid w:val="00410958"/>
    <w:rsid w:val="00411665"/>
    <w:rsid w:val="00413463"/>
    <w:rsid w:val="00416657"/>
    <w:rsid w:val="00432FA3"/>
    <w:rsid w:val="00436281"/>
    <w:rsid w:val="00442298"/>
    <w:rsid w:val="00447043"/>
    <w:rsid w:val="00447B18"/>
    <w:rsid w:val="004517D3"/>
    <w:rsid w:val="004524E8"/>
    <w:rsid w:val="00452F2C"/>
    <w:rsid w:val="004576BF"/>
    <w:rsid w:val="00462061"/>
    <w:rsid w:val="00462386"/>
    <w:rsid w:val="00466F48"/>
    <w:rsid w:val="00471022"/>
    <w:rsid w:val="004714C5"/>
    <w:rsid w:val="004768CA"/>
    <w:rsid w:val="00481DFC"/>
    <w:rsid w:val="00487ED3"/>
    <w:rsid w:val="004903BF"/>
    <w:rsid w:val="0049081A"/>
    <w:rsid w:val="00490898"/>
    <w:rsid w:val="00496053"/>
    <w:rsid w:val="00496C7B"/>
    <w:rsid w:val="004A1AFE"/>
    <w:rsid w:val="004A259B"/>
    <w:rsid w:val="004A7E18"/>
    <w:rsid w:val="004B37FB"/>
    <w:rsid w:val="004C19AD"/>
    <w:rsid w:val="004C50A1"/>
    <w:rsid w:val="004C7F09"/>
    <w:rsid w:val="004D4A7F"/>
    <w:rsid w:val="004D7E10"/>
    <w:rsid w:val="004E1BA5"/>
    <w:rsid w:val="004E5887"/>
    <w:rsid w:val="004E76FB"/>
    <w:rsid w:val="004E7E6E"/>
    <w:rsid w:val="004F1C01"/>
    <w:rsid w:val="004F273C"/>
    <w:rsid w:val="004F48E7"/>
    <w:rsid w:val="004F5AE9"/>
    <w:rsid w:val="004F612C"/>
    <w:rsid w:val="0050139A"/>
    <w:rsid w:val="005029D0"/>
    <w:rsid w:val="00505555"/>
    <w:rsid w:val="00505960"/>
    <w:rsid w:val="005066A4"/>
    <w:rsid w:val="00510D5F"/>
    <w:rsid w:val="00512AC1"/>
    <w:rsid w:val="00512BAD"/>
    <w:rsid w:val="00517A0B"/>
    <w:rsid w:val="005204CE"/>
    <w:rsid w:val="0052502B"/>
    <w:rsid w:val="0053175E"/>
    <w:rsid w:val="0053778F"/>
    <w:rsid w:val="005411F7"/>
    <w:rsid w:val="00542084"/>
    <w:rsid w:val="005516B9"/>
    <w:rsid w:val="00551802"/>
    <w:rsid w:val="00554AA6"/>
    <w:rsid w:val="00555DD5"/>
    <w:rsid w:val="005564CE"/>
    <w:rsid w:val="005571C3"/>
    <w:rsid w:val="0055793D"/>
    <w:rsid w:val="0056668C"/>
    <w:rsid w:val="00573965"/>
    <w:rsid w:val="00576CF2"/>
    <w:rsid w:val="00581611"/>
    <w:rsid w:val="00584CDD"/>
    <w:rsid w:val="00591171"/>
    <w:rsid w:val="00593F11"/>
    <w:rsid w:val="005A04CF"/>
    <w:rsid w:val="005A2D8C"/>
    <w:rsid w:val="005A3B9F"/>
    <w:rsid w:val="005A5998"/>
    <w:rsid w:val="005A6EE9"/>
    <w:rsid w:val="005A7085"/>
    <w:rsid w:val="005B0937"/>
    <w:rsid w:val="005B1C41"/>
    <w:rsid w:val="005B75CC"/>
    <w:rsid w:val="005C18AE"/>
    <w:rsid w:val="005C30C4"/>
    <w:rsid w:val="005C4498"/>
    <w:rsid w:val="005C7186"/>
    <w:rsid w:val="005D201B"/>
    <w:rsid w:val="005D2672"/>
    <w:rsid w:val="005D5ED4"/>
    <w:rsid w:val="005D60CD"/>
    <w:rsid w:val="005D61FE"/>
    <w:rsid w:val="005D749F"/>
    <w:rsid w:val="005E23E6"/>
    <w:rsid w:val="005E2B33"/>
    <w:rsid w:val="005E412F"/>
    <w:rsid w:val="005E4620"/>
    <w:rsid w:val="005F684D"/>
    <w:rsid w:val="005F70D4"/>
    <w:rsid w:val="00605CF3"/>
    <w:rsid w:val="006119E1"/>
    <w:rsid w:val="00613329"/>
    <w:rsid w:val="00620684"/>
    <w:rsid w:val="0062420A"/>
    <w:rsid w:val="006242FE"/>
    <w:rsid w:val="00626608"/>
    <w:rsid w:val="006301A4"/>
    <w:rsid w:val="0063099A"/>
    <w:rsid w:val="0063262E"/>
    <w:rsid w:val="00633403"/>
    <w:rsid w:val="0063488F"/>
    <w:rsid w:val="00634D7F"/>
    <w:rsid w:val="00635CAC"/>
    <w:rsid w:val="006404BA"/>
    <w:rsid w:val="00641360"/>
    <w:rsid w:val="00641718"/>
    <w:rsid w:val="00645B8E"/>
    <w:rsid w:val="00652ECB"/>
    <w:rsid w:val="006627D2"/>
    <w:rsid w:val="00662E74"/>
    <w:rsid w:val="00663272"/>
    <w:rsid w:val="00667708"/>
    <w:rsid w:val="00667F8C"/>
    <w:rsid w:val="006706B8"/>
    <w:rsid w:val="0067157C"/>
    <w:rsid w:val="00680D2E"/>
    <w:rsid w:val="00682A43"/>
    <w:rsid w:val="00686149"/>
    <w:rsid w:val="00686B73"/>
    <w:rsid w:val="0069300F"/>
    <w:rsid w:val="006963F8"/>
    <w:rsid w:val="006A355E"/>
    <w:rsid w:val="006A6BE5"/>
    <w:rsid w:val="006B04BC"/>
    <w:rsid w:val="006B2D5D"/>
    <w:rsid w:val="006B3A03"/>
    <w:rsid w:val="006B4897"/>
    <w:rsid w:val="006B4DF4"/>
    <w:rsid w:val="006B7548"/>
    <w:rsid w:val="006C0085"/>
    <w:rsid w:val="006C1A08"/>
    <w:rsid w:val="006C6015"/>
    <w:rsid w:val="006D2BD1"/>
    <w:rsid w:val="006D4F21"/>
    <w:rsid w:val="006D568F"/>
    <w:rsid w:val="006D5ED5"/>
    <w:rsid w:val="006D6609"/>
    <w:rsid w:val="006D7314"/>
    <w:rsid w:val="006F37A4"/>
    <w:rsid w:val="007025DE"/>
    <w:rsid w:val="00705DE1"/>
    <w:rsid w:val="0071590D"/>
    <w:rsid w:val="007166AA"/>
    <w:rsid w:val="007215DC"/>
    <w:rsid w:val="00725AF8"/>
    <w:rsid w:val="0072653B"/>
    <w:rsid w:val="0073174B"/>
    <w:rsid w:val="00732E7B"/>
    <w:rsid w:val="007335A4"/>
    <w:rsid w:val="007361D2"/>
    <w:rsid w:val="00736A73"/>
    <w:rsid w:val="00740B26"/>
    <w:rsid w:val="00742597"/>
    <w:rsid w:val="00742ADA"/>
    <w:rsid w:val="00752FA2"/>
    <w:rsid w:val="00761FB3"/>
    <w:rsid w:val="00764EBD"/>
    <w:rsid w:val="007658B1"/>
    <w:rsid w:val="00772AE5"/>
    <w:rsid w:val="00780CB3"/>
    <w:rsid w:val="00784096"/>
    <w:rsid w:val="0078494E"/>
    <w:rsid w:val="00785ACE"/>
    <w:rsid w:val="0078600F"/>
    <w:rsid w:val="00786DE4"/>
    <w:rsid w:val="0079229B"/>
    <w:rsid w:val="0079291C"/>
    <w:rsid w:val="0079599D"/>
    <w:rsid w:val="007A506A"/>
    <w:rsid w:val="007C392A"/>
    <w:rsid w:val="007C42FA"/>
    <w:rsid w:val="007C5079"/>
    <w:rsid w:val="007C5576"/>
    <w:rsid w:val="007D3E24"/>
    <w:rsid w:val="007D47EF"/>
    <w:rsid w:val="007D52F0"/>
    <w:rsid w:val="007E0FAC"/>
    <w:rsid w:val="007E3112"/>
    <w:rsid w:val="007E4749"/>
    <w:rsid w:val="007E5650"/>
    <w:rsid w:val="00806738"/>
    <w:rsid w:val="008115C9"/>
    <w:rsid w:val="00813376"/>
    <w:rsid w:val="0081727A"/>
    <w:rsid w:val="00823434"/>
    <w:rsid w:val="00824035"/>
    <w:rsid w:val="00825718"/>
    <w:rsid w:val="0082588B"/>
    <w:rsid w:val="00836516"/>
    <w:rsid w:val="0084147C"/>
    <w:rsid w:val="00843E4A"/>
    <w:rsid w:val="0084725D"/>
    <w:rsid w:val="00847BCF"/>
    <w:rsid w:val="0085651C"/>
    <w:rsid w:val="00864F96"/>
    <w:rsid w:val="0087220B"/>
    <w:rsid w:val="00874A5B"/>
    <w:rsid w:val="0088017D"/>
    <w:rsid w:val="0088228A"/>
    <w:rsid w:val="00885C6A"/>
    <w:rsid w:val="00887436"/>
    <w:rsid w:val="00890097"/>
    <w:rsid w:val="00890F49"/>
    <w:rsid w:val="0089252B"/>
    <w:rsid w:val="00894229"/>
    <w:rsid w:val="008A1C03"/>
    <w:rsid w:val="008A34CA"/>
    <w:rsid w:val="008B022F"/>
    <w:rsid w:val="008B436B"/>
    <w:rsid w:val="008B524D"/>
    <w:rsid w:val="008B7C1B"/>
    <w:rsid w:val="008C0FBA"/>
    <w:rsid w:val="008C1924"/>
    <w:rsid w:val="008D091F"/>
    <w:rsid w:val="008D1CDA"/>
    <w:rsid w:val="008E748C"/>
    <w:rsid w:val="008F0C1B"/>
    <w:rsid w:val="008F397B"/>
    <w:rsid w:val="008F4399"/>
    <w:rsid w:val="008F4B50"/>
    <w:rsid w:val="008F681E"/>
    <w:rsid w:val="008F6E64"/>
    <w:rsid w:val="00900616"/>
    <w:rsid w:val="00901A13"/>
    <w:rsid w:val="009077FF"/>
    <w:rsid w:val="00910DCD"/>
    <w:rsid w:val="00911118"/>
    <w:rsid w:val="00911216"/>
    <w:rsid w:val="009177BB"/>
    <w:rsid w:val="0092292D"/>
    <w:rsid w:val="0092739F"/>
    <w:rsid w:val="009308A2"/>
    <w:rsid w:val="009315D7"/>
    <w:rsid w:val="009317EA"/>
    <w:rsid w:val="009353BF"/>
    <w:rsid w:val="009355CC"/>
    <w:rsid w:val="00937625"/>
    <w:rsid w:val="00942285"/>
    <w:rsid w:val="009437A5"/>
    <w:rsid w:val="0094676E"/>
    <w:rsid w:val="00950E2E"/>
    <w:rsid w:val="009566AF"/>
    <w:rsid w:val="00957338"/>
    <w:rsid w:val="00961329"/>
    <w:rsid w:val="00961EDF"/>
    <w:rsid w:val="009658B7"/>
    <w:rsid w:val="00965F40"/>
    <w:rsid w:val="009667A0"/>
    <w:rsid w:val="0096689C"/>
    <w:rsid w:val="00973101"/>
    <w:rsid w:val="00973E13"/>
    <w:rsid w:val="00975DF4"/>
    <w:rsid w:val="00976863"/>
    <w:rsid w:val="00976AA0"/>
    <w:rsid w:val="00983812"/>
    <w:rsid w:val="009869E2"/>
    <w:rsid w:val="009877B3"/>
    <w:rsid w:val="00993A18"/>
    <w:rsid w:val="009940D4"/>
    <w:rsid w:val="00996510"/>
    <w:rsid w:val="009A442C"/>
    <w:rsid w:val="009A6244"/>
    <w:rsid w:val="009A6B46"/>
    <w:rsid w:val="009B42A7"/>
    <w:rsid w:val="009B4B17"/>
    <w:rsid w:val="009B4D85"/>
    <w:rsid w:val="009B65CF"/>
    <w:rsid w:val="009B6805"/>
    <w:rsid w:val="009B7460"/>
    <w:rsid w:val="009B7D1F"/>
    <w:rsid w:val="009C4936"/>
    <w:rsid w:val="009C5C38"/>
    <w:rsid w:val="009C7F8B"/>
    <w:rsid w:val="009D614A"/>
    <w:rsid w:val="009E6267"/>
    <w:rsid w:val="009F1840"/>
    <w:rsid w:val="009F1A83"/>
    <w:rsid w:val="009F1D32"/>
    <w:rsid w:val="009F6BF1"/>
    <w:rsid w:val="009F6F18"/>
    <w:rsid w:val="009F7890"/>
    <w:rsid w:val="00A00499"/>
    <w:rsid w:val="00A01598"/>
    <w:rsid w:val="00A07950"/>
    <w:rsid w:val="00A11DED"/>
    <w:rsid w:val="00A13C6B"/>
    <w:rsid w:val="00A13F25"/>
    <w:rsid w:val="00A1405A"/>
    <w:rsid w:val="00A15018"/>
    <w:rsid w:val="00A17657"/>
    <w:rsid w:val="00A22C3C"/>
    <w:rsid w:val="00A24365"/>
    <w:rsid w:val="00A24A4C"/>
    <w:rsid w:val="00A25093"/>
    <w:rsid w:val="00A255B7"/>
    <w:rsid w:val="00A27883"/>
    <w:rsid w:val="00A310C4"/>
    <w:rsid w:val="00A3300D"/>
    <w:rsid w:val="00A35051"/>
    <w:rsid w:val="00A4193F"/>
    <w:rsid w:val="00A42429"/>
    <w:rsid w:val="00A4261F"/>
    <w:rsid w:val="00A45359"/>
    <w:rsid w:val="00A46CB5"/>
    <w:rsid w:val="00A477ED"/>
    <w:rsid w:val="00A51BD8"/>
    <w:rsid w:val="00A51E56"/>
    <w:rsid w:val="00A52490"/>
    <w:rsid w:val="00A6010D"/>
    <w:rsid w:val="00A64106"/>
    <w:rsid w:val="00A7025A"/>
    <w:rsid w:val="00A73368"/>
    <w:rsid w:val="00A7610F"/>
    <w:rsid w:val="00A8362C"/>
    <w:rsid w:val="00A87FD8"/>
    <w:rsid w:val="00A9257B"/>
    <w:rsid w:val="00A92761"/>
    <w:rsid w:val="00AA6A64"/>
    <w:rsid w:val="00AB071E"/>
    <w:rsid w:val="00AB12BC"/>
    <w:rsid w:val="00AB5644"/>
    <w:rsid w:val="00AB7B8B"/>
    <w:rsid w:val="00AC1622"/>
    <w:rsid w:val="00AC201D"/>
    <w:rsid w:val="00AC6913"/>
    <w:rsid w:val="00AC6FA4"/>
    <w:rsid w:val="00AD0D20"/>
    <w:rsid w:val="00AD2770"/>
    <w:rsid w:val="00AD7CB1"/>
    <w:rsid w:val="00AE1DF9"/>
    <w:rsid w:val="00AE4141"/>
    <w:rsid w:val="00AE4A2B"/>
    <w:rsid w:val="00AE4ED0"/>
    <w:rsid w:val="00AE5989"/>
    <w:rsid w:val="00AE7803"/>
    <w:rsid w:val="00AF5B85"/>
    <w:rsid w:val="00B02627"/>
    <w:rsid w:val="00B029E2"/>
    <w:rsid w:val="00B053B6"/>
    <w:rsid w:val="00B15947"/>
    <w:rsid w:val="00B214CA"/>
    <w:rsid w:val="00B21B2E"/>
    <w:rsid w:val="00B2783E"/>
    <w:rsid w:val="00B312FC"/>
    <w:rsid w:val="00B359DD"/>
    <w:rsid w:val="00B369AD"/>
    <w:rsid w:val="00B36F6B"/>
    <w:rsid w:val="00B44DD3"/>
    <w:rsid w:val="00B4772E"/>
    <w:rsid w:val="00B52AC9"/>
    <w:rsid w:val="00B53D96"/>
    <w:rsid w:val="00B57955"/>
    <w:rsid w:val="00B665E2"/>
    <w:rsid w:val="00B76DDA"/>
    <w:rsid w:val="00B81A27"/>
    <w:rsid w:val="00B83546"/>
    <w:rsid w:val="00B85CA6"/>
    <w:rsid w:val="00B86081"/>
    <w:rsid w:val="00B87D17"/>
    <w:rsid w:val="00B915EC"/>
    <w:rsid w:val="00B93318"/>
    <w:rsid w:val="00B93AE8"/>
    <w:rsid w:val="00B94F5F"/>
    <w:rsid w:val="00B96829"/>
    <w:rsid w:val="00B96D6C"/>
    <w:rsid w:val="00B97456"/>
    <w:rsid w:val="00BA09AA"/>
    <w:rsid w:val="00BA276D"/>
    <w:rsid w:val="00BA4210"/>
    <w:rsid w:val="00BA4461"/>
    <w:rsid w:val="00BA4CAA"/>
    <w:rsid w:val="00BB082E"/>
    <w:rsid w:val="00BB5AB8"/>
    <w:rsid w:val="00BC5C8E"/>
    <w:rsid w:val="00BC63CA"/>
    <w:rsid w:val="00BD1AE4"/>
    <w:rsid w:val="00BD26DA"/>
    <w:rsid w:val="00BE0B8E"/>
    <w:rsid w:val="00BE431D"/>
    <w:rsid w:val="00BE4F3D"/>
    <w:rsid w:val="00BF1FF7"/>
    <w:rsid w:val="00BF284F"/>
    <w:rsid w:val="00BF69B4"/>
    <w:rsid w:val="00C00804"/>
    <w:rsid w:val="00C01150"/>
    <w:rsid w:val="00C0137A"/>
    <w:rsid w:val="00C0288A"/>
    <w:rsid w:val="00C044FE"/>
    <w:rsid w:val="00C053CC"/>
    <w:rsid w:val="00C06D26"/>
    <w:rsid w:val="00C110DD"/>
    <w:rsid w:val="00C12DE8"/>
    <w:rsid w:val="00C15508"/>
    <w:rsid w:val="00C15F5A"/>
    <w:rsid w:val="00C20E73"/>
    <w:rsid w:val="00C26318"/>
    <w:rsid w:val="00C30BEA"/>
    <w:rsid w:val="00C3223A"/>
    <w:rsid w:val="00C3303D"/>
    <w:rsid w:val="00C33F6B"/>
    <w:rsid w:val="00C34951"/>
    <w:rsid w:val="00C418D2"/>
    <w:rsid w:val="00C428B7"/>
    <w:rsid w:val="00C4598A"/>
    <w:rsid w:val="00C506C8"/>
    <w:rsid w:val="00C558C7"/>
    <w:rsid w:val="00C55AAE"/>
    <w:rsid w:val="00C57108"/>
    <w:rsid w:val="00C80BEA"/>
    <w:rsid w:val="00C816FB"/>
    <w:rsid w:val="00C83F3C"/>
    <w:rsid w:val="00C90B6C"/>
    <w:rsid w:val="00C90BF5"/>
    <w:rsid w:val="00C91A9E"/>
    <w:rsid w:val="00C97551"/>
    <w:rsid w:val="00CA2CE5"/>
    <w:rsid w:val="00CA7645"/>
    <w:rsid w:val="00CB131A"/>
    <w:rsid w:val="00CB3C82"/>
    <w:rsid w:val="00CB616F"/>
    <w:rsid w:val="00CB7B20"/>
    <w:rsid w:val="00CC4321"/>
    <w:rsid w:val="00CC6F7E"/>
    <w:rsid w:val="00CC7142"/>
    <w:rsid w:val="00CD0769"/>
    <w:rsid w:val="00CD247F"/>
    <w:rsid w:val="00CD2C2B"/>
    <w:rsid w:val="00CD3471"/>
    <w:rsid w:val="00CD5A5C"/>
    <w:rsid w:val="00CE1C53"/>
    <w:rsid w:val="00CE6637"/>
    <w:rsid w:val="00CF4BFE"/>
    <w:rsid w:val="00CF5537"/>
    <w:rsid w:val="00CF68DE"/>
    <w:rsid w:val="00CF70DE"/>
    <w:rsid w:val="00D00A1F"/>
    <w:rsid w:val="00D01FFB"/>
    <w:rsid w:val="00D065A0"/>
    <w:rsid w:val="00D0705F"/>
    <w:rsid w:val="00D20D78"/>
    <w:rsid w:val="00D235E8"/>
    <w:rsid w:val="00D31B4A"/>
    <w:rsid w:val="00D41B29"/>
    <w:rsid w:val="00D41F96"/>
    <w:rsid w:val="00D47206"/>
    <w:rsid w:val="00D47319"/>
    <w:rsid w:val="00D56908"/>
    <w:rsid w:val="00D569C4"/>
    <w:rsid w:val="00D56E5C"/>
    <w:rsid w:val="00D57163"/>
    <w:rsid w:val="00D6076E"/>
    <w:rsid w:val="00D60978"/>
    <w:rsid w:val="00D625ED"/>
    <w:rsid w:val="00D633AB"/>
    <w:rsid w:val="00D66A5D"/>
    <w:rsid w:val="00D71EAF"/>
    <w:rsid w:val="00D73B0B"/>
    <w:rsid w:val="00D750E5"/>
    <w:rsid w:val="00D752D6"/>
    <w:rsid w:val="00D75A91"/>
    <w:rsid w:val="00D800BE"/>
    <w:rsid w:val="00D81780"/>
    <w:rsid w:val="00D81C0B"/>
    <w:rsid w:val="00D867DB"/>
    <w:rsid w:val="00D911A7"/>
    <w:rsid w:val="00D94FFB"/>
    <w:rsid w:val="00DA182B"/>
    <w:rsid w:val="00DA19C1"/>
    <w:rsid w:val="00DA2715"/>
    <w:rsid w:val="00DA440B"/>
    <w:rsid w:val="00DB0FE3"/>
    <w:rsid w:val="00DB6E62"/>
    <w:rsid w:val="00DB7B83"/>
    <w:rsid w:val="00DC31C7"/>
    <w:rsid w:val="00DC3E1E"/>
    <w:rsid w:val="00DC61CD"/>
    <w:rsid w:val="00DD4C1F"/>
    <w:rsid w:val="00DD5CCD"/>
    <w:rsid w:val="00DD6419"/>
    <w:rsid w:val="00DE031C"/>
    <w:rsid w:val="00DE2ECF"/>
    <w:rsid w:val="00DE365F"/>
    <w:rsid w:val="00DE466B"/>
    <w:rsid w:val="00DE5603"/>
    <w:rsid w:val="00DE626B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4900"/>
    <w:rsid w:val="00E109A9"/>
    <w:rsid w:val="00E11576"/>
    <w:rsid w:val="00E12614"/>
    <w:rsid w:val="00E20995"/>
    <w:rsid w:val="00E21FBD"/>
    <w:rsid w:val="00E22601"/>
    <w:rsid w:val="00E30617"/>
    <w:rsid w:val="00E33385"/>
    <w:rsid w:val="00E33DF7"/>
    <w:rsid w:val="00E4181E"/>
    <w:rsid w:val="00E5366E"/>
    <w:rsid w:val="00E538B0"/>
    <w:rsid w:val="00E60B8B"/>
    <w:rsid w:val="00E63B50"/>
    <w:rsid w:val="00E6699F"/>
    <w:rsid w:val="00E73148"/>
    <w:rsid w:val="00E74AA7"/>
    <w:rsid w:val="00E76B1D"/>
    <w:rsid w:val="00E837BB"/>
    <w:rsid w:val="00E866F3"/>
    <w:rsid w:val="00E8742D"/>
    <w:rsid w:val="00E926E4"/>
    <w:rsid w:val="00E939E7"/>
    <w:rsid w:val="00E9480B"/>
    <w:rsid w:val="00E95BF8"/>
    <w:rsid w:val="00E97501"/>
    <w:rsid w:val="00EA3F6E"/>
    <w:rsid w:val="00EA4C2E"/>
    <w:rsid w:val="00EC1D5F"/>
    <w:rsid w:val="00ED0B81"/>
    <w:rsid w:val="00ED23B3"/>
    <w:rsid w:val="00ED3DBC"/>
    <w:rsid w:val="00EE06D1"/>
    <w:rsid w:val="00EE53CF"/>
    <w:rsid w:val="00EE58CB"/>
    <w:rsid w:val="00EF39CC"/>
    <w:rsid w:val="00EF5C23"/>
    <w:rsid w:val="00F000EA"/>
    <w:rsid w:val="00F02B62"/>
    <w:rsid w:val="00F0412D"/>
    <w:rsid w:val="00F0642D"/>
    <w:rsid w:val="00F06AD1"/>
    <w:rsid w:val="00F1028B"/>
    <w:rsid w:val="00F1111E"/>
    <w:rsid w:val="00F1208C"/>
    <w:rsid w:val="00F121D4"/>
    <w:rsid w:val="00F13644"/>
    <w:rsid w:val="00F1452C"/>
    <w:rsid w:val="00F159B0"/>
    <w:rsid w:val="00F16D2B"/>
    <w:rsid w:val="00F17531"/>
    <w:rsid w:val="00F20C05"/>
    <w:rsid w:val="00F225DE"/>
    <w:rsid w:val="00F32660"/>
    <w:rsid w:val="00F36A4F"/>
    <w:rsid w:val="00F421A9"/>
    <w:rsid w:val="00F536AB"/>
    <w:rsid w:val="00F627A8"/>
    <w:rsid w:val="00F63C6B"/>
    <w:rsid w:val="00F6493F"/>
    <w:rsid w:val="00F71D82"/>
    <w:rsid w:val="00F75914"/>
    <w:rsid w:val="00F75D88"/>
    <w:rsid w:val="00F810C3"/>
    <w:rsid w:val="00F84B43"/>
    <w:rsid w:val="00F94F8B"/>
    <w:rsid w:val="00F95AF1"/>
    <w:rsid w:val="00FA442C"/>
    <w:rsid w:val="00FA4A25"/>
    <w:rsid w:val="00FA5A99"/>
    <w:rsid w:val="00FA64BD"/>
    <w:rsid w:val="00FB075C"/>
    <w:rsid w:val="00FB1442"/>
    <w:rsid w:val="00FB43B6"/>
    <w:rsid w:val="00FB5559"/>
    <w:rsid w:val="00FC4661"/>
    <w:rsid w:val="00FC6391"/>
    <w:rsid w:val="00FC705C"/>
    <w:rsid w:val="00FD03E8"/>
    <w:rsid w:val="00FD2E3C"/>
    <w:rsid w:val="00FD3786"/>
    <w:rsid w:val="00FD39DA"/>
    <w:rsid w:val="00FD67FC"/>
    <w:rsid w:val="00FD794B"/>
    <w:rsid w:val="00FE4182"/>
    <w:rsid w:val="00FE46DD"/>
    <w:rsid w:val="00FF390E"/>
    <w:rsid w:val="00FF423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6B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46C"/>
  </w:style>
  <w:style w:type="paragraph" w:styleId="Pta">
    <w:name w:val="footer"/>
    <w:basedOn w:val="Normlny"/>
    <w:link w:val="Pt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46C"/>
  </w:style>
  <w:style w:type="paragraph" w:styleId="Revzia">
    <w:name w:val="Revision"/>
    <w:hidden/>
    <w:uiPriority w:val="99"/>
    <w:semiHidden/>
    <w:rsid w:val="0021491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46C"/>
  </w:style>
  <w:style w:type="paragraph" w:styleId="Pta">
    <w:name w:val="footer"/>
    <w:basedOn w:val="Normlny"/>
    <w:link w:val="Pt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46C"/>
  </w:style>
  <w:style w:type="paragraph" w:styleId="Revzia">
    <w:name w:val="Revision"/>
    <w:hidden/>
    <w:uiPriority w:val="99"/>
    <w:semiHidden/>
    <w:rsid w:val="002149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9F8D-79F7-4169-A3EF-D43DFB97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2016-10-26T09:05:00Z</dcterms:created>
  <dcterms:modified xsi:type="dcterms:W3CDTF">2016-11-18T09:57:00Z</dcterms:modified>
</cp:coreProperties>
</file>